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B3" w:rsidRDefault="00466FB3"/>
    <w:tbl>
      <w:tblPr>
        <w:tblW w:w="15570" w:type="dxa"/>
        <w:tblInd w:w="-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800"/>
        <w:gridCol w:w="3420"/>
        <w:gridCol w:w="3240"/>
        <w:gridCol w:w="4050"/>
        <w:gridCol w:w="1890"/>
      </w:tblGrid>
      <w:tr w:rsidR="00A804D7" w:rsidRPr="005C568E" w:rsidTr="00466FB3">
        <w:trPr>
          <w:trHeight w:val="314"/>
        </w:trPr>
        <w:tc>
          <w:tcPr>
            <w:tcW w:w="15570" w:type="dxa"/>
            <w:gridSpan w:val="6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A804D7" w:rsidRDefault="00A804D7" w:rsidP="00466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804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Micro project Batch List for 2</w:t>
            </w:r>
            <w:r w:rsidRPr="00A804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nd</w:t>
            </w:r>
            <w:r w:rsidRPr="00A804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year  - 2020 - 21  </w:t>
            </w:r>
          </w:p>
          <w:p w:rsidR="00A804D7" w:rsidRPr="00466FB3" w:rsidRDefault="00A804D7" w:rsidP="00466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F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Following table gives detail of Batch list, Name of the guide  and title of the micro project completed by second year students Civil Engineering Department</w:t>
            </w:r>
            <w:r w:rsidR="00466F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-2020-21</w:t>
            </w:r>
          </w:p>
          <w:p w:rsidR="00A804D7" w:rsidRDefault="00A804D7" w:rsidP="00A8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4D7" w:rsidRPr="005C568E" w:rsidTr="00466FB3">
        <w:trPr>
          <w:trHeight w:val="314"/>
        </w:trPr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E7939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tgtFrame="_blank" w:history="1">
              <w:r w:rsidR="00A804D7" w:rsidRPr="003B1E5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SL.NO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Guide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04D7" w:rsidRPr="003B1E53" w:rsidRDefault="00A804D7" w:rsidP="00A8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Micro Project Title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Batch Name </w:t>
            </w:r>
          </w:p>
        </w:tc>
      </w:tr>
      <w:tr w:rsidR="00A804D7" w:rsidRPr="005C568E" w:rsidTr="0071075F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4AL18CV014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SHAHEER</w:t>
            </w:r>
          </w:p>
        </w:tc>
        <w:tc>
          <w:tcPr>
            <w:tcW w:w="324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A804D7" w:rsidRPr="00DD24A0" w:rsidRDefault="00DD24A0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4A0">
              <w:rPr>
                <w:rFonts w:ascii="Times New Roman" w:hAnsi="Times New Roman" w:cs="Times New Roman"/>
                <w:sz w:val="24"/>
                <w:szCs w:val="24"/>
              </w:rPr>
              <w:t>Dr. AJITH HEBBAR</w:t>
            </w:r>
          </w:p>
        </w:tc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A804D7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2C40" w:rsidRDefault="00EC2C40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16C" w:rsidRPr="0093416C" w:rsidRDefault="0093416C" w:rsidP="0093416C">
            <w:pPr>
              <w:pStyle w:val="Heading1"/>
              <w:shd w:val="clear" w:color="auto" w:fill="FFFFFF"/>
              <w:spacing w:before="0" w:beforeAutospacing="0" w:after="75" w:afterAutospacing="0"/>
              <w:jc w:val="center"/>
              <w:textAlignment w:val="baseline"/>
              <w:rPr>
                <w:b w:val="0"/>
                <w:bCs w:val="0"/>
                <w:color w:val="000000"/>
                <w:kern w:val="0"/>
                <w:sz w:val="24"/>
                <w:szCs w:val="24"/>
                <w:lang w:val="en-IN" w:eastAsia="en-IN"/>
              </w:rPr>
            </w:pPr>
            <w:r w:rsidRPr="0093416C">
              <w:rPr>
                <w:b w:val="0"/>
                <w:bCs w:val="0"/>
                <w:color w:val="000000"/>
                <w:kern w:val="0"/>
                <w:sz w:val="24"/>
                <w:szCs w:val="24"/>
                <w:lang w:val="en-IN" w:eastAsia="en-IN"/>
              </w:rPr>
              <w:t>ZERO ENERGY BUILDINGS</w:t>
            </w:r>
          </w:p>
          <w:p w:rsidR="00EC2C40" w:rsidRPr="003B1E53" w:rsidRDefault="00EC2C40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A804D7" w:rsidRPr="003B1E53" w:rsidRDefault="005F4454" w:rsidP="00710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473A92" w:rsidRPr="005F445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  <w:bookmarkStart w:id="0" w:name="_GoBack"/>
            <w:bookmarkEnd w:id="0"/>
          </w:p>
        </w:tc>
      </w:tr>
      <w:tr w:rsidR="00A804D7" w:rsidRPr="005C568E" w:rsidTr="0071075F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4AL18CV023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A804D7" w:rsidRPr="00DD24A0" w:rsidRDefault="00A804D7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804D7" w:rsidRPr="003B1E53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804D7" w:rsidRPr="003B1E53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4D7" w:rsidRPr="005C568E" w:rsidTr="0071075F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4AL18CV020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IRSHAD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A804D7" w:rsidRPr="00DD24A0" w:rsidRDefault="00A804D7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804D7" w:rsidRPr="003B1E53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804D7" w:rsidRPr="003B1E53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4D7" w:rsidRPr="005C568E" w:rsidTr="0071075F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4AL18CV028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OMIN LONCHUNG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A804D7" w:rsidRPr="00DD24A0" w:rsidRDefault="00A804D7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804D7" w:rsidRPr="003B1E53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A804D7" w:rsidRPr="003B1E53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4D7" w:rsidRPr="005C568E" w:rsidTr="0071075F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4AL18CV029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4D7" w:rsidRPr="003B1E53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D K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804D7" w:rsidRPr="00DD24A0" w:rsidRDefault="00A804D7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04D7" w:rsidRPr="003B1E53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04D7" w:rsidRPr="003B1E53" w:rsidRDefault="00A804D7" w:rsidP="003B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4AL18CV040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 ANIL PATIL</w:t>
            </w:r>
          </w:p>
        </w:tc>
        <w:tc>
          <w:tcPr>
            <w:tcW w:w="324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H G UMESHCHANDRA</w:t>
            </w:r>
          </w:p>
        </w:tc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A92" w:rsidRPr="000C14AB" w:rsidRDefault="00473A92" w:rsidP="0047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GROUND WATER RECHARGE BY WASTE WATER</w:t>
            </w: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07614A" w:rsidRDefault="0007614A" w:rsidP="00473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473A92" w:rsidP="00473A92">
            <w:pPr>
              <w:jc w:val="center"/>
            </w:pPr>
            <w:hyperlink r:id="rId9" w:history="1">
              <w:r w:rsidRPr="00473A9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4AL18CV048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WANGLEN WAIKHOM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4AL19CV001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 MUJEEB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4AL19CV002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KULKARNI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4AL19CV003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AMEER HUSSAIN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4AL19CV004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324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ARUN KUMAR G S</w:t>
            </w:r>
          </w:p>
        </w:tc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SITE </w:t>
            </w:r>
            <w:r w:rsidRPr="0099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 AND SETTING OUTWORKS FOR THE PROPOSED AREA</w:t>
            </w: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07614A" w:rsidP="00473A92">
            <w:pPr>
              <w:jc w:val="center"/>
            </w:pPr>
            <w:hyperlink r:id="rId10" w:history="1">
              <w:r w:rsidR="00473A92" w:rsidRPr="0007614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4AL19CV005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Y M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4AL19CV006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BONNY WANGKHEM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4AL19CV007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DHEERAJ S SINDHE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sz w:val="24"/>
                <w:szCs w:val="24"/>
              </w:rPr>
              <w:t>4AL19CV008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sz w:val="24"/>
                <w:szCs w:val="24"/>
              </w:rPr>
              <w:t>DUSHYANTH K V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4AL19CV009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HANAMANT R DODAMANI</w:t>
            </w:r>
          </w:p>
        </w:tc>
        <w:tc>
          <w:tcPr>
            <w:tcW w:w="324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  <w:proofErr w:type="gramStart"/>
            <w:r w:rsidRPr="00DD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DD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SHANKARGIRI K S</w:t>
            </w:r>
          </w:p>
        </w:tc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Pr="0093416C" w:rsidRDefault="00473A92" w:rsidP="00473A92">
            <w:pPr>
              <w:pStyle w:val="Heading1"/>
              <w:shd w:val="clear" w:color="auto" w:fill="FFFFFF"/>
              <w:spacing w:before="0" w:beforeAutospacing="0" w:after="75" w:afterAutospacing="0"/>
              <w:jc w:val="center"/>
              <w:textAlignment w:val="baseline"/>
              <w:rPr>
                <w:b w:val="0"/>
                <w:color w:val="353535"/>
                <w:sz w:val="24"/>
                <w:szCs w:val="24"/>
              </w:rPr>
            </w:pPr>
            <w:r w:rsidRPr="0093416C">
              <w:rPr>
                <w:b w:val="0"/>
                <w:color w:val="353535"/>
                <w:sz w:val="24"/>
                <w:szCs w:val="24"/>
              </w:rPr>
              <w:t>HIGHWAY SAFETY</w:t>
            </w:r>
          </w:p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07614A" w:rsidRDefault="0007614A" w:rsidP="00473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07614A" w:rsidP="00473A92">
            <w:pPr>
              <w:jc w:val="center"/>
            </w:pPr>
            <w:hyperlink r:id="rId11" w:history="1">
              <w:r w:rsidR="00473A92" w:rsidRPr="0007614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4AL19CV010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HANUMESH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4AL19CV011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HRUTHIK M S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4AL19CV012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JENIYA KATH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4AL19CV013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KIRAN.R.MUNDARGI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sz w:val="24"/>
                <w:szCs w:val="24"/>
              </w:rPr>
              <w:t>4AL19CV015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sz w:val="24"/>
                <w:szCs w:val="24"/>
              </w:rPr>
              <w:t>MAILAR MALLESHAPPA</w:t>
            </w:r>
          </w:p>
        </w:tc>
        <w:tc>
          <w:tcPr>
            <w:tcW w:w="324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SURENDRA P</w:t>
            </w:r>
          </w:p>
        </w:tc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Pr="009970FF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53535"/>
                <w:kern w:val="36"/>
                <w:sz w:val="42"/>
                <w:szCs w:val="42"/>
              </w:rPr>
            </w:pPr>
            <w:r w:rsidRPr="00997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TECHNOLOGY IN SURVEYING</w:t>
            </w:r>
          </w:p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473A92" w:rsidP="00473A92">
            <w:pPr>
              <w:jc w:val="center"/>
            </w:pPr>
            <w:hyperlink r:id="rId12" w:history="1">
              <w:r w:rsidRPr="00473A9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4AL19CV016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MALATESHA M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4AL19CV017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MANOHAR. M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4AL19CV018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GL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4AL19CV019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MELLORY THOUDAM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4AL19CV020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ZISHAN CM</w:t>
            </w:r>
          </w:p>
        </w:tc>
        <w:tc>
          <w:tcPr>
            <w:tcW w:w="324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RAMESH RAO B</w:t>
            </w:r>
          </w:p>
        </w:tc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READY MIX CONCRETE CIVIL ENGINEERING PROJECT</w:t>
            </w: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07614A" w:rsidRDefault="0007614A" w:rsidP="00473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07614A" w:rsidP="00473A92">
            <w:pPr>
              <w:jc w:val="center"/>
            </w:pPr>
            <w:hyperlink r:id="rId13" w:history="1">
              <w:r w:rsidR="00473A92" w:rsidRPr="0007614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4AL19CV021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MONIKA H S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4AL19CV022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SAFWAN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4AL19CV023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NALAN JOSH DSOUZA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4AL19CV024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NIHARIKA.N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4AL19CV025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NIPSON YENDREMBAM </w:t>
            </w:r>
          </w:p>
        </w:tc>
        <w:tc>
          <w:tcPr>
            <w:tcW w:w="324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VARADARAJ K S</w:t>
            </w:r>
          </w:p>
        </w:tc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GREY WATER RECYCLING AND REUSE</w:t>
            </w: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jc w:val="center"/>
            </w:pPr>
            <w:hyperlink r:id="rId14" w:history="1">
              <w:r w:rsidRPr="00473A9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4AL19CV026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POOJA. B. P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4AL19CV028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PRAMOD H G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4AL19CV029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PRAVEENAKUMAR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4AL19CV030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R.S.SANOJ</w:t>
            </w:r>
          </w:p>
        </w:tc>
        <w:tc>
          <w:tcPr>
            <w:tcW w:w="324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4A0">
              <w:rPr>
                <w:rFonts w:ascii="Times New Roman" w:hAnsi="Times New Roman" w:cs="Times New Roman"/>
                <w:sz w:val="24"/>
                <w:szCs w:val="24"/>
              </w:rPr>
              <w:t>Mr. SANDEEP KUMAR D S</w:t>
            </w:r>
          </w:p>
        </w:tc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Pr="00C515D9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 BUILDINGS</w:t>
            </w:r>
          </w:p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473A92" w:rsidP="00473A92">
            <w:pPr>
              <w:jc w:val="center"/>
            </w:pPr>
            <w:hyperlink r:id="rId15" w:history="1">
              <w:r w:rsidRPr="00473A9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4AL19CV031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MA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4AL19CV032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K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4AL19CV033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 B NAIK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4AL19CV034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 S PAVAR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4AL19CV035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SANGANAGOUDA N PATIL</w:t>
            </w:r>
          </w:p>
        </w:tc>
        <w:tc>
          <w:tcPr>
            <w:tcW w:w="324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4A0">
              <w:rPr>
                <w:rFonts w:ascii="Times New Roman" w:hAnsi="Times New Roman" w:cs="Times New Roman"/>
                <w:sz w:val="24"/>
                <w:szCs w:val="24"/>
              </w:rPr>
              <w:t>Mr. SANTHOSH K</w:t>
            </w:r>
          </w:p>
        </w:tc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 OF SIZE OF AGGREGATE ON SELF COMPACTING CONCRETE CIVIL</w:t>
            </w: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07614A" w:rsidRDefault="0007614A" w:rsidP="00473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07614A" w:rsidP="00473A92">
            <w:pPr>
              <w:jc w:val="center"/>
            </w:pPr>
            <w:hyperlink r:id="rId16" w:history="1">
              <w:r w:rsidR="00473A92" w:rsidRPr="0007614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4AL19CV036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SANJEEVAKUMAR G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4AL19CV037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SINDHOORKUMAR N NAIK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4AL19CV038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SOWMYA S NAIK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4AL19CV039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SUHAS R SHETTEPPANAVAR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4AL19CV040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TRUPTHI.A</w:t>
            </w:r>
          </w:p>
        </w:tc>
        <w:tc>
          <w:tcPr>
            <w:tcW w:w="324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4A0">
              <w:rPr>
                <w:rFonts w:ascii="Times New Roman" w:hAnsi="Times New Roman" w:cs="Times New Roman"/>
                <w:sz w:val="24"/>
                <w:szCs w:val="24"/>
              </w:rPr>
              <w:t>Ms.  ANUSHA B RAO</w:t>
            </w:r>
          </w:p>
        </w:tc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BATCHING AND MIXING OF  MORTAR AND CONCRETE AND INGRADUIENTS</w:t>
            </w: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473A92" w:rsidP="00473A92">
            <w:pPr>
              <w:jc w:val="center"/>
            </w:pPr>
            <w:hyperlink r:id="rId17" w:history="1">
              <w:r w:rsidRPr="00473A9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4AL19CV041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VARUN GOWDA TV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4AL19CV042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VINAYKUMAR R K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4AL19CV043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YOGESH BELGUMPI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4AL19CV044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KIRANA KUMARA</w:t>
            </w:r>
          </w:p>
        </w:tc>
        <w:tc>
          <w:tcPr>
            <w:tcW w:w="324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4A0">
              <w:rPr>
                <w:rFonts w:ascii="Times New Roman" w:hAnsi="Times New Roman" w:cs="Times New Roman"/>
                <w:sz w:val="24"/>
                <w:szCs w:val="24"/>
              </w:rPr>
              <w:t>Ms.  KAVYASHREE S</w:t>
            </w:r>
          </w:p>
        </w:tc>
        <w:tc>
          <w:tcPr>
            <w:tcW w:w="40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CREATING MINI WASTEWATER TREATMENT PLANTS</w:t>
            </w:r>
          </w:p>
        </w:tc>
        <w:tc>
          <w:tcPr>
            <w:tcW w:w="18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73A92" w:rsidRDefault="00473A92" w:rsidP="00473A92">
            <w:pPr>
              <w:jc w:val="center"/>
            </w:pPr>
            <w:hyperlink r:id="rId18" w:history="1">
              <w:r w:rsidRPr="00473A9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473A92" w:rsidRPr="005C568E" w:rsidTr="00E9602E">
        <w:trPr>
          <w:trHeight w:val="314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4AL19CV045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K G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141012" w:rsidTr="00E9602E">
        <w:trPr>
          <w:trHeight w:val="237"/>
        </w:trPr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3B1E53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14101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4AL20CV400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14101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CHETHAN M N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14101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14101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141012" w:rsidTr="00E9602E">
        <w:trPr>
          <w:trHeight w:val="31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14101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14101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4AL20CV401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14101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HARISH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:rsidR="00473A92" w:rsidRPr="0014101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473A92" w:rsidRPr="0014101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141012" w:rsidTr="00E9602E">
        <w:trPr>
          <w:trHeight w:val="31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14101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14101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4AL20CV402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14101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HARISH P N</w:t>
            </w:r>
          </w:p>
        </w:tc>
        <w:tc>
          <w:tcPr>
            <w:tcW w:w="3240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73A92" w:rsidRPr="0014101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473A92" w:rsidRPr="0014101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A92" w:rsidRPr="00141012" w:rsidTr="00E9602E">
        <w:trPr>
          <w:trHeight w:val="31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14101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14101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4AL20CV403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3A92" w:rsidRPr="0014101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KARTHIK BANDAI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A92" w:rsidRPr="00DD24A0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4A0">
              <w:rPr>
                <w:rFonts w:ascii="Times New Roman" w:hAnsi="Times New Roman" w:cs="Times New Roman"/>
                <w:sz w:val="24"/>
                <w:szCs w:val="24"/>
              </w:rPr>
              <w:t>Ms. TANVI RAI A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A9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A92" w:rsidRDefault="00473A92" w:rsidP="004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COCCONUT SHELL BUILDING BLOCKS</w:t>
            </w:r>
          </w:p>
          <w:p w:rsidR="00473A92" w:rsidRPr="00141012" w:rsidRDefault="00473A92" w:rsidP="004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A92" w:rsidRDefault="00473A92" w:rsidP="00473A92">
            <w:pPr>
              <w:jc w:val="center"/>
            </w:pPr>
            <w:hyperlink r:id="rId19" w:history="1">
              <w:r w:rsidRPr="00473A9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71075F" w:rsidRPr="00141012" w:rsidTr="0071075F">
        <w:trPr>
          <w:trHeight w:val="31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4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4AL20CV404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KRUTHIK K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75F" w:rsidRPr="00DD24A0" w:rsidRDefault="0071075F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75F" w:rsidRPr="00141012" w:rsidRDefault="0071075F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75F" w:rsidRPr="00141012" w:rsidTr="0071075F">
        <w:trPr>
          <w:trHeight w:val="31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4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4AL20CV405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MANJULA BASAVANAL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75F" w:rsidRPr="00DD24A0" w:rsidRDefault="0071075F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75F" w:rsidRPr="00141012" w:rsidRDefault="0071075F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75F" w:rsidRPr="00141012" w:rsidTr="0071075F">
        <w:trPr>
          <w:trHeight w:val="31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4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4AL20CV406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PAVITHRA B T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5F" w:rsidRPr="00DD24A0" w:rsidRDefault="0071075F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5F" w:rsidRPr="00141012" w:rsidRDefault="0071075F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75F" w:rsidRPr="00141012" w:rsidTr="0071075F">
        <w:trPr>
          <w:trHeight w:val="31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4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4AL20CV407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B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5F" w:rsidRDefault="0071075F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075F" w:rsidRDefault="0071075F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075F" w:rsidRPr="00DD24A0" w:rsidRDefault="0071075F" w:rsidP="0071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r w:rsidRPr="00DD24A0">
              <w:rPr>
                <w:rFonts w:ascii="Times New Roman" w:hAnsi="Times New Roman" w:cs="Times New Roman"/>
                <w:sz w:val="24"/>
                <w:szCs w:val="24"/>
              </w:rPr>
              <w:t>BILLIGRAHAM M KURIAN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2AB" w:rsidRDefault="001D62AB" w:rsidP="001D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62AB" w:rsidRPr="001D62AB" w:rsidRDefault="001D62AB" w:rsidP="001D6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15"/>
                <w:kern w:val="36"/>
                <w:sz w:val="39"/>
                <w:szCs w:val="39"/>
              </w:rPr>
            </w:pPr>
            <w:r w:rsidRPr="001D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CONCRETE MIX DESIGN AS PER INDIAN STANDARD CODE</w:t>
            </w:r>
          </w:p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5F" w:rsidRDefault="0071075F" w:rsidP="00710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075F" w:rsidRDefault="00473A92" w:rsidP="0071075F">
            <w:pPr>
              <w:jc w:val="center"/>
            </w:pPr>
            <w:hyperlink r:id="rId20" w:history="1">
              <w:r w:rsidRPr="00473A9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71075F" w:rsidRPr="00141012" w:rsidTr="00466FB3">
        <w:trPr>
          <w:trHeight w:val="31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4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4AL20CV408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SANJAY BALLARI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75F" w:rsidRPr="00141012" w:rsidTr="00466FB3">
        <w:trPr>
          <w:trHeight w:val="31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4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4AL20CV409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 SHETTAR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75F" w:rsidRPr="00141012" w:rsidTr="00466FB3">
        <w:trPr>
          <w:trHeight w:val="31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46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4AL20CV410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RAGHU R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41012" w:rsidRDefault="0071075F" w:rsidP="00141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3E1B" w:rsidRPr="00141012" w:rsidRDefault="00BA3E1B" w:rsidP="00141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1012" w:rsidRDefault="00141012" w:rsidP="0046588F">
      <w:pPr>
        <w:rPr>
          <w:rFonts w:ascii="Times New Roman" w:hAnsi="Times New Roman" w:cs="Times New Roman"/>
          <w:b/>
        </w:rPr>
      </w:pPr>
    </w:p>
    <w:p w:rsidR="00466FB3" w:rsidRDefault="00141012" w:rsidP="0046588F">
      <w:pPr>
        <w:rPr>
          <w:rFonts w:ascii="Times New Roman" w:hAnsi="Times New Roman" w:cs="Times New Roman"/>
          <w:b/>
        </w:rPr>
      </w:pPr>
      <w:r w:rsidRPr="00141012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141012">
        <w:rPr>
          <w:rFonts w:ascii="Times New Roman" w:hAnsi="Times New Roman" w:cs="Times New Roman"/>
          <w:b/>
        </w:rPr>
        <w:t xml:space="preserve">                     </w:t>
      </w:r>
    </w:p>
    <w:p w:rsidR="00466FB3" w:rsidRDefault="00466FB3" w:rsidP="004658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</w:p>
    <w:sectPr w:rsidR="00466FB3" w:rsidSect="00A804D7">
      <w:headerReference w:type="default" r:id="rId21"/>
      <w:footerReference w:type="default" r:id="rId22"/>
      <w:pgSz w:w="16838" w:h="11906" w:orient="landscape"/>
      <w:pgMar w:top="1440" w:right="2269" w:bottom="1440" w:left="1440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39" w:rsidRDefault="00AE7939" w:rsidP="00BA3E1B">
      <w:pPr>
        <w:spacing w:after="0" w:line="240" w:lineRule="auto"/>
      </w:pPr>
      <w:r>
        <w:separator/>
      </w:r>
    </w:p>
  </w:endnote>
  <w:endnote w:type="continuationSeparator" w:id="0">
    <w:p w:rsidR="00AE7939" w:rsidRDefault="00AE7939" w:rsidP="00BA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97032"/>
      <w:docPartObj>
        <w:docPartGallery w:val="Page Numbers (Bottom of Page)"/>
        <w:docPartUnique/>
      </w:docPartObj>
    </w:sdtPr>
    <w:sdtEndPr/>
    <w:sdtContent>
      <w:p w:rsidR="00466FB3" w:rsidRDefault="00F376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4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FB3" w:rsidRDefault="00466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39" w:rsidRDefault="00AE7939" w:rsidP="00BA3E1B">
      <w:pPr>
        <w:spacing w:after="0" w:line="240" w:lineRule="auto"/>
      </w:pPr>
      <w:r>
        <w:separator/>
      </w:r>
    </w:p>
  </w:footnote>
  <w:footnote w:type="continuationSeparator" w:id="0">
    <w:p w:rsidR="00AE7939" w:rsidRDefault="00AE7939" w:rsidP="00BA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FB3" w:rsidRPr="005615E5" w:rsidRDefault="00466FB3" w:rsidP="00466FB3">
    <w:pPr>
      <w:pStyle w:val="Header"/>
      <w:jc w:val="center"/>
      <w:rPr>
        <w:rFonts w:ascii="Baskerville Old Face" w:hAnsi="Baskerville Old Face"/>
        <w:b/>
        <w:bCs/>
        <w:i/>
        <w:color w:val="800000"/>
        <w:sz w:val="16"/>
      </w:rPr>
    </w:pPr>
    <w:r>
      <w:rPr>
        <w:rFonts w:ascii="Baskerville Old Face" w:hAnsi="Baskerville Old Face"/>
        <w:b/>
        <w:bCs/>
        <w:i/>
        <w:noProof/>
        <w:color w:val="800000"/>
        <w:sz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-93345</wp:posOffset>
          </wp:positionV>
          <wp:extent cx="925195" cy="796925"/>
          <wp:effectExtent l="19050" t="0" r="8255" b="0"/>
          <wp:wrapTight wrapText="bothSides">
            <wp:wrapPolygon edited="0">
              <wp:start x="-445" y="0"/>
              <wp:lineTo x="-445" y="21170"/>
              <wp:lineTo x="21793" y="21170"/>
              <wp:lineTo x="21793" y="0"/>
              <wp:lineTo x="-445" y="0"/>
            </wp:wrapPolygon>
          </wp:wrapTight>
          <wp:docPr id="6" name="Picture 2" descr="C:\Users\Student\Desktop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udent\Desktop\New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15E5">
      <w:rPr>
        <w:rFonts w:ascii="Baskerville Old Face" w:hAnsi="Baskerville Old Face"/>
        <w:b/>
        <w:bCs/>
        <w:i/>
        <w:color w:val="800000"/>
        <w:sz w:val="28"/>
      </w:rPr>
      <w:t>ALVA’S INSTITUTE OF ENGINEERING &amp; TECHNOLOGY</w:t>
    </w:r>
  </w:p>
  <w:p w:rsidR="00466FB3" w:rsidRPr="003E4850" w:rsidRDefault="00466FB3" w:rsidP="00466FB3">
    <w:pPr>
      <w:pStyle w:val="Header"/>
      <w:tabs>
        <w:tab w:val="left" w:pos="195"/>
      </w:tabs>
      <w:jc w:val="center"/>
      <w:rPr>
        <w:rFonts w:ascii="Bell MT" w:hAnsi="Bell MT" w:cs="Andalus"/>
        <w:i/>
        <w:color w:val="000080"/>
      </w:rPr>
    </w:pPr>
    <w:r w:rsidRPr="003E4850">
      <w:rPr>
        <w:rFonts w:ascii="Bell MT" w:hAnsi="Bell MT" w:cs="Andalus"/>
        <w:i/>
        <w:color w:val="000080"/>
      </w:rPr>
      <w:t xml:space="preserve">Shobhavana Campus, Mijar, </w:t>
    </w:r>
    <w:proofErr w:type="spellStart"/>
    <w:r w:rsidRPr="003E4850">
      <w:rPr>
        <w:rFonts w:ascii="Bell MT" w:hAnsi="Bell MT" w:cs="Andalus"/>
        <w:i/>
        <w:color w:val="000080"/>
      </w:rPr>
      <w:t>Moodabidri</w:t>
    </w:r>
    <w:proofErr w:type="spellEnd"/>
    <w:r w:rsidRPr="003E4850">
      <w:rPr>
        <w:rFonts w:ascii="Bell MT" w:hAnsi="Bell MT" w:cs="Andalus"/>
        <w:i/>
        <w:color w:val="000080"/>
      </w:rPr>
      <w:t>, Mangalore Taluk, D.K – 574225</w:t>
    </w:r>
  </w:p>
  <w:p w:rsidR="00466FB3" w:rsidRDefault="00466FB3" w:rsidP="00466FB3">
    <w:pPr>
      <w:pStyle w:val="Header"/>
      <w:jc w:val="center"/>
      <w:rPr>
        <w:rFonts w:ascii="Bell MT" w:hAnsi="Bell MT" w:cs="Andalus"/>
        <w:i/>
        <w:color w:val="000080"/>
      </w:rPr>
    </w:pPr>
    <w:r w:rsidRPr="003E4850">
      <w:rPr>
        <w:rFonts w:ascii="Bell MT" w:hAnsi="Bell MT" w:cs="Andalus"/>
        <w:i/>
        <w:color w:val="000080"/>
      </w:rPr>
      <w:t>Phone: 08258-262725, Fax: 08258-262726</w:t>
    </w:r>
  </w:p>
  <w:p w:rsidR="00466FB3" w:rsidRPr="003E4850" w:rsidRDefault="00466FB3" w:rsidP="00466FB3">
    <w:pPr>
      <w:pStyle w:val="Header"/>
      <w:jc w:val="center"/>
      <w:rPr>
        <w:rFonts w:ascii="Bell MT" w:hAnsi="Bell MT" w:cs="Andalus"/>
        <w:i/>
        <w:color w:val="000080"/>
      </w:rPr>
    </w:pPr>
  </w:p>
  <w:p w:rsidR="00466FB3" w:rsidRPr="00466FB3" w:rsidRDefault="00466FB3" w:rsidP="00466FB3">
    <w:pPr>
      <w:pStyle w:val="Header"/>
      <w:jc w:val="center"/>
      <w:rPr>
        <w:rFonts w:ascii="Bell MT" w:hAnsi="Bell MT"/>
        <w:b/>
        <w:bCs/>
        <w:color w:val="000080"/>
        <w:sz w:val="36"/>
      </w:rPr>
    </w:pPr>
    <w:r w:rsidRPr="006C7C64">
      <w:rPr>
        <w:rFonts w:ascii="Bell MT" w:hAnsi="Bell MT"/>
        <w:b/>
        <w:bCs/>
        <w:color w:val="000080"/>
        <w:sz w:val="36"/>
      </w:rPr>
      <w:t xml:space="preserve">DEPARTMENT OF CIVIL ENGINEERING </w:t>
    </w:r>
  </w:p>
  <w:p w:rsidR="00466FB3" w:rsidRPr="00BA3E1B" w:rsidRDefault="00466FB3" w:rsidP="00A13A3C">
    <w:pPr>
      <w:pStyle w:val="Header"/>
      <w:rPr>
        <w:rFonts w:ascii="Andalus" w:hAnsi="Andalus" w:cs="Andalus"/>
        <w:i/>
        <w:color w:val="000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0204"/>
    <w:rsid w:val="00012E53"/>
    <w:rsid w:val="00032387"/>
    <w:rsid w:val="00033EF8"/>
    <w:rsid w:val="00051CA4"/>
    <w:rsid w:val="0007614A"/>
    <w:rsid w:val="00097467"/>
    <w:rsid w:val="000974EC"/>
    <w:rsid w:val="000A0022"/>
    <w:rsid w:val="000B1B11"/>
    <w:rsid w:val="000C14AB"/>
    <w:rsid w:val="000D4B78"/>
    <w:rsid w:val="000E24DD"/>
    <w:rsid w:val="000F5A9E"/>
    <w:rsid w:val="00101A28"/>
    <w:rsid w:val="00105CDE"/>
    <w:rsid w:val="001224F5"/>
    <w:rsid w:val="0013269D"/>
    <w:rsid w:val="00136A15"/>
    <w:rsid w:val="001402DD"/>
    <w:rsid w:val="00141012"/>
    <w:rsid w:val="0015302C"/>
    <w:rsid w:val="00156BF8"/>
    <w:rsid w:val="0015703C"/>
    <w:rsid w:val="001B0833"/>
    <w:rsid w:val="001B713C"/>
    <w:rsid w:val="001C010E"/>
    <w:rsid w:val="001C5EDE"/>
    <w:rsid w:val="001D62AB"/>
    <w:rsid w:val="001E6E93"/>
    <w:rsid w:val="001F1B2A"/>
    <w:rsid w:val="001F326E"/>
    <w:rsid w:val="00200204"/>
    <w:rsid w:val="002030B5"/>
    <w:rsid w:val="00205CEF"/>
    <w:rsid w:val="00234C08"/>
    <w:rsid w:val="00247764"/>
    <w:rsid w:val="0025265A"/>
    <w:rsid w:val="00276BDF"/>
    <w:rsid w:val="00297340"/>
    <w:rsid w:val="002A5458"/>
    <w:rsid w:val="002B688E"/>
    <w:rsid w:val="002B7F4C"/>
    <w:rsid w:val="002F0CFB"/>
    <w:rsid w:val="00304A91"/>
    <w:rsid w:val="003150A2"/>
    <w:rsid w:val="00322779"/>
    <w:rsid w:val="0033195F"/>
    <w:rsid w:val="00356C08"/>
    <w:rsid w:val="00380A5F"/>
    <w:rsid w:val="003B1E53"/>
    <w:rsid w:val="003B2B7C"/>
    <w:rsid w:val="003D483D"/>
    <w:rsid w:val="003E5292"/>
    <w:rsid w:val="003F5CD4"/>
    <w:rsid w:val="00405968"/>
    <w:rsid w:val="00415350"/>
    <w:rsid w:val="00422516"/>
    <w:rsid w:val="00442A80"/>
    <w:rsid w:val="00444D61"/>
    <w:rsid w:val="0045584A"/>
    <w:rsid w:val="0046588F"/>
    <w:rsid w:val="00466FB3"/>
    <w:rsid w:val="0047137E"/>
    <w:rsid w:val="00473A92"/>
    <w:rsid w:val="00492B82"/>
    <w:rsid w:val="004B4743"/>
    <w:rsid w:val="004D470A"/>
    <w:rsid w:val="0050258C"/>
    <w:rsid w:val="00502D43"/>
    <w:rsid w:val="0051401F"/>
    <w:rsid w:val="00532C5E"/>
    <w:rsid w:val="005513AB"/>
    <w:rsid w:val="00566278"/>
    <w:rsid w:val="00571E3C"/>
    <w:rsid w:val="005761A5"/>
    <w:rsid w:val="00576BF9"/>
    <w:rsid w:val="00595F11"/>
    <w:rsid w:val="005A62CD"/>
    <w:rsid w:val="005C568E"/>
    <w:rsid w:val="005E1933"/>
    <w:rsid w:val="005E2A71"/>
    <w:rsid w:val="005E5117"/>
    <w:rsid w:val="005F4182"/>
    <w:rsid w:val="005F4454"/>
    <w:rsid w:val="005F6CCB"/>
    <w:rsid w:val="00624103"/>
    <w:rsid w:val="006273AB"/>
    <w:rsid w:val="00654F8B"/>
    <w:rsid w:val="006649F4"/>
    <w:rsid w:val="00665A10"/>
    <w:rsid w:val="00690C0B"/>
    <w:rsid w:val="006A458C"/>
    <w:rsid w:val="006F2C56"/>
    <w:rsid w:val="006F7823"/>
    <w:rsid w:val="00702D63"/>
    <w:rsid w:val="00706FE5"/>
    <w:rsid w:val="0071075F"/>
    <w:rsid w:val="00743316"/>
    <w:rsid w:val="0076029E"/>
    <w:rsid w:val="007629B4"/>
    <w:rsid w:val="00772D4D"/>
    <w:rsid w:val="007C6E06"/>
    <w:rsid w:val="007D4E2D"/>
    <w:rsid w:val="007D66EF"/>
    <w:rsid w:val="007F3371"/>
    <w:rsid w:val="007F5B2F"/>
    <w:rsid w:val="008003DA"/>
    <w:rsid w:val="00802CD9"/>
    <w:rsid w:val="008051B2"/>
    <w:rsid w:val="00806AAD"/>
    <w:rsid w:val="00811FC1"/>
    <w:rsid w:val="0082128A"/>
    <w:rsid w:val="00850C63"/>
    <w:rsid w:val="00867DD6"/>
    <w:rsid w:val="00894D9C"/>
    <w:rsid w:val="008A1860"/>
    <w:rsid w:val="008E5309"/>
    <w:rsid w:val="008E5486"/>
    <w:rsid w:val="008F4E74"/>
    <w:rsid w:val="00907AF9"/>
    <w:rsid w:val="0093416C"/>
    <w:rsid w:val="00964D59"/>
    <w:rsid w:val="00990D43"/>
    <w:rsid w:val="009970FF"/>
    <w:rsid w:val="009A0F54"/>
    <w:rsid w:val="009B480C"/>
    <w:rsid w:val="00A13A3C"/>
    <w:rsid w:val="00A35D2C"/>
    <w:rsid w:val="00A4013A"/>
    <w:rsid w:val="00A42AD0"/>
    <w:rsid w:val="00A64F92"/>
    <w:rsid w:val="00A75DF9"/>
    <w:rsid w:val="00A804D7"/>
    <w:rsid w:val="00A9001C"/>
    <w:rsid w:val="00AE43BC"/>
    <w:rsid w:val="00AE7640"/>
    <w:rsid w:val="00AE7939"/>
    <w:rsid w:val="00AF6A5A"/>
    <w:rsid w:val="00B122A2"/>
    <w:rsid w:val="00B1357B"/>
    <w:rsid w:val="00B3253E"/>
    <w:rsid w:val="00B45390"/>
    <w:rsid w:val="00B55AAE"/>
    <w:rsid w:val="00B952CA"/>
    <w:rsid w:val="00B95E11"/>
    <w:rsid w:val="00B9740F"/>
    <w:rsid w:val="00BA207D"/>
    <w:rsid w:val="00BA3E1B"/>
    <w:rsid w:val="00BC3602"/>
    <w:rsid w:val="00BE060A"/>
    <w:rsid w:val="00BE460B"/>
    <w:rsid w:val="00BF4AA6"/>
    <w:rsid w:val="00BF69FE"/>
    <w:rsid w:val="00C107C3"/>
    <w:rsid w:val="00C515D9"/>
    <w:rsid w:val="00C85F54"/>
    <w:rsid w:val="00CD0D54"/>
    <w:rsid w:val="00CD289C"/>
    <w:rsid w:val="00CD7956"/>
    <w:rsid w:val="00D12FFE"/>
    <w:rsid w:val="00D225B1"/>
    <w:rsid w:val="00D41DBA"/>
    <w:rsid w:val="00D66DDE"/>
    <w:rsid w:val="00D87A45"/>
    <w:rsid w:val="00DA11DA"/>
    <w:rsid w:val="00DA6D55"/>
    <w:rsid w:val="00DC4BC4"/>
    <w:rsid w:val="00DD24A0"/>
    <w:rsid w:val="00E07F9D"/>
    <w:rsid w:val="00E16653"/>
    <w:rsid w:val="00E23420"/>
    <w:rsid w:val="00E25164"/>
    <w:rsid w:val="00E37D20"/>
    <w:rsid w:val="00E645AB"/>
    <w:rsid w:val="00E6600A"/>
    <w:rsid w:val="00E916F7"/>
    <w:rsid w:val="00E939F2"/>
    <w:rsid w:val="00E943DB"/>
    <w:rsid w:val="00EB150F"/>
    <w:rsid w:val="00EB6498"/>
    <w:rsid w:val="00EC2C40"/>
    <w:rsid w:val="00EC5C72"/>
    <w:rsid w:val="00EE41F2"/>
    <w:rsid w:val="00EF017B"/>
    <w:rsid w:val="00EF6261"/>
    <w:rsid w:val="00F123B9"/>
    <w:rsid w:val="00F34B1E"/>
    <w:rsid w:val="00F37671"/>
    <w:rsid w:val="00F4610E"/>
    <w:rsid w:val="00F7465F"/>
    <w:rsid w:val="00F96F0B"/>
    <w:rsid w:val="00FA2347"/>
    <w:rsid w:val="00FA2A7C"/>
    <w:rsid w:val="00FA721E"/>
    <w:rsid w:val="00FC2566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DDB7CE-6D4F-4380-A4D0-C9E11A89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D4D"/>
  </w:style>
  <w:style w:type="paragraph" w:styleId="Heading1">
    <w:name w:val="heading 1"/>
    <w:basedOn w:val="Normal"/>
    <w:link w:val="Heading1Char"/>
    <w:uiPriority w:val="9"/>
    <w:qFormat/>
    <w:rsid w:val="00FE6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A3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3E1B"/>
  </w:style>
  <w:style w:type="paragraph" w:styleId="Footer">
    <w:name w:val="footer"/>
    <w:basedOn w:val="Normal"/>
    <w:link w:val="FooterChar"/>
    <w:uiPriority w:val="99"/>
    <w:unhideWhenUsed/>
    <w:rsid w:val="00BA3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E1B"/>
  </w:style>
  <w:style w:type="paragraph" w:styleId="BalloonText">
    <w:name w:val="Balloon Text"/>
    <w:basedOn w:val="Normal"/>
    <w:link w:val="BalloonTextChar"/>
    <w:uiPriority w:val="99"/>
    <w:semiHidden/>
    <w:unhideWhenUsed/>
    <w:rsid w:val="0044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D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6356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">
    <w:name w:val="a"/>
    <w:basedOn w:val="DefaultParagraphFont"/>
    <w:rsid w:val="009970FF"/>
  </w:style>
  <w:style w:type="character" w:styleId="Hyperlink">
    <w:name w:val="Hyperlink"/>
    <w:basedOn w:val="DefaultParagraphFont"/>
    <w:uiPriority w:val="99"/>
    <w:unhideWhenUsed/>
    <w:rsid w:val="00473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3/CIV/Internship/2020-21/Micro%20project%202nd%20year/Zero%20energy%20building%20.pdf" TargetMode="External"/><Relationship Id="rId13" Type="http://schemas.openxmlformats.org/officeDocument/2006/relationships/hyperlink" Target="https://cloud.aiet.org.in/storage/NAAC/criteria-1/1.3.3/CIV/Internship/2020-21/Micro%20project%202nd%20year/ready%20mux%20concrete.pdf" TargetMode="External"/><Relationship Id="rId18" Type="http://schemas.openxmlformats.org/officeDocument/2006/relationships/hyperlink" Target="https://cloud.aiet.org.in/storage/NAAC/criteria-1/1.3.3/CIV/Internship/2020-21/Micro%20project%202nd%20year/creating%20mini%20waste%20water%20treatment%20plant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SL.NO" TargetMode="External"/><Relationship Id="rId12" Type="http://schemas.openxmlformats.org/officeDocument/2006/relationships/hyperlink" Target="https://cloud.aiet.org.in/storage/NAAC/criteria-1/1.3.3/CIV/Internship/2020-21/Micro%20project%202nd%20year/advance%20surveys.pdf" TargetMode="External"/><Relationship Id="rId17" Type="http://schemas.openxmlformats.org/officeDocument/2006/relationships/hyperlink" Target="https://cloud.aiet.org.in/storage/NAAC/criteria-1/1.3.3/CIV/Internship/2020-21/Micro%20project%202nd%20year/batching%20and%20mixi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3/CIV/Internship/2020-21/Micro%20project%202nd%20year/self%20compacting%20concrete.pdf" TargetMode="External"/><Relationship Id="rId20" Type="http://schemas.openxmlformats.org/officeDocument/2006/relationships/hyperlink" Target="https://cloud.aiet.org.in/storage/NAAC/criteria-1/1.3.3/CIV/Internship/2020-21/Micro%20project%202nd%20year/concrete%20mix%20design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loud.aiet.org.in/storage/NAAC/criteria-1/1.3.3/CIV/Internship/2020-21/Micro%20project%202nd%20year/Highway%20safety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oud.aiet.org.in/storage/NAAC/criteria-1/1.3.3/CIV/Internship/2020-21/Micro%20project%202nd%20year/green%20building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aiet.org.in/storage/NAAC/criteria-1/1.3.3/CIV/Internship/2020-21/Micro%20project%202nd%20year/site%20development%20and%20setting%20out%20work.pdf" TargetMode="External"/><Relationship Id="rId19" Type="http://schemas.openxmlformats.org/officeDocument/2006/relationships/hyperlink" Target="https://cloud.aiet.org.in/storage/NAAC/criteria-1/1.3.3/CIV/Internship/2020-21/Micro%20project%202nd%20year/Coconut%20shell%20building%20blocks%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3/CIV/Internship/2020-21/Micro%20project%202nd%20year/ground%20water%20recharge.pdf" TargetMode="External"/><Relationship Id="rId14" Type="http://schemas.openxmlformats.org/officeDocument/2006/relationships/hyperlink" Target="https://cloud.aiet.org.in/storage/NAAC/criteria-1/1.3.3/CIV/Internship/2020-21/Micro%20project%202nd%20year/Grey%20water%20recycle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FF67-D55F-435F-8A96-2842A978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86</cp:revision>
  <cp:lastPrinted>2021-07-26T12:42:00Z</cp:lastPrinted>
  <dcterms:created xsi:type="dcterms:W3CDTF">2019-03-23T04:05:00Z</dcterms:created>
  <dcterms:modified xsi:type="dcterms:W3CDTF">2022-02-02T06:36:00Z</dcterms:modified>
</cp:coreProperties>
</file>