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29" w:rsidRDefault="009C3629">
      <w:pPr>
        <w:pStyle w:val="BodyText"/>
        <w:spacing w:before="10"/>
        <w:rPr>
          <w:rFonts w:ascii="Times New Roman"/>
          <w:b w:val="0"/>
          <w:sz w:val="13"/>
        </w:rPr>
      </w:pPr>
    </w:p>
    <w:p w:rsidR="009C3629" w:rsidRPr="00A01E8F" w:rsidRDefault="00BB1C3A">
      <w:pPr>
        <w:pStyle w:val="BodyText"/>
        <w:tabs>
          <w:tab w:val="left" w:pos="1027"/>
          <w:tab w:val="left" w:pos="2447"/>
          <w:tab w:val="left" w:pos="4308"/>
          <w:tab w:val="left" w:pos="4806"/>
          <w:tab w:val="left" w:pos="6567"/>
          <w:tab w:val="left" w:pos="7063"/>
          <w:tab w:val="left" w:pos="8579"/>
        </w:tabs>
        <w:spacing w:before="101" w:line="276" w:lineRule="auto"/>
        <w:ind w:left="100" w:right="100"/>
        <w:rPr>
          <w:sz w:val="26"/>
          <w:szCs w:val="26"/>
        </w:rPr>
      </w:pPr>
      <w:r w:rsidRPr="00A01E8F">
        <w:rPr>
          <w:w w:val="115"/>
          <w:sz w:val="26"/>
          <w:szCs w:val="26"/>
        </w:rPr>
        <w:t>5.2.1</w:t>
      </w:r>
      <w:r w:rsidRPr="00A01E8F">
        <w:rPr>
          <w:w w:val="115"/>
          <w:sz w:val="26"/>
          <w:szCs w:val="26"/>
        </w:rPr>
        <w:tab/>
        <w:t>Average</w:t>
      </w:r>
      <w:r w:rsidRPr="00A01E8F">
        <w:rPr>
          <w:w w:val="115"/>
          <w:sz w:val="26"/>
          <w:szCs w:val="26"/>
        </w:rPr>
        <w:tab/>
        <w:t>percentage</w:t>
      </w:r>
      <w:r w:rsidRPr="00A01E8F">
        <w:rPr>
          <w:w w:val="115"/>
          <w:sz w:val="26"/>
          <w:szCs w:val="26"/>
        </w:rPr>
        <w:tab/>
        <w:t>of</w:t>
      </w:r>
      <w:r w:rsidRPr="00A01E8F">
        <w:rPr>
          <w:w w:val="115"/>
          <w:sz w:val="26"/>
          <w:szCs w:val="26"/>
        </w:rPr>
        <w:tab/>
        <w:t>placement</w:t>
      </w:r>
      <w:r w:rsidRPr="00A01E8F">
        <w:rPr>
          <w:w w:val="115"/>
          <w:sz w:val="26"/>
          <w:szCs w:val="26"/>
        </w:rPr>
        <w:tab/>
        <w:t>of</w:t>
      </w:r>
      <w:r w:rsidRPr="00A01E8F">
        <w:rPr>
          <w:w w:val="115"/>
          <w:sz w:val="26"/>
          <w:szCs w:val="26"/>
        </w:rPr>
        <w:tab/>
        <w:t>outgoing</w:t>
      </w:r>
      <w:r w:rsidRPr="00A01E8F">
        <w:rPr>
          <w:w w:val="115"/>
          <w:sz w:val="26"/>
          <w:szCs w:val="26"/>
        </w:rPr>
        <w:tab/>
        <w:t>students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during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the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last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five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years.</w:t>
      </w:r>
    </w:p>
    <w:p w:rsidR="009C3629" w:rsidRPr="00A01E8F" w:rsidRDefault="009C3629">
      <w:pPr>
        <w:spacing w:before="5"/>
        <w:rPr>
          <w:b/>
          <w:sz w:val="26"/>
          <w:szCs w:val="26"/>
        </w:rPr>
      </w:pPr>
    </w:p>
    <w:p w:rsidR="009C3629" w:rsidRPr="00A01E8F" w:rsidRDefault="00BB1C3A">
      <w:pPr>
        <w:pStyle w:val="BodyText"/>
        <w:ind w:left="100"/>
        <w:jc w:val="both"/>
        <w:rPr>
          <w:sz w:val="26"/>
          <w:szCs w:val="26"/>
        </w:rPr>
      </w:pPr>
      <w:r w:rsidRPr="00A01E8F">
        <w:rPr>
          <w:w w:val="115"/>
          <w:sz w:val="26"/>
          <w:szCs w:val="26"/>
        </w:rPr>
        <w:t>Any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additional</w:t>
      </w:r>
      <w:r w:rsidR="0046681F">
        <w:rPr>
          <w:w w:val="115"/>
          <w:sz w:val="26"/>
          <w:szCs w:val="26"/>
        </w:rPr>
        <w:t xml:space="preserve"> </w:t>
      </w:r>
      <w:r w:rsidRPr="00A01E8F">
        <w:rPr>
          <w:w w:val="115"/>
          <w:sz w:val="26"/>
          <w:szCs w:val="26"/>
        </w:rPr>
        <w:t>information</w:t>
      </w:r>
    </w:p>
    <w:p w:rsidR="009C3629" w:rsidRPr="00A01E8F" w:rsidRDefault="009C3629">
      <w:pPr>
        <w:spacing w:before="5"/>
        <w:rPr>
          <w:b/>
          <w:sz w:val="26"/>
          <w:szCs w:val="26"/>
        </w:rPr>
      </w:pPr>
    </w:p>
    <w:p w:rsidR="009C3629" w:rsidRDefault="00D666F3">
      <w:pPr>
        <w:spacing w:before="1" w:line="276" w:lineRule="auto"/>
        <w:ind w:left="100" w:right="100"/>
        <w:jc w:val="both"/>
        <w:rPr>
          <w:w w:val="115"/>
          <w:sz w:val="26"/>
          <w:szCs w:val="26"/>
        </w:rPr>
      </w:pPr>
      <w:r w:rsidRPr="00D666F3">
        <w:rPr>
          <w:w w:val="115"/>
          <w:sz w:val="26"/>
          <w:szCs w:val="26"/>
        </w:rPr>
        <w:t>The below table provides the details of students placed</w:t>
      </w:r>
      <w:r w:rsidR="0041541C">
        <w:rPr>
          <w:w w:val="115"/>
          <w:sz w:val="26"/>
          <w:szCs w:val="26"/>
        </w:rPr>
        <w:t>,</w:t>
      </w:r>
      <w:r w:rsidRPr="00D666F3">
        <w:rPr>
          <w:w w:val="115"/>
          <w:sz w:val="26"/>
          <w:szCs w:val="26"/>
        </w:rPr>
        <w:t xml:space="preserve"> </w:t>
      </w:r>
      <w:r>
        <w:rPr>
          <w:w w:val="115"/>
          <w:sz w:val="26"/>
          <w:szCs w:val="26"/>
        </w:rPr>
        <w:t>f</w:t>
      </w:r>
      <w:r w:rsidR="00A13E5F">
        <w:rPr>
          <w:w w:val="115"/>
          <w:sz w:val="26"/>
          <w:szCs w:val="26"/>
        </w:rPr>
        <w:t>or the academic year 2017</w:t>
      </w:r>
      <w:r w:rsidR="00A96D6F">
        <w:rPr>
          <w:w w:val="115"/>
          <w:sz w:val="26"/>
          <w:szCs w:val="26"/>
        </w:rPr>
        <w:t>-</w:t>
      </w:r>
      <w:r w:rsidR="00A13E5F">
        <w:rPr>
          <w:w w:val="115"/>
          <w:sz w:val="26"/>
          <w:szCs w:val="26"/>
        </w:rPr>
        <w:t>18</w:t>
      </w:r>
      <w:r w:rsidRPr="00D666F3">
        <w:rPr>
          <w:w w:val="115"/>
          <w:sz w:val="26"/>
          <w:szCs w:val="26"/>
        </w:rPr>
        <w:t>.</w:t>
      </w:r>
    </w:p>
    <w:p w:rsidR="00C27262" w:rsidRDefault="00C27262">
      <w:pPr>
        <w:spacing w:before="1" w:line="276" w:lineRule="auto"/>
        <w:ind w:left="100" w:right="100"/>
        <w:jc w:val="both"/>
        <w:rPr>
          <w:w w:val="115"/>
          <w:sz w:val="26"/>
          <w:szCs w:val="26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00"/>
        <w:gridCol w:w="1660"/>
        <w:gridCol w:w="2920"/>
      </w:tblGrid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</w:tcPr>
          <w:p w:rsidR="00346CCC" w:rsidRPr="00605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5C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100" w:type="dxa"/>
            <w:shd w:val="clear" w:color="FFFFFF" w:fill="FFFFFF"/>
            <w:noWrap/>
            <w:vAlign w:val="center"/>
          </w:tcPr>
          <w:p w:rsidR="00346CCC" w:rsidRPr="00605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5C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 of stu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dent placed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</w:tcPr>
          <w:p w:rsidR="00346CCC" w:rsidRPr="00605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5C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Program graduated from  </w:t>
            </w:r>
          </w:p>
        </w:tc>
        <w:tc>
          <w:tcPr>
            <w:tcW w:w="2920" w:type="dxa"/>
            <w:shd w:val="clear" w:color="FFFFFF" w:fill="FFFFFF"/>
          </w:tcPr>
          <w:p w:rsidR="00346CCC" w:rsidRPr="00605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Document Link</w:t>
            </w: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Prarthana M J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 w:val="restart"/>
            <w:shd w:val="clear" w:color="FFFFFF" w:fill="FFFFFF"/>
          </w:tcPr>
          <w:p w:rsidR="00346CCC" w:rsidRPr="00346CCC" w:rsidRDefault="0096361A" w:rsidP="00346CCC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hyperlink r:id="rId6" w:history="1">
              <w:r w:rsidR="00346CCC" w:rsidRPr="0096361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View Document</w:t>
              </w:r>
            </w:hyperlink>
            <w:bookmarkStart w:id="0" w:name="_GoBack"/>
            <w:bookmarkEnd w:id="0"/>
            <w:r w:rsidR="00346CCC" w:rsidRPr="00346CC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Aishwarya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Saraswathi H.M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Jithesh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Diksha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Apoorva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Bhat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Manasa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Tejaswini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Gowda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H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Karishma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Vernekar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Kartik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Ganiga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Kavya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Padman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Apeksha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Akash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Kubasad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Anita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Chalavadi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Anvitha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Bhat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Bharath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Bhavyashree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Barkuru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Chandana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Deepa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Divya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Bandekar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Fathima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Ashika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Hrishikesh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K M Thomas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Karan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Poojari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Kaveri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Gunjiganvi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Kavyashree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Khaleed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Ahamad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Mahesha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K.C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Nagaveni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V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Nagesh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Neetha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Tellis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Nikhitha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Kale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Pavitra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Kencharaddy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Pragati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Kalgutkar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Pratheek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P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Pratiksha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Preema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Serrao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Rajashree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Rakesh M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Rakshith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R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Rakshithashree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H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Reeba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Chandy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Safnaz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Sahana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Sai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Priya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Savitri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Prajwal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Poovappa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Shraddha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Shravan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Sonal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Bandekar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Sony G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Kotian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Sowmya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Shree K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Sunny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Swathi N.G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Varsha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Vimal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Kiran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B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Shriwalker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Priya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Pradeep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Rane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Shruthi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N 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Nidhisree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Saabreddy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Lingaraj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Hebballi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Suhaib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Ali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Karthik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Krishna   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58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Dhanya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3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Muthum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Sushmitha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Devi  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1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Rafab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Aziz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1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Abhishek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Anto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Chackochan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3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Basavarajc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Sapaliga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Faheez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0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G M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Shankaramoorthy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0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Gururaj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55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Hajaresab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Duddusab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Harani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58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Kiran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Thomas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Madhuri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Yaraganavi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4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Nalina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Nayana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0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Praveen R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Sagar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M S  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6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Sanjeev Kumar Singh                          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1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Sowmyashree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D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55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Sagar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0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Karthik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Sumiya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0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Kshithija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58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>Rohan Dsouza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3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Satish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66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Varsha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555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Varshitha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Cr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57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Abhilash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Gowda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Aishwarya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Akash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Akshatha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Anjana.N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Anusha A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Poojary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Anushree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Shettigar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>​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Ashika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H 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>Ashok Singh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Avinash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Ap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Chaithra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Chethak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Chethan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Deepika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Gangadhar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Biradar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Gayathry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Ts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Gayatry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Govindrao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Mahendrakar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Hamsa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Pc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Apoorva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D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Shilpa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Shree N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Hariprasad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Harshith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Somanna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Harshitha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Jagadish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Venkatraman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Jyothi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Kavyashree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 L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Keerthana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 N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Keerthi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Mahesh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Biradar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Mallika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N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Manish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Kalmath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Manohar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Meghana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Ravikumar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Nagesha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Navneeth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Nambiar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Nidhi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Subhash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Manjrekar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Nikkil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Aarya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Nisha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Ac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Nishma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Bhandary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Pallavi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Arekal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D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Prabhakara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>Pranav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Prashanta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Pateela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>Raina Lobo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Ranjan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Rashmitha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Roopa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Sachin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Kv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Sevantika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Shabaz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Khan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Shashikumar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Magadum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Sheethal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M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Shivakumar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Shwetha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Hangaragi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Sooraj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Ko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Soujanya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Hn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Soumya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Rk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Soundarya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P 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Soundaryashree.N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Vandana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Shree.J.S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Yadhukrishnan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Yashaswi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Yashodha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Bommnahalli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Adikeshavamurthy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Maroor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Akshatha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T Shetty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Sachin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Naik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Tejas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Satish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Nagaraj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. E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Meghana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N R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Nischitha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T E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Deekshitha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 P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Pawdhan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Jain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Arpita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Kunne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Ashmitha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V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Deeksha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Divya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Laxmana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Naik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Kirthy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P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Lolita Crystal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Menezes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Nayana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C 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Manichandra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Sorokhaibam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Pankaj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Devidas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Divgi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Pavan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R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Soumya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B H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Spoorthi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P 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Supriya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Suraksha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Bhimanagouda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Sunil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Vinayak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Patil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Varun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Kumar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Suhas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J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Byre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Gowda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Sriganesh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Rinu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Rohan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Aakash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Devadiga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Abdul Rayan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Abhishek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Abhishek K P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Adarsh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Akshai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Baby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Albin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Baby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Anirudh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G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Achar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Ankith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Anvesh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Ashley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Dcunha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Ashwin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Padmashali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Basavaraj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Patil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Basil Raju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Bharath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Chetanakumara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V U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Chethan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H 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Chethan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R D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Darshan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Gowda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Darshan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Deepakkumar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Trivedi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Dhanush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Gajendra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Ganesh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Shet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Ganesh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Gaurav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Bangera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Gourav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Shanbag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R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Gowtham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Raj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Guru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Prasada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Hithesh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G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Ibrahim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Khaleel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Farooqui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Jitheesh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M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Jyothi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Lakshmeesha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Likith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Gowda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Maruthi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H T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Muhammed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Alfaz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Mohammed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Ifraz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Nagaraj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Poojari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Narasimha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Murthy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Navaneeth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P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Nicky Harries O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Nithesh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B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Omkar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H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Pavan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Raj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Prajwal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Prajwal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Hosmutt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H 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Prakash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Crasto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Prashanth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Prathviraj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Ranjan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Kishore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Ranjith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P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Rohan S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Anchan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Sachin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Kumar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Sagar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Poojary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V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Sandeep Y M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Saurabh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Sharath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Naik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Shawaz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Hussain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Sheikabdul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Naushad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Shetty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Pranith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Shivaling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Argi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Shobith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Kumar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Shravan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D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Jalisatgi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Shravanprabha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Shubham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Gaonkar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Shyamili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Sowrabh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Srinivasa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Sudarshan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Acharya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Sudesh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Poojary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Thrupthesh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6CCC" w:rsidRPr="00346CCC" w:rsidTr="00A13E5F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Vijesh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920" w:type="dxa"/>
            <w:vMerge/>
            <w:shd w:val="clear" w:color="FFFFFF" w:fill="FFFFFF"/>
          </w:tcPr>
          <w:p w:rsidR="00346CCC" w:rsidRPr="00346CCC" w:rsidRDefault="00346CCC" w:rsidP="00346C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Akshata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Gouda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Alveera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Lebretta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Dsouza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Ambika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Anusha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Jothsna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Tauro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Anwin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Rebello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Ashwej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Kumar Shetty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Ashwith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Avanish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Adhikari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Balegar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Mohammad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Yasin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Basavaraj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Jawoormath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Chirag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Devraj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 V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Dilip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Tholar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Dushyanth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Kumar Yadav R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Ganesha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Harshavardhan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Jayanth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J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Kamath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Divya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Dayananda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Komal.A.M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Kusha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Lekha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B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Loyd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Avinash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Pinto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Madhweesh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Manjunatha C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Megha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Y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N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Shreyas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Kumar Rao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Naveen Naik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Neeraj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R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Balkur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Nithin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C I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Prajwali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H.G.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Prashantha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Devadiga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Prathap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Chandra Shetty 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Prathviraj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Priya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Raghavendra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Rakshit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Ganapati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. Naik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Rashmi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Ravi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Sasa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Narendra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Reema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Maria Dias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Rinu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Thomas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Saikiran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346CCC">
              <w:rPr>
                <w:rFonts w:ascii="Calibri" w:eastAsia="Times New Roman" w:hAnsi="Calibri" w:cs="Calibri"/>
                <w:color w:val="000000"/>
              </w:rPr>
              <w:t xml:space="preserve">Sheikh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Shahid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Shreedevi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Emmi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Shreyas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Jain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Shruti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C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Sudarshana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Supreetha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Sushan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Shetty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Sushmitha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Jain  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Vignesha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</w:rPr>
              <w:t xml:space="preserve"> Kumar K V</w:t>
            </w:r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6361A" w:rsidRPr="00346CCC" w:rsidTr="0096361A">
        <w:trPr>
          <w:trHeight w:val="390"/>
          <w:jc w:val="center"/>
        </w:trPr>
        <w:tc>
          <w:tcPr>
            <w:tcW w:w="9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100" w:type="dxa"/>
            <w:shd w:val="clear" w:color="FFFFFF" w:fill="FFFFFF"/>
            <w:noWrap/>
            <w:vAlign w:val="bottom"/>
          </w:tcPr>
          <w:p w:rsidR="0096361A" w:rsidRPr="00346CCC" w:rsidRDefault="0096361A" w:rsidP="0096361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</w:rPr>
              <w:t>Vishalakshi</w:t>
            </w:r>
            <w:proofErr w:type="spellEnd"/>
          </w:p>
        </w:tc>
        <w:tc>
          <w:tcPr>
            <w:tcW w:w="1660" w:type="dxa"/>
            <w:shd w:val="clear" w:color="FFFFFF" w:fill="FFFFFF"/>
            <w:noWrap/>
            <w:vAlign w:val="center"/>
            <w:hideMark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C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920" w:type="dxa"/>
            <w:vMerge/>
            <w:shd w:val="clear" w:color="FFFFFF" w:fill="FFFFFF"/>
          </w:tcPr>
          <w:p w:rsidR="0096361A" w:rsidRPr="00346CCC" w:rsidRDefault="0096361A" w:rsidP="009636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C27262" w:rsidRDefault="00C27262" w:rsidP="00346CCC">
      <w:pPr>
        <w:spacing w:before="1" w:line="276" w:lineRule="auto"/>
        <w:ind w:left="100" w:right="100"/>
        <w:jc w:val="both"/>
        <w:rPr>
          <w:w w:val="115"/>
          <w:sz w:val="26"/>
          <w:szCs w:val="26"/>
        </w:rPr>
      </w:pPr>
    </w:p>
    <w:sectPr w:rsidR="00C27262" w:rsidSect="00D4230C">
      <w:headerReference w:type="default" r:id="rId7"/>
      <w:pgSz w:w="11930" w:h="16860"/>
      <w:pgMar w:top="1820" w:right="980" w:bottom="280" w:left="9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2B" w:rsidRDefault="00A8702B">
      <w:r>
        <w:separator/>
      </w:r>
    </w:p>
  </w:endnote>
  <w:endnote w:type="continuationSeparator" w:id="0">
    <w:p w:rsidR="00A8702B" w:rsidRDefault="00A8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2B" w:rsidRDefault="00A8702B">
      <w:r>
        <w:separator/>
      </w:r>
    </w:p>
  </w:footnote>
  <w:footnote w:type="continuationSeparator" w:id="0">
    <w:p w:rsidR="00A8702B" w:rsidRDefault="00A8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62" w:rsidRDefault="00C2726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294005</wp:posOffset>
              </wp:positionV>
              <wp:extent cx="6068695" cy="857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69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262" w:rsidRDefault="00C27262" w:rsidP="0046681F">
                          <w:pPr>
                            <w:pStyle w:val="BodyText"/>
                            <w:spacing w:before="20" w:line="252" w:lineRule="auto"/>
                            <w:ind w:left="20" w:firstLine="499"/>
                            <w:jc w:val="center"/>
                            <w:rPr>
                              <w:color w:val="528AD2"/>
                              <w:w w:val="125"/>
                              <w:sz w:val="24"/>
                            </w:rPr>
                          </w:pPr>
                          <w:r w:rsidRPr="0046681F">
                            <w:rPr>
                              <w:color w:val="528AD2"/>
                              <w:w w:val="125"/>
                              <w:sz w:val="24"/>
                            </w:rPr>
                            <w:t>Alva’s Institute of Engineering &amp; Technology</w:t>
                          </w:r>
                          <w:r>
                            <w:rPr>
                              <w:color w:val="528AD2"/>
                              <w:w w:val="125"/>
                              <w:sz w:val="24"/>
                            </w:rPr>
                            <w:t xml:space="preserve"> </w:t>
                          </w:r>
                        </w:p>
                        <w:p w:rsidR="00C27262" w:rsidRPr="0046681F" w:rsidRDefault="00C27262" w:rsidP="0046681F">
                          <w:pPr>
                            <w:pStyle w:val="BodyText"/>
                            <w:spacing w:before="20" w:line="252" w:lineRule="auto"/>
                            <w:ind w:left="20" w:firstLine="499"/>
                            <w:jc w:val="center"/>
                            <w:rPr>
                              <w:sz w:val="24"/>
                            </w:rPr>
                          </w:pPr>
                          <w:r w:rsidRPr="0046681F">
                            <w:rPr>
                              <w:color w:val="528AD2"/>
                              <w:w w:val="120"/>
                              <w:sz w:val="24"/>
                            </w:rPr>
                            <w:t>Shobhavana</w:t>
                          </w:r>
                          <w:r>
                            <w:rPr>
                              <w:color w:val="528AD2"/>
                              <w:w w:val="120"/>
                              <w:sz w:val="24"/>
                            </w:rPr>
                            <w:t xml:space="preserve"> </w:t>
                          </w:r>
                          <w:r w:rsidRPr="0046681F">
                            <w:rPr>
                              <w:color w:val="528AD2"/>
                              <w:w w:val="120"/>
                              <w:sz w:val="24"/>
                            </w:rPr>
                            <w:t>Campus,</w:t>
                          </w:r>
                          <w:r>
                            <w:rPr>
                              <w:color w:val="528AD2"/>
                              <w:w w:val="120"/>
                              <w:sz w:val="24"/>
                            </w:rPr>
                            <w:t xml:space="preserve"> </w:t>
                          </w:r>
                          <w:r w:rsidRPr="0046681F">
                            <w:rPr>
                              <w:color w:val="528AD2"/>
                              <w:w w:val="120"/>
                              <w:sz w:val="24"/>
                            </w:rPr>
                            <w:t>Mijar,</w:t>
                          </w:r>
                          <w:r>
                            <w:rPr>
                              <w:color w:val="528AD2"/>
                              <w:w w:val="120"/>
                              <w:sz w:val="24"/>
                            </w:rPr>
                            <w:t xml:space="preserve"> </w:t>
                          </w:r>
                          <w:r w:rsidRPr="0046681F">
                            <w:rPr>
                              <w:color w:val="528AD2"/>
                              <w:w w:val="120"/>
                              <w:sz w:val="24"/>
                            </w:rPr>
                            <w:t>Moodbidri, D.K–574225</w:t>
                          </w:r>
                        </w:p>
                        <w:p w:rsidR="00C27262" w:rsidRPr="0046681F" w:rsidRDefault="00C27262" w:rsidP="0046681F">
                          <w:pPr>
                            <w:spacing w:line="243" w:lineRule="exact"/>
                            <w:ind w:left="107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6681F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>Phone:</w:t>
                          </w:r>
                          <w:r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 xml:space="preserve"> </w:t>
                          </w:r>
                          <w:r w:rsidRPr="0046681F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>08258-262725,</w:t>
                          </w:r>
                          <w:r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 xml:space="preserve"> </w:t>
                          </w:r>
                          <w:r w:rsidRPr="0046681F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>Fax:</w:t>
                          </w:r>
                          <w:r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 xml:space="preserve"> </w:t>
                          </w:r>
                          <w:r w:rsidRPr="0046681F">
                            <w:rPr>
                              <w:b/>
                              <w:color w:val="528AD2"/>
                              <w:w w:val="125"/>
                              <w:sz w:val="20"/>
                            </w:rPr>
                            <w:t>08258-262726</w:t>
                          </w:r>
                        </w:p>
                        <w:p w:rsidR="00C27262" w:rsidRPr="00605CCC" w:rsidRDefault="00C27262" w:rsidP="0046681F">
                          <w:pPr>
                            <w:spacing w:line="373" w:lineRule="exact"/>
                            <w:ind w:left="5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605CCC">
                            <w:rPr>
                              <w:b/>
                              <w:color w:val="FF0000"/>
                              <w:spacing w:val="-1"/>
                              <w:w w:val="115"/>
                              <w:sz w:val="24"/>
                            </w:rPr>
                            <w:t xml:space="preserve">QUALITY INDICATOR FRAMEWORK </w:t>
                          </w:r>
                          <w:r w:rsidRPr="00605CCC">
                            <w:rPr>
                              <w:b/>
                              <w:color w:val="FF0000"/>
                              <w:w w:val="115"/>
                              <w:sz w:val="24"/>
                            </w:rPr>
                            <w:t>(QIF)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23.15pt;width:477.85pt;height:6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" filled="f" stroked="f">
              <v:textbox inset="0,0,0,0">
                <w:txbxContent>
                  <w:p w:rsidR="00C27262" w:rsidRDefault="00C27262" w:rsidP="0046681F">
                    <w:pPr>
                      <w:pStyle w:val="BodyText"/>
                      <w:spacing w:before="20" w:line="252" w:lineRule="auto"/>
                      <w:ind w:left="20" w:firstLine="499"/>
                      <w:jc w:val="center"/>
                      <w:rPr>
                        <w:color w:val="528AD2"/>
                        <w:w w:val="125"/>
                        <w:sz w:val="24"/>
                      </w:rPr>
                    </w:pPr>
                    <w:r w:rsidRPr="0046681F">
                      <w:rPr>
                        <w:color w:val="528AD2"/>
                        <w:w w:val="125"/>
                        <w:sz w:val="24"/>
                      </w:rPr>
                      <w:t>Alva’s Institute of Engineering &amp; Technology</w:t>
                    </w:r>
                    <w:r>
                      <w:rPr>
                        <w:color w:val="528AD2"/>
                        <w:w w:val="125"/>
                        <w:sz w:val="24"/>
                      </w:rPr>
                      <w:t xml:space="preserve"> </w:t>
                    </w:r>
                  </w:p>
                  <w:p w:rsidR="00C27262" w:rsidRPr="0046681F" w:rsidRDefault="00C27262" w:rsidP="0046681F">
                    <w:pPr>
                      <w:pStyle w:val="BodyText"/>
                      <w:spacing w:before="20" w:line="252" w:lineRule="auto"/>
                      <w:ind w:left="20" w:firstLine="499"/>
                      <w:jc w:val="center"/>
                      <w:rPr>
                        <w:sz w:val="24"/>
                      </w:rPr>
                    </w:pPr>
                    <w:r w:rsidRPr="0046681F">
                      <w:rPr>
                        <w:color w:val="528AD2"/>
                        <w:w w:val="120"/>
                        <w:sz w:val="24"/>
                      </w:rPr>
                      <w:t>Shobhavana</w:t>
                    </w:r>
                    <w:r>
                      <w:rPr>
                        <w:color w:val="528AD2"/>
                        <w:w w:val="120"/>
                        <w:sz w:val="24"/>
                      </w:rPr>
                      <w:t xml:space="preserve"> </w:t>
                    </w:r>
                    <w:r w:rsidRPr="0046681F">
                      <w:rPr>
                        <w:color w:val="528AD2"/>
                        <w:w w:val="120"/>
                        <w:sz w:val="24"/>
                      </w:rPr>
                      <w:t>Campus,</w:t>
                    </w:r>
                    <w:r>
                      <w:rPr>
                        <w:color w:val="528AD2"/>
                        <w:w w:val="120"/>
                        <w:sz w:val="24"/>
                      </w:rPr>
                      <w:t xml:space="preserve"> </w:t>
                    </w:r>
                    <w:r w:rsidRPr="0046681F">
                      <w:rPr>
                        <w:color w:val="528AD2"/>
                        <w:w w:val="120"/>
                        <w:sz w:val="24"/>
                      </w:rPr>
                      <w:t>Mijar,</w:t>
                    </w:r>
                    <w:r>
                      <w:rPr>
                        <w:color w:val="528AD2"/>
                        <w:w w:val="120"/>
                        <w:sz w:val="24"/>
                      </w:rPr>
                      <w:t xml:space="preserve"> </w:t>
                    </w:r>
                    <w:r w:rsidRPr="0046681F">
                      <w:rPr>
                        <w:color w:val="528AD2"/>
                        <w:w w:val="120"/>
                        <w:sz w:val="24"/>
                      </w:rPr>
                      <w:t>Moodbidri, D.K–574225</w:t>
                    </w:r>
                  </w:p>
                  <w:p w:rsidR="00C27262" w:rsidRPr="0046681F" w:rsidRDefault="00C27262" w:rsidP="0046681F">
                    <w:pPr>
                      <w:spacing w:line="243" w:lineRule="exact"/>
                      <w:ind w:left="1078"/>
                      <w:jc w:val="center"/>
                      <w:rPr>
                        <w:b/>
                        <w:sz w:val="20"/>
                      </w:rPr>
                    </w:pPr>
                    <w:r w:rsidRPr="0046681F">
                      <w:rPr>
                        <w:b/>
                        <w:color w:val="528AD2"/>
                        <w:w w:val="125"/>
                        <w:sz w:val="20"/>
                      </w:rPr>
                      <w:t>Phone:</w:t>
                    </w:r>
                    <w:r>
                      <w:rPr>
                        <w:b/>
                        <w:color w:val="528AD2"/>
                        <w:w w:val="125"/>
                        <w:sz w:val="20"/>
                      </w:rPr>
                      <w:t xml:space="preserve"> </w:t>
                    </w:r>
                    <w:r w:rsidRPr="0046681F">
                      <w:rPr>
                        <w:b/>
                        <w:color w:val="528AD2"/>
                        <w:w w:val="125"/>
                        <w:sz w:val="20"/>
                      </w:rPr>
                      <w:t>08258-262725,</w:t>
                    </w:r>
                    <w:r>
                      <w:rPr>
                        <w:b/>
                        <w:color w:val="528AD2"/>
                        <w:w w:val="125"/>
                        <w:sz w:val="20"/>
                      </w:rPr>
                      <w:t xml:space="preserve"> </w:t>
                    </w:r>
                    <w:r w:rsidRPr="0046681F">
                      <w:rPr>
                        <w:b/>
                        <w:color w:val="528AD2"/>
                        <w:w w:val="125"/>
                        <w:sz w:val="20"/>
                      </w:rPr>
                      <w:t>Fax:</w:t>
                    </w:r>
                    <w:r>
                      <w:rPr>
                        <w:b/>
                        <w:color w:val="528AD2"/>
                        <w:w w:val="125"/>
                        <w:sz w:val="20"/>
                      </w:rPr>
                      <w:t xml:space="preserve"> </w:t>
                    </w:r>
                    <w:r w:rsidRPr="0046681F">
                      <w:rPr>
                        <w:b/>
                        <w:color w:val="528AD2"/>
                        <w:w w:val="125"/>
                        <w:sz w:val="20"/>
                      </w:rPr>
                      <w:t>08258-262726</w:t>
                    </w:r>
                  </w:p>
                  <w:p w:rsidR="00C27262" w:rsidRPr="00605CCC" w:rsidRDefault="00C27262" w:rsidP="0046681F">
                    <w:pPr>
                      <w:spacing w:line="373" w:lineRule="exact"/>
                      <w:ind w:left="514"/>
                      <w:jc w:val="center"/>
                      <w:rPr>
                        <w:b/>
                        <w:sz w:val="24"/>
                      </w:rPr>
                    </w:pPr>
                    <w:r w:rsidRPr="00605CCC">
                      <w:rPr>
                        <w:b/>
                        <w:color w:val="FF0000"/>
                        <w:spacing w:val="-1"/>
                        <w:w w:val="115"/>
                        <w:sz w:val="24"/>
                      </w:rPr>
                      <w:t xml:space="preserve">QUALITY INDICATOR FRAMEWORK </w:t>
                    </w:r>
                    <w:r w:rsidRPr="00605CCC">
                      <w:rPr>
                        <w:b/>
                        <w:color w:val="FF0000"/>
                        <w:w w:val="115"/>
                        <w:sz w:val="24"/>
                      </w:rPr>
                      <w:t>(QIF)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756920</wp:posOffset>
          </wp:positionH>
          <wp:positionV relativeFrom="page">
            <wp:posOffset>340360</wp:posOffset>
          </wp:positionV>
          <wp:extent cx="857885" cy="683260"/>
          <wp:effectExtent l="0" t="0" r="0" b="254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29"/>
    <w:rsid w:val="000938FA"/>
    <w:rsid w:val="00134B9D"/>
    <w:rsid w:val="001760F0"/>
    <w:rsid w:val="001C04B8"/>
    <w:rsid w:val="00346CCC"/>
    <w:rsid w:val="003A443E"/>
    <w:rsid w:val="0041541C"/>
    <w:rsid w:val="00423A8B"/>
    <w:rsid w:val="00440BFE"/>
    <w:rsid w:val="00453495"/>
    <w:rsid w:val="0046681F"/>
    <w:rsid w:val="004F66F9"/>
    <w:rsid w:val="0051329B"/>
    <w:rsid w:val="00555357"/>
    <w:rsid w:val="005C3110"/>
    <w:rsid w:val="005F59D1"/>
    <w:rsid w:val="00605CCC"/>
    <w:rsid w:val="006537F5"/>
    <w:rsid w:val="0078266E"/>
    <w:rsid w:val="0085463C"/>
    <w:rsid w:val="0096361A"/>
    <w:rsid w:val="009C3629"/>
    <w:rsid w:val="00A01E8F"/>
    <w:rsid w:val="00A13E5F"/>
    <w:rsid w:val="00A57291"/>
    <w:rsid w:val="00A8702B"/>
    <w:rsid w:val="00A96D6F"/>
    <w:rsid w:val="00AA1BF4"/>
    <w:rsid w:val="00BB1C3A"/>
    <w:rsid w:val="00C13AD5"/>
    <w:rsid w:val="00C27262"/>
    <w:rsid w:val="00C915A8"/>
    <w:rsid w:val="00CE6678"/>
    <w:rsid w:val="00D4230C"/>
    <w:rsid w:val="00D64963"/>
    <w:rsid w:val="00D666F3"/>
    <w:rsid w:val="00E45D61"/>
    <w:rsid w:val="00E5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563CC-52C8-429F-BA1F-BBF3D3FC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30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230C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D4230C"/>
    <w:pPr>
      <w:spacing w:line="373" w:lineRule="exact"/>
      <w:ind w:left="51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D4230C"/>
  </w:style>
  <w:style w:type="paragraph" w:customStyle="1" w:styleId="TableParagraph">
    <w:name w:val="Table Paragraph"/>
    <w:basedOn w:val="Normal"/>
    <w:uiPriority w:val="1"/>
    <w:qFormat/>
    <w:rsid w:val="00D4230C"/>
    <w:pPr>
      <w:spacing w:line="281" w:lineRule="exact"/>
      <w:ind w:left="107"/>
    </w:pPr>
  </w:style>
  <w:style w:type="character" w:styleId="Hyperlink">
    <w:name w:val="Hyperlink"/>
    <w:uiPriority w:val="99"/>
    <w:unhideWhenUsed/>
    <w:rsid w:val="000938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7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37F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537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37F5"/>
    <w:rPr>
      <w:rFonts w:ascii="Cambria" w:eastAsia="Cambria" w:hAnsi="Cambria" w:cs="Cambria"/>
    </w:rPr>
  </w:style>
  <w:style w:type="character" w:styleId="FollowedHyperlink">
    <w:name w:val="FollowedHyperlink"/>
    <w:uiPriority w:val="99"/>
    <w:semiHidden/>
    <w:unhideWhenUsed/>
    <w:rsid w:val="00605CCC"/>
    <w:rPr>
      <w:color w:val="0000FF"/>
      <w:u w:val="single"/>
    </w:rPr>
  </w:style>
  <w:style w:type="paragraph" w:customStyle="1" w:styleId="xl63">
    <w:name w:val="xl63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4">
    <w:name w:val="xl64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5">
    <w:name w:val="xl65"/>
    <w:basedOn w:val="Normal"/>
    <w:rsid w:val="00605C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6">
    <w:name w:val="xl66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605CCC"/>
    <w:pPr>
      <w:widowControl/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Normal"/>
    <w:rsid w:val="00605C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70">
    <w:name w:val="xl70"/>
    <w:basedOn w:val="Normal"/>
    <w:rsid w:val="00605C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5/5.2.1/attested%20offer%20letters%20updated/2017-1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alvas</dc:creator>
  <cp:lastModifiedBy>aiet</cp:lastModifiedBy>
  <cp:revision>9</cp:revision>
  <cp:lastPrinted>2022-05-05T11:17:00Z</cp:lastPrinted>
  <dcterms:created xsi:type="dcterms:W3CDTF">2022-05-04T05:32:00Z</dcterms:created>
  <dcterms:modified xsi:type="dcterms:W3CDTF">2022-05-05T11:17:00Z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2022-04-09T00:00:00Z</vt:filetime>
  </property>
</Properties>
</file>