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859297"/>
        <w:docPartObj>
          <w:docPartGallery w:val="Cover Pages"/>
          <w:docPartUnique/>
        </w:docPartObj>
      </w:sdtPr>
      <w:sdtContent>
        <w:tbl>
          <w:tblPr>
            <w:tblpPr w:leftFromText="187" w:rightFromText="187" w:vertAnchor="page" w:horzAnchor="page" w:tblpYSpec="top"/>
            <w:tblW w:w="12618" w:type="dxa"/>
            <w:tblLook w:val="04A0"/>
          </w:tblPr>
          <w:tblGrid>
            <w:gridCol w:w="12618"/>
          </w:tblGrid>
          <w:tr w:rsidR="00124F67" w:rsidTr="00CA4D1D">
            <w:trPr>
              <w:trHeight w:val="1902"/>
            </w:trPr>
            <w:tc>
              <w:tcPr>
                <w:tcW w:w="12618" w:type="dxa"/>
                <w:shd w:val="clear" w:color="auto" w:fill="943634" w:themeFill="accent2" w:themeFillShade="BF"/>
              </w:tcPr>
              <w:p w:rsidR="00124F67" w:rsidRDefault="00124F67" w:rsidP="00DC2547">
                <w:pPr>
                  <w:spacing w:after="0" w:line="240" w:lineRule="auto"/>
                </w:pPr>
                <w:r>
                  <w:t xml:space="preserve">   ‘</w:t>
                </w:r>
              </w:p>
              <w:p w:rsidR="00C60DDD" w:rsidRPr="00C60DDD" w:rsidRDefault="00F76DCD" w:rsidP="007D2BF0">
                <w:pPr>
                  <w:spacing w:after="0" w:line="240" w:lineRule="auto"/>
                  <w:ind w:right="113"/>
                  <w:jc w:val="center"/>
                  <w:rPr>
                    <w:rFonts w:ascii="Times New Roman" w:hAnsi="Times New Roman" w:cs="Times New Roman"/>
                    <w:b/>
                    <w:bCs/>
                    <w:caps/>
                    <w:color w:val="FFFFFF" w:themeColor="background1"/>
                    <w:sz w:val="32"/>
                    <w:szCs w:val="32"/>
                  </w:rPr>
                </w:pPr>
                <w:sdt>
                  <w:sdtPr>
                    <w:rPr>
                      <w:rFonts w:ascii="Times New Roman" w:hAnsi="Times New Roman" w:cs="Times New Roman"/>
                      <w:b/>
                      <w:bCs/>
                      <w:caps/>
                      <w:color w:val="FFFFFF" w:themeColor="background1"/>
                      <w:sz w:val="36"/>
                      <w:szCs w:val="36"/>
                    </w:rPr>
                    <w:alias w:val="Title"/>
                    <w:id w:val="15676137"/>
                    <w:dataBinding w:prefixMappings="xmlns:ns0='http://schemas.openxmlformats.org/package/2006/metadata/core-properties' xmlns:ns1='http://purl.org/dc/elements/1.1/'" w:xpath="/ns0:coreProperties[1]/ns1:title[1]" w:storeItemID="{6C3C8BC8-F283-45AE-878A-BAB7291924A1}"/>
                    <w:text/>
                  </w:sdtPr>
                  <w:sdtContent>
                    <w:r w:rsidR="00880BCD" w:rsidRPr="00A83306">
                      <w:rPr>
                        <w:rFonts w:ascii="Times New Roman" w:hAnsi="Times New Roman" w:cs="Times New Roman"/>
                        <w:b/>
                        <w:bCs/>
                        <w:caps/>
                        <w:color w:val="FFFFFF" w:themeColor="background1"/>
                        <w:sz w:val="36"/>
                        <w:szCs w:val="36"/>
                        <w:lang w:val="en-IN"/>
                      </w:rPr>
                      <w:t>ALVA’S INSTITUTE OF ENGINEERING AND TECHNOLOGY</w:t>
                    </w:r>
                  </w:sdtContent>
                </w:sdt>
              </w:p>
              <w:p w:rsidR="0011765F" w:rsidRPr="00A83306" w:rsidRDefault="00C07B8F" w:rsidP="0011765F">
                <w:pPr>
                  <w:spacing w:after="0" w:line="240" w:lineRule="auto"/>
                  <w:jc w:val="center"/>
                  <w:rPr>
                    <w:rFonts w:ascii="Times New Roman" w:hAnsi="Times New Roman" w:cs="Times New Roman"/>
                    <w:bCs/>
                    <w:color w:val="FFFFFF" w:themeColor="background1"/>
                    <w:sz w:val="24"/>
                    <w:szCs w:val="24"/>
                  </w:rPr>
                </w:pPr>
                <w:r w:rsidRPr="00C07B8F">
                  <w:rPr>
                    <w:rFonts w:ascii="Times New Roman" w:hAnsi="Times New Roman" w:cs="Times New Roman"/>
                    <w:bCs/>
                    <w:noProof/>
                    <w:color w:val="943634" w:themeColor="accent2" w:themeShade="BF"/>
                    <w:sz w:val="24"/>
                    <w:szCs w:val="24"/>
                    <w:lang w:val="en-IN" w:eastAsia="en-IN"/>
                  </w:rPr>
                  <w:drawing>
                    <wp:anchor distT="0" distB="0" distL="114300" distR="114300" simplePos="0" relativeHeight="251765760" behindDoc="0" locked="0" layoutInCell="1" allowOverlap="1">
                      <wp:simplePos x="0" y="0"/>
                      <wp:positionH relativeFrom="column">
                        <wp:posOffset>7067550</wp:posOffset>
                      </wp:positionH>
                      <wp:positionV relativeFrom="paragraph">
                        <wp:posOffset>242570</wp:posOffset>
                      </wp:positionV>
                      <wp:extent cx="619125" cy="571500"/>
                      <wp:effectExtent l="19050" t="0" r="9525" b="0"/>
                      <wp:wrapSquare wrapText="bothSides"/>
                      <wp:docPr id="10" name="Picture 1" descr="C:\Users\COUNTER-2\Desktop\National_Board_of_Accreditat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NTER-2\Desktop\National_Board_of_Accreditation.svg"/>
                              <pic:cNvPicPr>
                                <a:picLocks noChangeAspect="1" noChangeArrowheads="1"/>
                              </pic:cNvPicPr>
                            </pic:nvPicPr>
                            <pic:blipFill>
                              <a:blip r:embed="rId9" cstate="print"/>
                              <a:srcRect/>
                              <a:stretch>
                                <a:fillRect/>
                              </a:stretch>
                            </pic:blipFill>
                            <pic:spPr bwMode="auto">
                              <a:xfrm>
                                <a:off x="0" y="0"/>
                                <a:ext cx="619125" cy="571500"/>
                              </a:xfrm>
                              <a:prstGeom prst="rect">
                                <a:avLst/>
                              </a:prstGeom>
                              <a:noFill/>
                              <a:ln w="9525">
                                <a:noFill/>
                                <a:miter lim="800000"/>
                                <a:headEnd/>
                                <a:tailEnd/>
                              </a:ln>
                            </pic:spPr>
                          </pic:pic>
                        </a:graphicData>
                      </a:graphic>
                    </wp:anchor>
                  </w:drawing>
                </w:r>
                <w:r w:rsidR="00C60DDD" w:rsidRPr="00A83306">
                  <w:rPr>
                    <w:rFonts w:ascii="Times New Roman" w:hAnsi="Times New Roman" w:cs="Times New Roman"/>
                    <w:bCs/>
                    <w:color w:val="FFFFFF" w:themeColor="background1"/>
                    <w:sz w:val="24"/>
                    <w:szCs w:val="24"/>
                  </w:rPr>
                  <w:t>Shobhavana Campus, Mijar, Moodbidri 574225</w:t>
                </w:r>
                <w:r w:rsidR="0011765F" w:rsidRPr="00A83306">
                  <w:rPr>
                    <w:rFonts w:ascii="Times New Roman" w:hAnsi="Times New Roman" w:cs="Times New Roman"/>
                    <w:bCs/>
                    <w:color w:val="FFFFFF" w:themeColor="background1"/>
                    <w:sz w:val="24"/>
                    <w:szCs w:val="24"/>
                  </w:rPr>
                  <w:t>, Karnataka</w:t>
                </w:r>
              </w:p>
              <w:p w:rsidR="0011765F" w:rsidRDefault="0011765F" w:rsidP="0011765F">
                <w:pPr>
                  <w:tabs>
                    <w:tab w:val="left" w:pos="687"/>
                    <w:tab w:val="center" w:pos="6142"/>
                  </w:tabs>
                  <w:spacing w:after="0" w:line="240" w:lineRule="auto"/>
                  <w:rPr>
                    <w:rFonts w:ascii="Times New Roman" w:hAnsi="Times New Roman" w:cs="Times New Roman"/>
                    <w:bCs/>
                    <w:color w:val="FFFFFF" w:themeColor="background1"/>
                    <w:sz w:val="24"/>
                    <w:szCs w:val="24"/>
                  </w:rPr>
                </w:pPr>
                <w:r w:rsidRPr="00A83306">
                  <w:rPr>
                    <w:rFonts w:ascii="Times New Roman" w:hAnsi="Times New Roman" w:cs="Times New Roman"/>
                    <w:bCs/>
                    <w:color w:val="FFFFFF" w:themeColor="background1"/>
                    <w:sz w:val="24"/>
                    <w:szCs w:val="24"/>
                  </w:rPr>
                  <w:tab/>
                </w:r>
                <w:r w:rsidRPr="00A83306">
                  <w:rPr>
                    <w:rFonts w:ascii="Times New Roman" w:hAnsi="Times New Roman" w:cs="Times New Roman"/>
                    <w:bCs/>
                    <w:color w:val="FFFFFF" w:themeColor="background1"/>
                    <w:sz w:val="24"/>
                    <w:szCs w:val="24"/>
                  </w:rPr>
                  <w:tab/>
                  <w:t>(Affiliated to VTU, Belagavi, Approved by AICTE New Delhi, Recognized by Govt. of Karnataka)</w:t>
                </w:r>
              </w:p>
              <w:p w:rsidR="00904E94" w:rsidRPr="00904E94" w:rsidRDefault="00C07B8F" w:rsidP="00904E94">
                <w:pPr>
                  <w:tabs>
                    <w:tab w:val="left" w:pos="687"/>
                    <w:tab w:val="center" w:pos="6142"/>
                  </w:tabs>
                  <w:spacing w:after="0" w:line="240" w:lineRule="auto"/>
                  <w:jc w:val="center"/>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                  </w:t>
                </w:r>
                <w:r w:rsidR="00904E94" w:rsidRPr="00904E94">
                  <w:rPr>
                    <w:rFonts w:ascii="Times New Roman" w:hAnsi="Times New Roman" w:cs="Times New Roman"/>
                    <w:color w:val="FFFFFF" w:themeColor="background1"/>
                    <w:sz w:val="24"/>
                    <w:szCs w:val="24"/>
                  </w:rPr>
                  <w:t xml:space="preserve">Accredited by </w:t>
                </w:r>
                <w:r w:rsidR="009C212B" w:rsidRPr="009C212B">
                  <w:rPr>
                    <w:rFonts w:ascii="Times New Roman" w:hAnsi="Times New Roman"/>
                    <w:color w:val="FFFFFF" w:themeColor="background1"/>
                    <w:sz w:val="24"/>
                    <w:szCs w:val="24"/>
                  </w:rPr>
                  <w:t>NAAC with A+ Grade</w:t>
                </w:r>
                <w:r>
                  <w:rPr>
                    <w:rFonts w:ascii="Times New Roman" w:hAnsi="Times New Roman"/>
                    <w:color w:val="FFFFFF" w:themeColor="background1"/>
                    <w:sz w:val="24"/>
                    <w:szCs w:val="24"/>
                  </w:rPr>
                  <w:t xml:space="preserve"> and</w:t>
                </w:r>
                <w:r w:rsidR="009C212B" w:rsidRPr="00904E94">
                  <w:rPr>
                    <w:rFonts w:ascii="Times New Roman" w:hAnsi="Times New Roman" w:cs="Times New Roman"/>
                    <w:color w:val="FFFFFF" w:themeColor="background1"/>
                    <w:sz w:val="24"/>
                    <w:szCs w:val="24"/>
                  </w:rPr>
                  <w:t xml:space="preserve"> </w:t>
                </w:r>
                <w:r w:rsidR="00904E94" w:rsidRPr="00904E94">
                  <w:rPr>
                    <w:rFonts w:ascii="Times New Roman" w:hAnsi="Times New Roman" w:cs="Times New Roman"/>
                    <w:color w:val="FFFFFF" w:themeColor="background1"/>
                    <w:sz w:val="24"/>
                    <w:szCs w:val="24"/>
                  </w:rPr>
                  <w:t xml:space="preserve">NBA </w:t>
                </w:r>
                <w:r w:rsidR="00904E94">
                  <w:rPr>
                    <w:rFonts w:ascii="Times New Roman" w:hAnsi="Times New Roman" w:cs="Times New Roman"/>
                    <w:color w:val="FFFFFF" w:themeColor="background1"/>
                    <w:sz w:val="24"/>
                    <w:szCs w:val="24"/>
                  </w:rPr>
                  <w:t>(</w:t>
                </w:r>
                <w:r w:rsidR="00904E94" w:rsidRPr="00904E94">
                  <w:rPr>
                    <w:rFonts w:ascii="Times New Roman" w:hAnsi="Times New Roman" w:cs="Times New Roman"/>
                    <w:color w:val="FFFFFF" w:themeColor="background1"/>
                    <w:sz w:val="24"/>
                    <w:szCs w:val="24"/>
                  </w:rPr>
                  <w:t>CSE &amp; ECE</w:t>
                </w:r>
                <w:r w:rsidR="00904E94">
                  <w:rPr>
                    <w:rFonts w:ascii="Times New Roman" w:hAnsi="Times New Roman" w:cs="Times New Roman"/>
                    <w:color w:val="FFFFFF" w:themeColor="background1"/>
                    <w:sz w:val="24"/>
                    <w:szCs w:val="24"/>
                  </w:rPr>
                  <w:t>)</w:t>
                </w:r>
              </w:p>
              <w:p w:rsidR="00124F67" w:rsidRPr="00BB3F26" w:rsidRDefault="00F76DCD" w:rsidP="00C60DDD">
                <w:pPr>
                  <w:pStyle w:val="NoSpacing"/>
                  <w:rPr>
                    <w:rFonts w:asciiTheme="majorHAnsi" w:eastAsiaTheme="majorEastAsia" w:hAnsiTheme="majorHAnsi" w:cstheme="majorBidi"/>
                    <w:b/>
                    <w:bCs/>
                    <w:color w:val="FFFFFF" w:themeColor="background1"/>
                    <w:sz w:val="52"/>
                    <w:szCs w:val="52"/>
                  </w:rPr>
                </w:pPr>
                <w:r w:rsidRPr="00F76DCD">
                  <w:rPr>
                    <w:rFonts w:asciiTheme="majorHAnsi" w:eastAsiaTheme="majorEastAsia" w:hAnsiTheme="majorHAnsi" w:cstheme="majorBidi"/>
                    <w:b/>
                    <w:bCs/>
                    <w:noProof/>
                    <w:color w:val="C00000"/>
                    <w:sz w:val="48"/>
                    <w:szCs w:val="48"/>
                    <w:lang w:val="en-IN" w:eastAsia="en-IN"/>
                  </w:rPr>
                  <w:pict>
                    <v:rect id="_x0000_s1109" style="position:absolute;margin-left:582.7pt;margin-top:27.25pt;width:28.9pt;height:701.25pt;z-index:251761664" fillcolor="#943634 [2405]" strokecolor="#ac0000">
                      <v:stroke dashstyle="1 1" endcap="round"/>
                    </v:rect>
                  </w:pict>
                </w:r>
                <w:r w:rsidRPr="00F76DCD">
                  <w:rPr>
                    <w:noProof/>
                    <w:sz w:val="52"/>
                    <w:szCs w:val="52"/>
                  </w:rPr>
                  <w:pict>
                    <v:rect id="_x0000_s1070" style="position:absolute;margin-left:-4.75pt;margin-top:27.25pt;width:30.7pt;height:701.25pt;z-index:251704320" fillcolor="#943634 [2405]" strokecolor="#ac0000">
                      <v:stroke dashstyle="1 1" endcap="round"/>
                    </v:rect>
                  </w:pict>
                </w:r>
              </w:p>
            </w:tc>
          </w:tr>
        </w:tbl>
        <w:p w:rsidR="00124F67" w:rsidRDefault="00F76DCD" w:rsidP="00E55F8A">
          <w:pPr>
            <w:ind w:left="-1644" w:right="113"/>
          </w:pPr>
          <w:r>
            <w:rPr>
              <w:noProof/>
              <w:lang w:val="en-IN" w:eastAsia="en-IN"/>
            </w:rPr>
            <w:pict>
              <v:rect id="_x0000_s1103" style="position:absolute;left:0;text-align:left;margin-left:559.65pt;margin-top:95.85pt;width:22.45pt;height:701.25pt;z-index:251752448;mso-position-horizontal-relative:text;mso-position-vertical-relative:text" fillcolor="#943634 [2405]" strokecolor="#c0504d [3205]">
                <v:stroke dashstyle="1 1" endcap="round"/>
              </v:rect>
            </w:pict>
          </w:r>
          <w:r w:rsidR="00124F67">
            <w:rPr>
              <w:noProof/>
              <w:lang w:val="en-IN" w:eastAsia="en-IN"/>
            </w:rPr>
            <w:drawing>
              <wp:inline distT="0" distB="0" distL="0" distR="0">
                <wp:extent cx="7330965" cy="3978773"/>
                <wp:effectExtent l="19050" t="0" r="3285" b="0"/>
                <wp:docPr id="47" name="Picture 2" descr="Image result for alvas institute of engineering and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vas institute of engineering and technology"/>
                        <pic:cNvPicPr>
                          <a:picLocks noChangeAspect="1" noChangeArrowheads="1"/>
                        </pic:cNvPicPr>
                      </pic:nvPicPr>
                      <pic:blipFill>
                        <a:blip r:embed="rId10"/>
                        <a:srcRect/>
                        <a:stretch>
                          <a:fillRect/>
                        </a:stretch>
                      </pic:blipFill>
                      <pic:spPr bwMode="auto">
                        <a:xfrm>
                          <a:off x="0" y="0"/>
                          <a:ext cx="7380886" cy="4005867"/>
                        </a:xfrm>
                        <a:prstGeom prst="rect">
                          <a:avLst/>
                        </a:prstGeom>
                        <a:noFill/>
                        <a:ln w="9525">
                          <a:noFill/>
                          <a:miter lim="800000"/>
                          <a:headEnd/>
                          <a:tailEnd/>
                        </a:ln>
                      </pic:spPr>
                    </pic:pic>
                  </a:graphicData>
                </a:graphic>
              </wp:inline>
            </w:drawing>
          </w:r>
        </w:p>
        <w:p w:rsidR="00E62D39" w:rsidRPr="00C60DDD" w:rsidRDefault="00E62D39" w:rsidP="00E55F8A">
          <w:pPr>
            <w:spacing w:after="0" w:line="240" w:lineRule="auto"/>
            <w:ind w:left="-1644" w:right="113"/>
            <w:jc w:val="center"/>
            <w:rPr>
              <w:rFonts w:asciiTheme="majorHAnsi" w:eastAsiaTheme="majorEastAsia" w:hAnsiTheme="majorHAnsi" w:cstheme="majorBidi"/>
              <w:b/>
              <w:bCs/>
              <w:sz w:val="48"/>
              <w:szCs w:val="48"/>
            </w:rPr>
          </w:pPr>
        </w:p>
        <w:p w:rsidR="00124F67" w:rsidRPr="00C60DDD" w:rsidRDefault="007D2BF0" w:rsidP="004223C8">
          <w:pPr>
            <w:spacing w:after="0" w:line="240" w:lineRule="auto"/>
            <w:ind w:left="-1644" w:right="113"/>
            <w:jc w:val="center"/>
            <w:rPr>
              <w:rFonts w:asciiTheme="majorHAnsi" w:eastAsiaTheme="majorEastAsia" w:hAnsiTheme="majorHAnsi" w:cstheme="majorBidi"/>
              <w:b/>
              <w:bCs/>
              <w:color w:val="C00000"/>
              <w:sz w:val="48"/>
              <w:szCs w:val="48"/>
            </w:rPr>
          </w:pPr>
          <w:r>
            <w:rPr>
              <w:rFonts w:asciiTheme="majorHAnsi" w:eastAsiaTheme="majorEastAsia" w:hAnsiTheme="majorHAnsi" w:cstheme="majorBidi"/>
              <w:b/>
              <w:bCs/>
              <w:color w:val="C00000"/>
              <w:sz w:val="48"/>
              <w:szCs w:val="48"/>
            </w:rPr>
            <w:t xml:space="preserve">      </w:t>
          </w:r>
          <w:r w:rsidR="00C60DDD" w:rsidRPr="00C60DDD">
            <w:rPr>
              <w:rFonts w:asciiTheme="majorHAnsi" w:eastAsiaTheme="majorEastAsia" w:hAnsiTheme="majorHAnsi" w:cstheme="majorBidi"/>
              <w:b/>
              <w:bCs/>
              <w:color w:val="C00000"/>
              <w:sz w:val="48"/>
              <w:szCs w:val="48"/>
            </w:rPr>
            <w:t>Department of Library and Information Centre</w:t>
          </w:r>
        </w:p>
        <w:p w:rsidR="00050B29" w:rsidRDefault="004223C8" w:rsidP="007D2BF0">
          <w:pPr>
            <w:spacing w:after="0" w:line="240" w:lineRule="auto"/>
            <w:ind w:left="-1644" w:right="113" w:firstLine="720"/>
            <w:jc w:val="center"/>
          </w:pPr>
          <w:r w:rsidRPr="004223C8">
            <w:rPr>
              <w:noProof/>
              <w:lang w:val="en-IN" w:eastAsia="en-IN"/>
            </w:rPr>
            <w:drawing>
              <wp:inline distT="0" distB="0" distL="0" distR="0">
                <wp:extent cx="1629187" cy="1757548"/>
                <wp:effectExtent l="19050" t="0" r="9113" b="0"/>
                <wp:docPr id="2" name="Picture 6" descr="D:\OFFICE Files\WhatsApp Image 2019-10-03 at 7.03.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FFICE Files\WhatsApp Image 2019-10-03 at 7.03.54 PM.jpeg"/>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917" t="19551" r="24199" b="23397"/>
                        <a:stretch/>
                      </pic:blipFill>
                      <pic:spPr bwMode="auto">
                        <a:xfrm>
                          <a:off x="0" y="0"/>
                          <a:ext cx="1632187" cy="17607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62D39" w:rsidRDefault="00177C33" w:rsidP="007D2BF0">
          <w:pPr>
            <w:spacing w:after="0" w:line="240" w:lineRule="auto"/>
            <w:ind w:left="1236" w:right="113" w:firstLine="1644"/>
          </w:pPr>
          <w:r>
            <w:rPr>
              <w:rFonts w:asciiTheme="majorHAnsi" w:eastAsiaTheme="majorEastAsia" w:hAnsiTheme="majorHAnsi" w:cstheme="majorBidi"/>
              <w:b/>
              <w:bCs/>
              <w:color w:val="C00000"/>
              <w:sz w:val="48"/>
              <w:szCs w:val="48"/>
            </w:rPr>
            <w:t xml:space="preserve">  </w:t>
          </w:r>
          <w:r w:rsidR="0011765F">
            <w:rPr>
              <w:rFonts w:asciiTheme="majorHAnsi" w:eastAsiaTheme="majorEastAsia" w:hAnsiTheme="majorHAnsi" w:cstheme="majorBidi"/>
              <w:b/>
              <w:bCs/>
              <w:color w:val="C00000"/>
              <w:sz w:val="48"/>
              <w:szCs w:val="48"/>
            </w:rPr>
            <w:t>Hand</w:t>
          </w:r>
          <w:r w:rsidR="00050B29">
            <w:rPr>
              <w:rFonts w:asciiTheme="majorHAnsi" w:eastAsiaTheme="majorEastAsia" w:hAnsiTheme="majorHAnsi" w:cstheme="majorBidi"/>
              <w:b/>
              <w:bCs/>
              <w:color w:val="C00000"/>
              <w:sz w:val="48"/>
              <w:szCs w:val="48"/>
            </w:rPr>
            <w:t>book</w:t>
          </w:r>
        </w:p>
        <w:p w:rsidR="000E2B58" w:rsidRPr="0050147C" w:rsidRDefault="000E2B58" w:rsidP="0050147C">
          <w:pPr>
            <w:spacing w:after="0" w:line="240" w:lineRule="auto"/>
            <w:ind w:left="-1644" w:right="113"/>
            <w:jc w:val="center"/>
            <w:rPr>
              <w:rFonts w:ascii="Times New Roman" w:hAnsi="Times New Roman" w:cs="Times New Roman"/>
              <w:sz w:val="32"/>
              <w:szCs w:val="32"/>
            </w:rPr>
          </w:pPr>
          <w:r w:rsidRPr="00946331">
            <w:rPr>
              <w:rFonts w:ascii="Times New Roman" w:hAnsi="Times New Roman" w:cs="Times New Roman"/>
              <w:sz w:val="32"/>
              <w:szCs w:val="32"/>
            </w:rPr>
            <w:br w:type="page"/>
          </w:r>
        </w:p>
      </w:sdtContent>
    </w:sdt>
    <w:p w:rsidR="00D55731" w:rsidRDefault="00D55731" w:rsidP="0077622A">
      <w:pPr>
        <w:ind w:left="2160" w:firstLine="720"/>
        <w:rPr>
          <w:rFonts w:ascii="Arial" w:hAnsi="Arial" w:cs="Arial"/>
          <w:b/>
          <w:color w:val="000000" w:themeColor="text1"/>
          <w:sz w:val="24"/>
          <w:szCs w:val="24"/>
          <w:u w:val="single"/>
        </w:rPr>
      </w:pPr>
      <w:r w:rsidRPr="00BB3F26">
        <w:rPr>
          <w:rFonts w:ascii="Arial" w:hAnsi="Arial" w:cs="Arial"/>
          <w:b/>
          <w:color w:val="000000" w:themeColor="text1"/>
          <w:sz w:val="24"/>
          <w:szCs w:val="24"/>
          <w:u w:val="single"/>
        </w:rPr>
        <w:lastRenderedPageBreak/>
        <w:t>CONTENTS</w:t>
      </w:r>
    </w:p>
    <w:p w:rsidR="00050B29" w:rsidRPr="00050B29" w:rsidRDefault="00D80181" w:rsidP="00050B29">
      <w:pPr>
        <w:tabs>
          <w:tab w:val="center" w:pos="4722"/>
          <w:tab w:val="right" w:pos="9445"/>
        </w:tabs>
        <w:rPr>
          <w:rFonts w:ascii="Arial" w:hAnsi="Arial" w:cs="Arial"/>
          <w:sz w:val="24"/>
          <w:szCs w:val="24"/>
        </w:rPr>
      </w:pPr>
      <w:r>
        <w:rPr>
          <w:rFonts w:ascii="Arial" w:hAnsi="Arial" w:cs="Arial"/>
          <w:b/>
          <w:color w:val="FF0000"/>
          <w:sz w:val="24"/>
          <w:szCs w:val="24"/>
        </w:rPr>
        <w:t xml:space="preserve">                                                                                         </w:t>
      </w:r>
      <w:r w:rsidR="00050B29" w:rsidRPr="00050B29">
        <w:rPr>
          <w:rFonts w:ascii="Arial" w:hAnsi="Arial" w:cs="Arial"/>
          <w:b/>
          <w:sz w:val="24"/>
          <w:szCs w:val="24"/>
        </w:rPr>
        <w:t>Page no.</w:t>
      </w:r>
      <w:r w:rsidR="00050B29">
        <w:rPr>
          <w:rFonts w:ascii="Arial" w:hAnsi="Arial" w:cs="Arial"/>
          <w:b/>
          <w:sz w:val="24"/>
          <w:szCs w:val="24"/>
        </w:rPr>
        <w:tab/>
      </w:r>
    </w:p>
    <w:p w:rsidR="00D55731" w:rsidRPr="00BB3F26" w:rsidRDefault="00D55731" w:rsidP="00DC2547">
      <w:pPr>
        <w:pStyle w:val="ListParagraph"/>
        <w:numPr>
          <w:ilvl w:val="0"/>
          <w:numId w:val="7"/>
        </w:numPr>
        <w:spacing w:line="480" w:lineRule="auto"/>
        <w:ind w:left="0"/>
        <w:rPr>
          <w:rFonts w:ascii="Arial" w:hAnsi="Arial" w:cs="Arial"/>
          <w:color w:val="000000" w:themeColor="text1"/>
          <w:sz w:val="24"/>
          <w:szCs w:val="24"/>
        </w:rPr>
      </w:pPr>
      <w:r w:rsidRPr="00BB3F26">
        <w:rPr>
          <w:rFonts w:ascii="Arial" w:hAnsi="Arial" w:cs="Arial"/>
          <w:color w:val="000000" w:themeColor="text1"/>
          <w:sz w:val="24"/>
          <w:szCs w:val="24"/>
        </w:rPr>
        <w:t>About Library</w:t>
      </w:r>
      <w:r w:rsidR="00050B29">
        <w:rPr>
          <w:rFonts w:ascii="Arial" w:hAnsi="Arial" w:cs="Arial"/>
          <w:color w:val="000000" w:themeColor="text1"/>
          <w:sz w:val="24"/>
          <w:szCs w:val="24"/>
        </w:rPr>
        <w:tab/>
      </w:r>
      <w:r w:rsidR="00050B29">
        <w:rPr>
          <w:rFonts w:ascii="Arial" w:hAnsi="Arial" w:cs="Arial"/>
          <w:color w:val="000000" w:themeColor="text1"/>
          <w:sz w:val="24"/>
          <w:szCs w:val="24"/>
        </w:rPr>
        <w:tab/>
      </w:r>
      <w:r w:rsidR="00050B29">
        <w:rPr>
          <w:rFonts w:ascii="Arial" w:hAnsi="Arial" w:cs="Arial"/>
          <w:color w:val="000000" w:themeColor="text1"/>
          <w:sz w:val="24"/>
          <w:szCs w:val="24"/>
        </w:rPr>
        <w:tab/>
      </w:r>
      <w:r w:rsidR="00D80181">
        <w:rPr>
          <w:rFonts w:ascii="Arial" w:hAnsi="Arial" w:cs="Arial"/>
          <w:color w:val="000000" w:themeColor="text1"/>
          <w:sz w:val="24"/>
          <w:szCs w:val="24"/>
        </w:rPr>
        <w:tab/>
      </w:r>
      <w:r w:rsidR="00D80181">
        <w:rPr>
          <w:rFonts w:ascii="Arial" w:hAnsi="Arial" w:cs="Arial"/>
          <w:color w:val="000000" w:themeColor="text1"/>
          <w:sz w:val="24"/>
          <w:szCs w:val="24"/>
        </w:rPr>
        <w:tab/>
      </w:r>
      <w:r w:rsidR="00D80181">
        <w:rPr>
          <w:rFonts w:ascii="Arial" w:hAnsi="Arial" w:cs="Arial"/>
          <w:color w:val="000000" w:themeColor="text1"/>
          <w:sz w:val="24"/>
          <w:szCs w:val="24"/>
        </w:rPr>
        <w:tab/>
      </w:r>
      <w:r w:rsidR="00D80181">
        <w:rPr>
          <w:rFonts w:ascii="Arial" w:hAnsi="Arial" w:cs="Arial"/>
          <w:color w:val="000000" w:themeColor="text1"/>
          <w:sz w:val="24"/>
          <w:szCs w:val="24"/>
        </w:rPr>
        <w:tab/>
      </w:r>
      <w:r w:rsidR="00050B29">
        <w:rPr>
          <w:rFonts w:ascii="Arial" w:hAnsi="Arial" w:cs="Arial"/>
          <w:color w:val="000000" w:themeColor="text1"/>
          <w:sz w:val="24"/>
          <w:szCs w:val="24"/>
        </w:rPr>
        <w:tab/>
        <w:t>3</w:t>
      </w:r>
    </w:p>
    <w:p w:rsidR="004D7957" w:rsidRPr="00BB3F26" w:rsidRDefault="00B417B8" w:rsidP="00DC2547">
      <w:pPr>
        <w:pStyle w:val="ListParagraph"/>
        <w:numPr>
          <w:ilvl w:val="0"/>
          <w:numId w:val="7"/>
        </w:numPr>
        <w:spacing w:line="480" w:lineRule="auto"/>
        <w:ind w:left="0"/>
        <w:rPr>
          <w:rFonts w:ascii="Arial" w:hAnsi="Arial" w:cs="Arial"/>
          <w:sz w:val="24"/>
          <w:szCs w:val="24"/>
        </w:rPr>
      </w:pPr>
      <w:r w:rsidRPr="00BB3F26">
        <w:rPr>
          <w:rFonts w:ascii="Arial" w:hAnsi="Arial" w:cs="Arial"/>
          <w:sz w:val="24"/>
          <w:szCs w:val="24"/>
        </w:rPr>
        <w:t>Library sections</w:t>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t>5</w:t>
      </w:r>
    </w:p>
    <w:p w:rsidR="00197C15" w:rsidRDefault="00197C15" w:rsidP="00C60DDD">
      <w:pPr>
        <w:pStyle w:val="ListParagraph"/>
        <w:numPr>
          <w:ilvl w:val="1"/>
          <w:numId w:val="19"/>
        </w:numPr>
        <w:spacing w:after="0" w:line="480" w:lineRule="auto"/>
        <w:ind w:left="142" w:firstLine="142"/>
        <w:rPr>
          <w:rFonts w:ascii="Arial" w:hAnsi="Arial" w:cs="Arial"/>
          <w:sz w:val="24"/>
          <w:szCs w:val="24"/>
        </w:rPr>
      </w:pPr>
      <w:r w:rsidRPr="00FA4E6C">
        <w:rPr>
          <w:rFonts w:ascii="Arial" w:hAnsi="Arial" w:cs="Arial"/>
          <w:sz w:val="24"/>
          <w:szCs w:val="24"/>
        </w:rPr>
        <w:t>Circulation Section</w:t>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t>5</w:t>
      </w:r>
    </w:p>
    <w:p w:rsidR="00197C15" w:rsidRDefault="00197C15" w:rsidP="00C60DDD">
      <w:pPr>
        <w:pStyle w:val="ListParagraph"/>
        <w:numPr>
          <w:ilvl w:val="1"/>
          <w:numId w:val="19"/>
        </w:numPr>
        <w:spacing w:after="0" w:line="480" w:lineRule="auto"/>
        <w:ind w:left="142" w:firstLine="142"/>
        <w:rPr>
          <w:rFonts w:ascii="Arial" w:hAnsi="Arial" w:cs="Arial"/>
          <w:sz w:val="24"/>
          <w:szCs w:val="24"/>
        </w:rPr>
      </w:pPr>
      <w:r w:rsidRPr="00FA4E6C">
        <w:rPr>
          <w:rFonts w:ascii="Arial" w:hAnsi="Arial" w:cs="Arial"/>
          <w:sz w:val="24"/>
          <w:szCs w:val="24"/>
        </w:rPr>
        <w:t>Lending section</w:t>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t>6</w:t>
      </w:r>
    </w:p>
    <w:p w:rsidR="00197C15" w:rsidRDefault="00197C15" w:rsidP="00C60DDD">
      <w:pPr>
        <w:pStyle w:val="ListParagraph"/>
        <w:numPr>
          <w:ilvl w:val="1"/>
          <w:numId w:val="19"/>
        </w:numPr>
        <w:spacing w:after="0" w:line="480" w:lineRule="auto"/>
        <w:ind w:left="142" w:firstLine="142"/>
        <w:rPr>
          <w:rFonts w:ascii="Arial" w:hAnsi="Arial" w:cs="Arial"/>
          <w:sz w:val="24"/>
          <w:szCs w:val="24"/>
        </w:rPr>
      </w:pPr>
      <w:r w:rsidRPr="00FA4E6C">
        <w:rPr>
          <w:rFonts w:ascii="Arial" w:hAnsi="Arial" w:cs="Arial"/>
          <w:sz w:val="24"/>
          <w:szCs w:val="24"/>
        </w:rPr>
        <w:t>Reference Section</w:t>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t>7</w:t>
      </w:r>
      <w:r w:rsidR="00050B29">
        <w:rPr>
          <w:rFonts w:ascii="Arial" w:hAnsi="Arial" w:cs="Arial"/>
          <w:sz w:val="24"/>
          <w:szCs w:val="24"/>
        </w:rPr>
        <w:tab/>
      </w:r>
    </w:p>
    <w:p w:rsidR="00197C15" w:rsidRPr="00FA4E6C" w:rsidRDefault="00197C15" w:rsidP="00C60DDD">
      <w:pPr>
        <w:pStyle w:val="ListParagraph"/>
        <w:numPr>
          <w:ilvl w:val="1"/>
          <w:numId w:val="19"/>
        </w:numPr>
        <w:spacing w:after="0" w:line="480" w:lineRule="auto"/>
        <w:ind w:left="142" w:firstLine="142"/>
        <w:rPr>
          <w:rFonts w:ascii="Arial" w:hAnsi="Arial" w:cs="Arial"/>
          <w:sz w:val="24"/>
          <w:szCs w:val="24"/>
        </w:rPr>
      </w:pPr>
      <w:r w:rsidRPr="00FA4E6C">
        <w:rPr>
          <w:rFonts w:ascii="Arial" w:hAnsi="Arial" w:cs="Arial"/>
          <w:sz w:val="24"/>
          <w:szCs w:val="24"/>
        </w:rPr>
        <w:t>Reading section</w:t>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t>8</w:t>
      </w:r>
    </w:p>
    <w:p w:rsidR="00197C15" w:rsidRPr="00FA4E6C" w:rsidRDefault="00197C15" w:rsidP="00C60DDD">
      <w:pPr>
        <w:pStyle w:val="ListParagraph"/>
        <w:numPr>
          <w:ilvl w:val="1"/>
          <w:numId w:val="19"/>
        </w:numPr>
        <w:spacing w:after="0" w:line="480" w:lineRule="auto"/>
        <w:ind w:left="142" w:firstLine="142"/>
        <w:rPr>
          <w:rFonts w:ascii="Arial" w:hAnsi="Arial" w:cs="Arial"/>
          <w:sz w:val="24"/>
          <w:szCs w:val="24"/>
        </w:rPr>
      </w:pPr>
      <w:r w:rsidRPr="00FA4E6C">
        <w:rPr>
          <w:rFonts w:ascii="Arial" w:hAnsi="Arial" w:cs="Arial"/>
          <w:sz w:val="24"/>
          <w:szCs w:val="24"/>
        </w:rPr>
        <w:t>Journals &amp; Periodicals Section</w:t>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t>9</w:t>
      </w:r>
    </w:p>
    <w:p w:rsidR="00197C15" w:rsidRPr="00FA4E6C" w:rsidRDefault="00197C15" w:rsidP="00C60DDD">
      <w:pPr>
        <w:pStyle w:val="ListParagraph"/>
        <w:numPr>
          <w:ilvl w:val="1"/>
          <w:numId w:val="19"/>
        </w:numPr>
        <w:spacing w:after="0" w:line="480" w:lineRule="auto"/>
        <w:ind w:left="142" w:firstLine="142"/>
        <w:rPr>
          <w:rFonts w:ascii="Arial" w:hAnsi="Arial" w:cs="Arial"/>
          <w:sz w:val="24"/>
          <w:szCs w:val="24"/>
        </w:rPr>
      </w:pPr>
      <w:r w:rsidRPr="00FA4E6C">
        <w:rPr>
          <w:rFonts w:ascii="Arial" w:hAnsi="Arial" w:cs="Arial"/>
          <w:sz w:val="24"/>
          <w:szCs w:val="24"/>
        </w:rPr>
        <w:t>Digital library</w:t>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t>1</w:t>
      </w:r>
      <w:r w:rsidR="00C613D2">
        <w:rPr>
          <w:rFonts w:ascii="Arial" w:hAnsi="Arial" w:cs="Arial"/>
          <w:sz w:val="24"/>
          <w:szCs w:val="24"/>
        </w:rPr>
        <w:t>3</w:t>
      </w:r>
    </w:p>
    <w:p w:rsidR="00197C15" w:rsidRPr="00FA4E6C" w:rsidRDefault="00197C15" w:rsidP="00C60DDD">
      <w:pPr>
        <w:pStyle w:val="ListParagraph"/>
        <w:numPr>
          <w:ilvl w:val="1"/>
          <w:numId w:val="19"/>
        </w:numPr>
        <w:spacing w:after="0" w:line="480" w:lineRule="auto"/>
        <w:ind w:left="142" w:firstLine="142"/>
        <w:rPr>
          <w:rFonts w:ascii="Arial" w:hAnsi="Arial" w:cs="Arial"/>
          <w:sz w:val="24"/>
          <w:szCs w:val="24"/>
        </w:rPr>
      </w:pPr>
      <w:r w:rsidRPr="00FA4E6C">
        <w:rPr>
          <w:rFonts w:ascii="Arial" w:hAnsi="Arial" w:cs="Arial"/>
          <w:sz w:val="24"/>
          <w:szCs w:val="24"/>
        </w:rPr>
        <w:t>Photocopy section</w:t>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t>15</w:t>
      </w:r>
    </w:p>
    <w:p w:rsidR="00197C15" w:rsidRPr="00FA4E6C" w:rsidRDefault="00197C15" w:rsidP="00C60DDD">
      <w:pPr>
        <w:pStyle w:val="ListParagraph"/>
        <w:numPr>
          <w:ilvl w:val="1"/>
          <w:numId w:val="19"/>
        </w:numPr>
        <w:spacing w:after="0" w:line="480" w:lineRule="auto"/>
        <w:ind w:left="142" w:firstLine="142"/>
        <w:rPr>
          <w:rFonts w:ascii="Arial" w:hAnsi="Arial" w:cs="Arial"/>
          <w:sz w:val="24"/>
          <w:szCs w:val="24"/>
        </w:rPr>
      </w:pPr>
      <w:r w:rsidRPr="00FA4E6C">
        <w:rPr>
          <w:rFonts w:ascii="Arial" w:hAnsi="Arial" w:cs="Arial"/>
          <w:sz w:val="24"/>
          <w:szCs w:val="24"/>
        </w:rPr>
        <w:t>Group Discursion Section</w:t>
      </w:r>
      <w:r w:rsidR="00050B29">
        <w:rPr>
          <w:rFonts w:ascii="Arial" w:hAnsi="Arial" w:cs="Arial"/>
          <w:sz w:val="24"/>
          <w:szCs w:val="24"/>
        </w:rPr>
        <w:tab/>
      </w:r>
      <w:r w:rsidR="00050B29">
        <w:rPr>
          <w:rFonts w:ascii="Arial" w:hAnsi="Arial" w:cs="Arial"/>
          <w:sz w:val="24"/>
          <w:szCs w:val="24"/>
        </w:rPr>
        <w:tab/>
      </w:r>
      <w:r w:rsidR="00050B29">
        <w:rPr>
          <w:rFonts w:ascii="Arial" w:hAnsi="Arial" w:cs="Arial"/>
          <w:sz w:val="24"/>
          <w:szCs w:val="24"/>
        </w:rPr>
        <w:tab/>
      </w:r>
      <w:r w:rsidR="00050B29">
        <w:rPr>
          <w:rFonts w:ascii="Arial" w:hAnsi="Arial" w:cs="Arial"/>
          <w:sz w:val="24"/>
          <w:szCs w:val="24"/>
        </w:rPr>
        <w:tab/>
      </w:r>
      <w:r w:rsidR="00050B29">
        <w:rPr>
          <w:rFonts w:ascii="Arial" w:hAnsi="Arial" w:cs="Arial"/>
          <w:sz w:val="24"/>
          <w:szCs w:val="24"/>
        </w:rPr>
        <w:tab/>
      </w:r>
      <w:r w:rsidR="00D80181">
        <w:rPr>
          <w:rFonts w:ascii="Arial" w:hAnsi="Arial" w:cs="Arial"/>
          <w:sz w:val="24"/>
          <w:szCs w:val="24"/>
        </w:rPr>
        <w:t>15</w:t>
      </w:r>
    </w:p>
    <w:p w:rsidR="00197C15" w:rsidRPr="00FA4E6C" w:rsidRDefault="00197C15" w:rsidP="00C60DDD">
      <w:pPr>
        <w:pStyle w:val="ListParagraph"/>
        <w:numPr>
          <w:ilvl w:val="1"/>
          <w:numId w:val="19"/>
        </w:numPr>
        <w:spacing w:after="0" w:line="480" w:lineRule="auto"/>
        <w:ind w:left="142" w:firstLine="142"/>
        <w:rPr>
          <w:rFonts w:ascii="Arial" w:hAnsi="Arial" w:cs="Arial"/>
          <w:sz w:val="24"/>
          <w:szCs w:val="24"/>
        </w:rPr>
      </w:pPr>
      <w:r w:rsidRPr="00FA4E6C">
        <w:rPr>
          <w:rFonts w:ascii="Arial" w:hAnsi="Arial" w:cs="Arial"/>
          <w:sz w:val="24"/>
          <w:szCs w:val="24"/>
        </w:rPr>
        <w:t>Staff reading section</w:t>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r>
      <w:r w:rsidR="00D80181">
        <w:rPr>
          <w:rFonts w:ascii="Arial" w:hAnsi="Arial" w:cs="Arial"/>
          <w:sz w:val="24"/>
          <w:szCs w:val="24"/>
        </w:rPr>
        <w:tab/>
        <w:t>16</w:t>
      </w:r>
    </w:p>
    <w:p w:rsidR="00197C15" w:rsidRDefault="00D80181" w:rsidP="00DC2547">
      <w:pPr>
        <w:pStyle w:val="ListParagraph"/>
        <w:spacing w:after="0" w:line="480" w:lineRule="auto"/>
        <w:ind w:left="0"/>
        <w:rPr>
          <w:rFonts w:ascii="Arial" w:hAnsi="Arial" w:cs="Arial"/>
          <w:sz w:val="24"/>
          <w:szCs w:val="24"/>
        </w:rPr>
      </w:pPr>
      <w:r>
        <w:rPr>
          <w:rFonts w:ascii="Arial" w:hAnsi="Arial" w:cs="Arial"/>
          <w:sz w:val="24"/>
          <w:szCs w:val="24"/>
        </w:rPr>
        <w:t xml:space="preserve">     </w:t>
      </w:r>
      <w:r w:rsidR="00197C15" w:rsidRPr="00FA4E6C">
        <w:rPr>
          <w:rFonts w:ascii="Arial" w:hAnsi="Arial" w:cs="Arial"/>
          <w:sz w:val="24"/>
          <w:szCs w:val="24"/>
        </w:rPr>
        <w:t>2.10 Technical Section</w:t>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t>1</w:t>
      </w:r>
      <w:r>
        <w:rPr>
          <w:rFonts w:ascii="Arial" w:hAnsi="Arial" w:cs="Arial"/>
          <w:sz w:val="24"/>
          <w:szCs w:val="24"/>
        </w:rPr>
        <w:t>6</w:t>
      </w:r>
    </w:p>
    <w:p w:rsidR="00050B29" w:rsidRPr="00050B29" w:rsidRDefault="00050B29" w:rsidP="00DC2547">
      <w:pPr>
        <w:pStyle w:val="ListParagraph"/>
        <w:numPr>
          <w:ilvl w:val="0"/>
          <w:numId w:val="7"/>
        </w:numPr>
        <w:spacing w:after="0" w:line="480" w:lineRule="auto"/>
        <w:ind w:left="0"/>
        <w:rPr>
          <w:rFonts w:ascii="Arial" w:hAnsi="Arial" w:cs="Arial"/>
          <w:sz w:val="24"/>
          <w:szCs w:val="24"/>
        </w:rPr>
      </w:pPr>
      <w:r w:rsidRPr="00050B29">
        <w:rPr>
          <w:rFonts w:ascii="Arial" w:hAnsi="Arial" w:cs="Arial"/>
          <w:sz w:val="24"/>
          <w:szCs w:val="24"/>
        </w:rPr>
        <w:t>Support and facilities to Students for self-learning activities</w:t>
      </w:r>
      <w:r w:rsidR="0050147C">
        <w:rPr>
          <w:rFonts w:ascii="Arial" w:hAnsi="Arial" w:cs="Arial"/>
          <w:sz w:val="24"/>
          <w:szCs w:val="24"/>
        </w:rPr>
        <w:tab/>
        <w:t>1</w:t>
      </w:r>
      <w:r w:rsidR="003B0615">
        <w:rPr>
          <w:rFonts w:ascii="Arial" w:hAnsi="Arial" w:cs="Arial"/>
          <w:sz w:val="24"/>
          <w:szCs w:val="24"/>
        </w:rPr>
        <w:t>6</w:t>
      </w:r>
    </w:p>
    <w:p w:rsidR="00050B29" w:rsidRDefault="00E31C34" w:rsidP="00050B29">
      <w:pPr>
        <w:pStyle w:val="ListParagraph"/>
        <w:numPr>
          <w:ilvl w:val="0"/>
          <w:numId w:val="7"/>
        </w:numPr>
        <w:spacing w:after="0" w:line="480" w:lineRule="auto"/>
        <w:ind w:left="0"/>
        <w:rPr>
          <w:rFonts w:ascii="Arial" w:hAnsi="Arial" w:cs="Arial"/>
          <w:sz w:val="24"/>
          <w:szCs w:val="24"/>
        </w:rPr>
      </w:pPr>
      <w:r w:rsidRPr="00BB3F26">
        <w:rPr>
          <w:rFonts w:ascii="Arial" w:hAnsi="Arial" w:cs="Arial"/>
          <w:sz w:val="24"/>
          <w:szCs w:val="24"/>
        </w:rPr>
        <w:t>Library statistics</w:t>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t>1</w:t>
      </w:r>
      <w:r w:rsidR="00843117">
        <w:rPr>
          <w:rFonts w:ascii="Arial" w:hAnsi="Arial" w:cs="Arial"/>
          <w:sz w:val="24"/>
          <w:szCs w:val="24"/>
        </w:rPr>
        <w:t>7</w:t>
      </w:r>
    </w:p>
    <w:p w:rsidR="00050B29" w:rsidRPr="00050B29" w:rsidRDefault="00050B29" w:rsidP="00050B29">
      <w:pPr>
        <w:pStyle w:val="ListParagraph"/>
        <w:numPr>
          <w:ilvl w:val="0"/>
          <w:numId w:val="7"/>
        </w:numPr>
        <w:spacing w:after="0" w:line="480" w:lineRule="auto"/>
        <w:ind w:left="0"/>
        <w:rPr>
          <w:rFonts w:ascii="Arial" w:hAnsi="Arial" w:cs="Arial"/>
          <w:sz w:val="24"/>
          <w:szCs w:val="24"/>
        </w:rPr>
      </w:pPr>
      <w:r w:rsidRPr="00050B29">
        <w:rPr>
          <w:rFonts w:ascii="Arial" w:hAnsi="Arial" w:cs="Arial"/>
          <w:sz w:val="24"/>
          <w:szCs w:val="24"/>
        </w:rPr>
        <w:t xml:space="preserve">Collection development </w:t>
      </w:r>
      <w:r w:rsidR="00843117">
        <w:rPr>
          <w:rFonts w:ascii="Arial" w:hAnsi="Arial" w:cs="Arial"/>
          <w:sz w:val="24"/>
          <w:szCs w:val="24"/>
        </w:rPr>
        <w:tab/>
      </w:r>
      <w:r w:rsidR="00843117">
        <w:rPr>
          <w:rFonts w:ascii="Arial" w:hAnsi="Arial" w:cs="Arial"/>
          <w:sz w:val="24"/>
          <w:szCs w:val="24"/>
        </w:rPr>
        <w:tab/>
      </w:r>
      <w:r w:rsidR="00843117">
        <w:rPr>
          <w:rFonts w:ascii="Arial" w:hAnsi="Arial" w:cs="Arial"/>
          <w:sz w:val="24"/>
          <w:szCs w:val="24"/>
        </w:rPr>
        <w:tab/>
      </w:r>
      <w:r w:rsidR="00843117">
        <w:rPr>
          <w:rFonts w:ascii="Arial" w:hAnsi="Arial" w:cs="Arial"/>
          <w:sz w:val="24"/>
          <w:szCs w:val="24"/>
        </w:rPr>
        <w:tab/>
      </w:r>
      <w:r w:rsidR="00843117">
        <w:rPr>
          <w:rFonts w:ascii="Arial" w:hAnsi="Arial" w:cs="Arial"/>
          <w:sz w:val="24"/>
          <w:szCs w:val="24"/>
        </w:rPr>
        <w:tab/>
      </w:r>
      <w:r w:rsidR="00843117">
        <w:rPr>
          <w:rFonts w:ascii="Arial" w:hAnsi="Arial" w:cs="Arial"/>
          <w:sz w:val="24"/>
          <w:szCs w:val="24"/>
        </w:rPr>
        <w:tab/>
        <w:t>17</w:t>
      </w:r>
    </w:p>
    <w:p w:rsidR="0080495E" w:rsidRDefault="0080495E" w:rsidP="00DC2547">
      <w:pPr>
        <w:pStyle w:val="ListParagraph"/>
        <w:numPr>
          <w:ilvl w:val="0"/>
          <w:numId w:val="7"/>
        </w:numPr>
        <w:spacing w:after="0" w:line="480" w:lineRule="auto"/>
        <w:ind w:left="0"/>
        <w:rPr>
          <w:rFonts w:ascii="Arial" w:hAnsi="Arial" w:cs="Arial"/>
          <w:sz w:val="24"/>
          <w:szCs w:val="24"/>
        </w:rPr>
      </w:pPr>
      <w:r w:rsidRPr="00BB3F26">
        <w:rPr>
          <w:rFonts w:ascii="Arial" w:hAnsi="Arial" w:cs="Arial"/>
          <w:sz w:val="24"/>
          <w:szCs w:val="24"/>
        </w:rPr>
        <w:t>Library Staffs</w:t>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t>1</w:t>
      </w:r>
      <w:r w:rsidR="00BD5131">
        <w:rPr>
          <w:rFonts w:ascii="Arial" w:hAnsi="Arial" w:cs="Arial"/>
          <w:sz w:val="24"/>
          <w:szCs w:val="24"/>
        </w:rPr>
        <w:t>8</w:t>
      </w:r>
    </w:p>
    <w:p w:rsidR="00050B29" w:rsidRPr="00050B29" w:rsidRDefault="00050B29" w:rsidP="00050B29">
      <w:pPr>
        <w:pStyle w:val="ListParagraph"/>
        <w:numPr>
          <w:ilvl w:val="0"/>
          <w:numId w:val="7"/>
        </w:numPr>
        <w:spacing w:after="0" w:line="480" w:lineRule="auto"/>
        <w:ind w:left="0"/>
        <w:rPr>
          <w:rFonts w:ascii="Arial" w:hAnsi="Arial" w:cs="Arial"/>
          <w:sz w:val="24"/>
          <w:szCs w:val="24"/>
        </w:rPr>
      </w:pPr>
      <w:r w:rsidRPr="00BB3F26">
        <w:rPr>
          <w:rFonts w:ascii="Arial" w:hAnsi="Arial" w:cs="Arial"/>
          <w:sz w:val="24"/>
          <w:szCs w:val="24"/>
        </w:rPr>
        <w:t>Rules and regulations</w:t>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r>
      <w:r w:rsidR="0050147C">
        <w:rPr>
          <w:rFonts w:ascii="Arial" w:hAnsi="Arial" w:cs="Arial"/>
          <w:sz w:val="24"/>
          <w:szCs w:val="24"/>
        </w:rPr>
        <w:tab/>
        <w:t>1</w:t>
      </w:r>
      <w:r w:rsidR="00BD5131">
        <w:rPr>
          <w:rFonts w:ascii="Arial" w:hAnsi="Arial" w:cs="Arial"/>
          <w:sz w:val="24"/>
          <w:szCs w:val="24"/>
        </w:rPr>
        <w:t>9</w:t>
      </w:r>
    </w:p>
    <w:p w:rsidR="004D7957" w:rsidRPr="004D7957" w:rsidRDefault="004D7957" w:rsidP="00DC2547"/>
    <w:p w:rsidR="004D7957" w:rsidRPr="004D7957" w:rsidRDefault="004D7957" w:rsidP="00DC2547"/>
    <w:p w:rsidR="004D7957" w:rsidRDefault="004D7957" w:rsidP="00DC2547"/>
    <w:p w:rsidR="00053B4A" w:rsidRPr="004D7957" w:rsidRDefault="00053B4A" w:rsidP="00DC2547"/>
    <w:p w:rsidR="00296A5F" w:rsidRDefault="008D4E42" w:rsidP="008D4E42">
      <w:pPr>
        <w:tabs>
          <w:tab w:val="left" w:pos="1945"/>
        </w:tabs>
      </w:pPr>
      <w:r>
        <w:tab/>
      </w:r>
    </w:p>
    <w:p w:rsidR="0045680F" w:rsidRDefault="0045680F" w:rsidP="00C84415">
      <w:pPr>
        <w:spacing w:after="0" w:line="360" w:lineRule="auto"/>
        <w:ind w:right="-185"/>
        <w:jc w:val="both"/>
        <w:rPr>
          <w:rFonts w:ascii="Arial" w:eastAsia="Calibri" w:hAnsi="Arial" w:cs="Arial"/>
          <w:b/>
          <w:color w:val="C00000"/>
          <w:sz w:val="24"/>
          <w:szCs w:val="24"/>
        </w:rPr>
      </w:pPr>
    </w:p>
    <w:p w:rsidR="004D7957" w:rsidRPr="0045680F" w:rsidRDefault="0045680F" w:rsidP="0045680F">
      <w:pPr>
        <w:spacing w:after="0" w:line="360" w:lineRule="auto"/>
        <w:jc w:val="both"/>
        <w:rPr>
          <w:rFonts w:ascii="Arial" w:eastAsia="Calibri" w:hAnsi="Arial" w:cs="Arial"/>
          <w:b/>
          <w:color w:val="C00000"/>
          <w:sz w:val="24"/>
          <w:szCs w:val="24"/>
        </w:rPr>
      </w:pPr>
      <w:r w:rsidRPr="0045680F">
        <w:rPr>
          <w:rFonts w:ascii="Arial" w:eastAsia="Calibri" w:hAnsi="Arial" w:cs="Arial"/>
          <w:b/>
          <w:color w:val="C00000"/>
          <w:sz w:val="24"/>
          <w:szCs w:val="24"/>
        </w:rPr>
        <w:t>1</w:t>
      </w:r>
      <w:r w:rsidR="00F84B33">
        <w:rPr>
          <w:rFonts w:ascii="Arial" w:eastAsia="Calibri" w:hAnsi="Arial" w:cs="Arial"/>
          <w:b/>
          <w:color w:val="C00000"/>
          <w:sz w:val="24"/>
          <w:szCs w:val="24"/>
        </w:rPr>
        <w:t xml:space="preserve"> </w:t>
      </w:r>
      <w:r w:rsidRPr="0045680F">
        <w:rPr>
          <w:rFonts w:ascii="Arial" w:eastAsia="Calibri" w:hAnsi="Arial" w:cs="Arial"/>
          <w:b/>
          <w:color w:val="C00000"/>
          <w:sz w:val="24"/>
          <w:szCs w:val="24"/>
        </w:rPr>
        <w:t>.</w:t>
      </w:r>
      <w:r w:rsidR="00F76DCD" w:rsidRPr="00F76DCD">
        <w:rPr>
          <w:noProof/>
        </w:rPr>
        <w:pict>
          <v:rect id="_x0000_s1044" style="position:absolute;left:0;text-align:left;margin-left:561.7pt;margin-top:84.7pt;width:22.45pt;height:651.75pt;z-index:251661312;mso-position-horizontal-relative:text;mso-position-vertical-relative:text" fillcolor="#943634 [2405]" strokecolor="#c0504d [3205]"/>
        </w:pict>
      </w:r>
      <w:r w:rsidR="00F76DCD" w:rsidRPr="00F76DCD">
        <w:rPr>
          <w:noProof/>
        </w:rPr>
        <w:pict>
          <v:rect id="_x0000_s1043" style="position:absolute;left:0;text-align:left;margin-left:-381.6pt;margin-top:7.65pt;width:22.45pt;height:645.2pt;z-index:251659264;mso-position-horizontal-relative:text;mso-position-vertical-relative:text" fillcolor="#943634 [2405]" strokecolor="#c0504d [3205]"/>
        </w:pict>
      </w:r>
      <w:r w:rsidR="00013995" w:rsidRPr="0045680F">
        <w:rPr>
          <w:rFonts w:ascii="Arial" w:eastAsia="Calibri" w:hAnsi="Arial" w:cs="Arial"/>
          <w:b/>
          <w:color w:val="C00000"/>
          <w:sz w:val="24"/>
          <w:szCs w:val="24"/>
        </w:rPr>
        <w:t>A</w:t>
      </w:r>
      <w:r w:rsidR="0080495E" w:rsidRPr="0045680F">
        <w:rPr>
          <w:rFonts w:ascii="Arial" w:eastAsia="Calibri" w:hAnsi="Arial" w:cs="Arial"/>
          <w:b/>
          <w:color w:val="C00000"/>
          <w:sz w:val="24"/>
          <w:szCs w:val="24"/>
        </w:rPr>
        <w:t>bout</w:t>
      </w:r>
      <w:r w:rsidR="004D7957" w:rsidRPr="0045680F">
        <w:rPr>
          <w:rFonts w:ascii="Arial" w:eastAsia="Calibri" w:hAnsi="Arial" w:cs="Arial"/>
          <w:b/>
          <w:color w:val="C00000"/>
          <w:sz w:val="24"/>
          <w:szCs w:val="24"/>
        </w:rPr>
        <w:t xml:space="preserve"> the </w:t>
      </w:r>
      <w:r w:rsidR="00013995" w:rsidRPr="0045680F">
        <w:rPr>
          <w:rFonts w:ascii="Arial" w:eastAsia="Calibri" w:hAnsi="Arial" w:cs="Arial"/>
          <w:b/>
          <w:color w:val="C00000"/>
          <w:sz w:val="24"/>
          <w:szCs w:val="24"/>
        </w:rPr>
        <w:t>L</w:t>
      </w:r>
      <w:r w:rsidR="004D7957" w:rsidRPr="0045680F">
        <w:rPr>
          <w:rFonts w:ascii="Arial" w:eastAsia="Calibri" w:hAnsi="Arial" w:cs="Arial"/>
          <w:b/>
          <w:color w:val="C00000"/>
          <w:sz w:val="24"/>
          <w:szCs w:val="24"/>
        </w:rPr>
        <w:t xml:space="preserve">ibrary </w:t>
      </w:r>
    </w:p>
    <w:p w:rsidR="0045680F" w:rsidRPr="0045680F" w:rsidRDefault="0045680F" w:rsidP="0045680F"/>
    <w:p w:rsidR="004D7957" w:rsidRDefault="004D7957" w:rsidP="0045680F">
      <w:pPr>
        <w:pStyle w:val="Style"/>
        <w:spacing w:line="480" w:lineRule="auto"/>
        <w:jc w:val="both"/>
        <w:rPr>
          <w:rFonts w:eastAsia="Calibri"/>
        </w:rPr>
      </w:pPr>
      <w:r w:rsidRPr="004D7957">
        <w:rPr>
          <w:rFonts w:eastAsia="Calibri"/>
          <w:b/>
          <w:bCs/>
          <w:color w:val="FFFFFF"/>
        </w:rPr>
        <w:t xml:space="preserve">PU </w:t>
      </w:r>
      <w:r w:rsidRPr="004D7957">
        <w:rPr>
          <w:rFonts w:eastAsia="Calibri"/>
          <w:b/>
          <w:bCs/>
        </w:rPr>
        <w:t xml:space="preserve">Alva’s Institute of Engineering and Technology </w:t>
      </w:r>
      <w:r w:rsidR="008F2263">
        <w:rPr>
          <w:rFonts w:eastAsia="Calibri"/>
        </w:rPr>
        <w:t>is a y</w:t>
      </w:r>
      <w:r w:rsidRPr="004D7957">
        <w:rPr>
          <w:rFonts w:eastAsia="Calibri"/>
        </w:rPr>
        <w:t>oung affiliating institution in Karnataka State. Established in 2008, it is a</w:t>
      </w:r>
      <w:r w:rsidR="006D1212">
        <w:rPr>
          <w:rFonts w:eastAsia="Calibri"/>
        </w:rPr>
        <w:t>n</w:t>
      </w:r>
      <w:r w:rsidRPr="004D7957">
        <w:rPr>
          <w:rFonts w:eastAsia="Calibri"/>
        </w:rPr>
        <w:t xml:space="preserve"> education </w:t>
      </w:r>
      <w:r w:rsidR="00D55731" w:rsidRPr="004D7957">
        <w:rPr>
          <w:rFonts w:eastAsia="Calibri"/>
        </w:rPr>
        <w:t>foundation with</w:t>
      </w:r>
      <w:r w:rsidRPr="004D7957">
        <w:rPr>
          <w:rFonts w:eastAsia="Calibri"/>
        </w:rPr>
        <w:t xml:space="preserve"> a distinctive academic profile, blending in </w:t>
      </w:r>
      <w:r w:rsidR="006D1212" w:rsidRPr="004D7957">
        <w:rPr>
          <w:rFonts w:eastAsia="Calibri"/>
        </w:rPr>
        <w:t>its</w:t>
      </w:r>
      <w:r w:rsidRPr="004D7957">
        <w:rPr>
          <w:rFonts w:eastAsia="Calibri"/>
        </w:rPr>
        <w:t xml:space="preserve"> commitment to rural ethos and a modern spirit. The AIET library has a modern and well-equipped building, which offers excellent infrastructure facilities in reading, borrowing</w:t>
      </w:r>
      <w:r w:rsidR="006D1212">
        <w:rPr>
          <w:rFonts w:eastAsia="Calibri"/>
        </w:rPr>
        <w:t>,</w:t>
      </w:r>
      <w:r w:rsidRPr="004D7957">
        <w:rPr>
          <w:rFonts w:eastAsia="Calibri"/>
        </w:rPr>
        <w:t xml:space="preserve"> and reference to the reference to the teachers, students of all the departments.</w:t>
      </w:r>
    </w:p>
    <w:p w:rsidR="0045680F" w:rsidRPr="00D14540" w:rsidRDefault="0045680F" w:rsidP="0045680F">
      <w:pPr>
        <w:pStyle w:val="Style"/>
        <w:spacing w:line="480" w:lineRule="auto"/>
        <w:jc w:val="both"/>
        <w:rPr>
          <w:rFonts w:eastAsia="Calibri"/>
          <w:b/>
          <w:bCs/>
          <w:color w:val="FFFFFF"/>
        </w:rPr>
      </w:pPr>
    </w:p>
    <w:p w:rsidR="004D7957" w:rsidRDefault="004D7957" w:rsidP="0045680F">
      <w:pPr>
        <w:pStyle w:val="Style"/>
        <w:spacing w:line="480" w:lineRule="auto"/>
        <w:jc w:val="both"/>
      </w:pPr>
      <w:r w:rsidRPr="00856413">
        <w:t>This Central Library located at the heart of the Institution is easily acce</w:t>
      </w:r>
      <w:r w:rsidR="006D1212">
        <w:t>ssible to the department, class</w:t>
      </w:r>
      <w:r w:rsidRPr="00856413">
        <w:t xml:space="preserve">rooms, </w:t>
      </w:r>
      <w:r w:rsidR="00D14540" w:rsidRPr="00856413">
        <w:t>and hostels</w:t>
      </w:r>
      <w:r w:rsidRPr="00856413">
        <w:t xml:space="preserve">. </w:t>
      </w:r>
      <w:r w:rsidR="00856413" w:rsidRPr="00856413">
        <w:t xml:space="preserve">The building occupies a total area of about 1540 sq.mt and has </w:t>
      </w:r>
      <w:r w:rsidR="006D1212">
        <w:t xml:space="preserve">the </w:t>
      </w:r>
      <w:r w:rsidR="00856413" w:rsidRPr="00856413">
        <w:t>1st floor. The building has a s</w:t>
      </w:r>
      <w:r w:rsidR="00D14540">
        <w:t xml:space="preserve">eating capacity for more than 280 users at </w:t>
      </w:r>
      <w:r w:rsidR="00F04383">
        <w:t>a time. Over 26798</w:t>
      </w:r>
      <w:r w:rsidR="006B737B">
        <w:t xml:space="preserve"> volumes and </w:t>
      </w:r>
      <w:r w:rsidR="00D14540">
        <w:t>5</w:t>
      </w:r>
      <w:r w:rsidR="00856413" w:rsidRPr="00856413">
        <w:t xml:space="preserve"> periodicals are available. The library has fully automated with</w:t>
      </w:r>
      <w:r w:rsidR="003F7C2A">
        <w:t xml:space="preserve"> </w:t>
      </w:r>
      <w:r w:rsidR="006D1212">
        <w:t xml:space="preserve">the </w:t>
      </w:r>
      <w:r w:rsidR="00D14540">
        <w:t xml:space="preserve">RFID system, </w:t>
      </w:r>
      <w:r w:rsidR="00D14540" w:rsidRPr="00856413">
        <w:t>barcode</w:t>
      </w:r>
      <w:r w:rsidR="00856413" w:rsidRPr="00856413">
        <w:t xml:space="preserve"> reader and automated circulation facility with OPAC (Online Public Access Catalogue). </w:t>
      </w:r>
      <w:r w:rsidRPr="00856413">
        <w:rPr>
          <w:rFonts w:eastAsia="Calibri"/>
        </w:rPr>
        <w:t>The library has kept pace with modernization by introducing</w:t>
      </w:r>
      <w:r w:rsidR="003F7C2A">
        <w:rPr>
          <w:rFonts w:eastAsia="Calibri"/>
        </w:rPr>
        <w:t xml:space="preserve"> </w:t>
      </w:r>
      <w:r w:rsidR="006D1212">
        <w:rPr>
          <w:rFonts w:eastAsia="Calibri"/>
        </w:rPr>
        <w:t xml:space="preserve">the </w:t>
      </w:r>
      <w:r w:rsidR="00D14540">
        <w:rPr>
          <w:rFonts w:eastAsia="Calibri"/>
        </w:rPr>
        <w:t>Digital library with E</w:t>
      </w:r>
      <w:r w:rsidR="00D55731" w:rsidRPr="00856413">
        <w:rPr>
          <w:rFonts w:eastAsia="Calibri"/>
        </w:rPr>
        <w:t>-journals</w:t>
      </w:r>
      <w:r w:rsidR="00D14540">
        <w:rPr>
          <w:rFonts w:eastAsia="Calibri"/>
        </w:rPr>
        <w:t>. E-books</w:t>
      </w:r>
      <w:r w:rsidR="00D55731" w:rsidRPr="00856413">
        <w:rPr>
          <w:rFonts w:eastAsia="Calibri"/>
        </w:rPr>
        <w:t xml:space="preserve"> database, </w:t>
      </w:r>
      <w:r w:rsidRPr="00856413">
        <w:rPr>
          <w:rFonts w:eastAsia="Calibri"/>
        </w:rPr>
        <w:t>CD-ROM</w:t>
      </w:r>
      <w:r w:rsidR="00D14540">
        <w:rPr>
          <w:rFonts w:eastAsia="Calibri"/>
        </w:rPr>
        <w:t>s</w:t>
      </w:r>
      <w:r w:rsidRPr="00856413">
        <w:rPr>
          <w:rFonts w:eastAsia="Calibri"/>
        </w:rPr>
        <w:t>, Internet</w:t>
      </w:r>
      <w:r w:rsidR="006D1212">
        <w:rPr>
          <w:rFonts w:eastAsia="Calibri"/>
        </w:rPr>
        <w:t>,</w:t>
      </w:r>
      <w:r w:rsidRPr="00856413">
        <w:rPr>
          <w:rFonts w:eastAsia="Calibri"/>
        </w:rPr>
        <w:t xml:space="preserve"> and e-mail facilities to the students and </w:t>
      </w:r>
      <w:r w:rsidR="00D55731" w:rsidRPr="00856413">
        <w:rPr>
          <w:rFonts w:eastAsia="Calibri"/>
        </w:rPr>
        <w:t>staff</w:t>
      </w:r>
      <w:r w:rsidRPr="00856413">
        <w:rPr>
          <w:rFonts w:eastAsia="Calibri"/>
        </w:rPr>
        <w:t xml:space="preserve"> community. The library has also been provided with excellent facilities for the self - learning of the students beyond institution </w:t>
      </w:r>
      <w:r w:rsidR="003F7C2A" w:rsidRPr="00856413">
        <w:rPr>
          <w:rFonts w:eastAsia="Calibri"/>
        </w:rPr>
        <w:t>hours.</w:t>
      </w:r>
      <w:r w:rsidR="003F7C2A">
        <w:t xml:space="preserve"> </w:t>
      </w:r>
      <w:r w:rsidR="003F7C2A" w:rsidRPr="00573DDF">
        <w:t>Lib</w:t>
      </w:r>
      <w:r w:rsidR="003F7C2A">
        <w:t>rarian</w:t>
      </w:r>
      <w:r w:rsidR="00D14540">
        <w:t xml:space="preserve"> is the head of the department</w:t>
      </w:r>
      <w:r w:rsidR="00D14540" w:rsidRPr="00573DDF">
        <w:t xml:space="preserve"> and he is directly responsible to the principal of the college for the performance of his duties and there is an assistant librarian to deal</w:t>
      </w:r>
      <w:r w:rsidR="006D1212">
        <w:t xml:space="preserve"> with</w:t>
      </w:r>
      <w:r w:rsidR="00D14540" w:rsidRPr="00573DDF">
        <w:t xml:space="preserve"> the day to day activities of the library.</w:t>
      </w:r>
    </w:p>
    <w:p w:rsidR="006019D3" w:rsidRPr="00856413" w:rsidRDefault="006019D3" w:rsidP="00013995">
      <w:pPr>
        <w:pStyle w:val="Style"/>
        <w:spacing w:line="336" w:lineRule="auto"/>
        <w:jc w:val="both"/>
        <w:rPr>
          <w:rFonts w:eastAsia="Calibri"/>
        </w:rPr>
      </w:pPr>
    </w:p>
    <w:p w:rsidR="00013995" w:rsidRDefault="006019D3" w:rsidP="00013995">
      <w:pPr>
        <w:spacing w:after="0" w:line="240" w:lineRule="auto"/>
        <w:rPr>
          <w:rFonts w:ascii="Arial" w:hAnsi="Arial" w:cs="Arial"/>
          <w:b/>
          <w:color w:val="C00000"/>
          <w:sz w:val="24"/>
          <w:szCs w:val="24"/>
        </w:rPr>
      </w:pPr>
      <w:r>
        <w:rPr>
          <w:noProof/>
          <w:lang w:val="en-IN" w:eastAsia="en-IN"/>
        </w:rPr>
        <w:lastRenderedPageBreak/>
        <w:drawing>
          <wp:inline distT="0" distB="0" distL="0" distR="0">
            <wp:extent cx="6004560" cy="74165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33172" cy="7451877"/>
                    </a:xfrm>
                    <a:prstGeom prst="rect">
                      <a:avLst/>
                    </a:prstGeom>
                  </pic:spPr>
                </pic:pic>
              </a:graphicData>
            </a:graphic>
          </wp:inline>
        </w:drawing>
      </w:r>
    </w:p>
    <w:p w:rsidR="0045680F" w:rsidRPr="0045680F" w:rsidRDefault="0045680F" w:rsidP="007D2BF0">
      <w:pPr>
        <w:spacing w:after="0" w:line="360" w:lineRule="auto"/>
        <w:jc w:val="center"/>
        <w:rPr>
          <w:rFonts w:ascii="Arial" w:hAnsi="Arial" w:cs="Arial"/>
          <w:b/>
          <w:sz w:val="24"/>
          <w:szCs w:val="24"/>
        </w:rPr>
      </w:pPr>
      <w:r w:rsidRPr="0045680F">
        <w:rPr>
          <w:rFonts w:ascii="Arial" w:hAnsi="Arial" w:cs="Arial"/>
          <w:b/>
          <w:sz w:val="24"/>
          <w:szCs w:val="24"/>
        </w:rPr>
        <w:t>Library layout</w:t>
      </w:r>
    </w:p>
    <w:p w:rsidR="0045680F" w:rsidRDefault="0045680F" w:rsidP="00DC2547">
      <w:pPr>
        <w:spacing w:after="0" w:line="360" w:lineRule="auto"/>
        <w:rPr>
          <w:rFonts w:ascii="Arial" w:hAnsi="Arial" w:cs="Arial"/>
          <w:b/>
          <w:color w:val="C00000"/>
          <w:sz w:val="24"/>
          <w:szCs w:val="24"/>
        </w:rPr>
      </w:pPr>
    </w:p>
    <w:p w:rsidR="00D55731" w:rsidRPr="00BB3F26" w:rsidRDefault="00E31C34" w:rsidP="00DC2547">
      <w:pPr>
        <w:spacing w:after="0" w:line="360" w:lineRule="auto"/>
        <w:rPr>
          <w:rFonts w:ascii="Arial" w:hAnsi="Arial" w:cs="Arial"/>
          <w:b/>
          <w:color w:val="C00000"/>
          <w:sz w:val="24"/>
          <w:szCs w:val="24"/>
        </w:rPr>
      </w:pPr>
      <w:r>
        <w:rPr>
          <w:rFonts w:ascii="Arial" w:hAnsi="Arial" w:cs="Arial"/>
          <w:b/>
          <w:color w:val="C00000"/>
          <w:sz w:val="24"/>
          <w:szCs w:val="24"/>
        </w:rPr>
        <w:lastRenderedPageBreak/>
        <w:t>2</w:t>
      </w:r>
      <w:r w:rsidRPr="00BB3F26">
        <w:rPr>
          <w:rFonts w:ascii="Arial" w:hAnsi="Arial" w:cs="Arial"/>
          <w:b/>
          <w:color w:val="C00000"/>
          <w:sz w:val="24"/>
          <w:szCs w:val="24"/>
        </w:rPr>
        <w:t xml:space="preserve">. </w:t>
      </w:r>
      <w:r w:rsidR="00856413" w:rsidRPr="00BB3F26">
        <w:rPr>
          <w:rFonts w:ascii="Arial" w:hAnsi="Arial" w:cs="Arial"/>
          <w:b/>
          <w:color w:val="C00000"/>
          <w:sz w:val="24"/>
          <w:szCs w:val="24"/>
        </w:rPr>
        <w:t>Library Section</w:t>
      </w:r>
    </w:p>
    <w:p w:rsidR="00824BBF" w:rsidRPr="00BB3F26" w:rsidRDefault="0080495E" w:rsidP="00DC2547">
      <w:pPr>
        <w:spacing w:after="0" w:line="360" w:lineRule="auto"/>
        <w:jc w:val="both"/>
        <w:rPr>
          <w:rFonts w:ascii="Arial" w:hAnsi="Arial" w:cs="Arial"/>
          <w:sz w:val="24"/>
          <w:szCs w:val="24"/>
        </w:rPr>
      </w:pPr>
      <w:r w:rsidRPr="00BB3F26">
        <w:rPr>
          <w:rFonts w:ascii="Arial" w:hAnsi="Arial" w:cs="Arial"/>
          <w:sz w:val="24"/>
          <w:szCs w:val="24"/>
        </w:rPr>
        <w:t xml:space="preserve">Members of library may easily access </w:t>
      </w:r>
      <w:r w:rsidR="00824BBF" w:rsidRPr="00BB3F26">
        <w:rPr>
          <w:rFonts w:ascii="Arial" w:hAnsi="Arial" w:cs="Arial"/>
          <w:sz w:val="24"/>
          <w:szCs w:val="24"/>
        </w:rPr>
        <w:t>library as bellow mentioned sections.</w:t>
      </w:r>
    </w:p>
    <w:p w:rsidR="00856413" w:rsidRPr="00BB3F26" w:rsidRDefault="00856413" w:rsidP="00DC2547">
      <w:pPr>
        <w:spacing w:after="0" w:line="360" w:lineRule="auto"/>
        <w:jc w:val="both"/>
        <w:rPr>
          <w:rFonts w:ascii="Arial" w:hAnsi="Arial" w:cs="Arial"/>
          <w:sz w:val="24"/>
          <w:szCs w:val="24"/>
        </w:rPr>
      </w:pPr>
      <w:r w:rsidRPr="00BB3F26">
        <w:rPr>
          <w:rFonts w:ascii="Arial" w:hAnsi="Arial" w:cs="Arial"/>
          <w:sz w:val="24"/>
          <w:szCs w:val="24"/>
        </w:rPr>
        <w:t xml:space="preserve">The AIET library mainly organized as following section </w:t>
      </w:r>
    </w:p>
    <w:p w:rsidR="00FA4E6C" w:rsidRDefault="00977276" w:rsidP="00013995">
      <w:pPr>
        <w:pStyle w:val="ListParagraph"/>
        <w:numPr>
          <w:ilvl w:val="1"/>
          <w:numId w:val="20"/>
        </w:numPr>
        <w:spacing w:after="0" w:line="348" w:lineRule="auto"/>
        <w:ind w:left="567" w:hanging="27"/>
        <w:rPr>
          <w:rFonts w:ascii="Arial" w:hAnsi="Arial" w:cs="Arial"/>
          <w:sz w:val="24"/>
          <w:szCs w:val="24"/>
        </w:rPr>
      </w:pPr>
      <w:r w:rsidRPr="00FA4E6C">
        <w:rPr>
          <w:rFonts w:ascii="Arial" w:hAnsi="Arial" w:cs="Arial"/>
          <w:sz w:val="24"/>
          <w:szCs w:val="24"/>
        </w:rPr>
        <w:t>Circulation Section</w:t>
      </w:r>
    </w:p>
    <w:p w:rsidR="00FA4E6C" w:rsidRDefault="00E31C34" w:rsidP="00013995">
      <w:pPr>
        <w:pStyle w:val="ListParagraph"/>
        <w:numPr>
          <w:ilvl w:val="1"/>
          <w:numId w:val="20"/>
        </w:numPr>
        <w:spacing w:after="0" w:line="348" w:lineRule="auto"/>
        <w:ind w:left="567" w:hanging="27"/>
        <w:rPr>
          <w:rFonts w:ascii="Arial" w:hAnsi="Arial" w:cs="Arial"/>
          <w:sz w:val="24"/>
          <w:szCs w:val="24"/>
        </w:rPr>
      </w:pPr>
      <w:r w:rsidRPr="00FA4E6C">
        <w:rPr>
          <w:rFonts w:ascii="Arial" w:hAnsi="Arial" w:cs="Arial"/>
          <w:sz w:val="24"/>
          <w:szCs w:val="24"/>
        </w:rPr>
        <w:t>Lending</w:t>
      </w:r>
      <w:r w:rsidR="00F43FD0" w:rsidRPr="00FA4E6C">
        <w:rPr>
          <w:rFonts w:ascii="Arial" w:hAnsi="Arial" w:cs="Arial"/>
          <w:sz w:val="24"/>
          <w:szCs w:val="24"/>
        </w:rPr>
        <w:t xml:space="preserve"> section</w:t>
      </w:r>
    </w:p>
    <w:p w:rsidR="00FA4E6C" w:rsidRDefault="00977276" w:rsidP="00013995">
      <w:pPr>
        <w:pStyle w:val="ListParagraph"/>
        <w:numPr>
          <w:ilvl w:val="1"/>
          <w:numId w:val="20"/>
        </w:numPr>
        <w:spacing w:after="0" w:line="348" w:lineRule="auto"/>
        <w:ind w:left="567" w:hanging="27"/>
        <w:rPr>
          <w:rFonts w:ascii="Arial" w:hAnsi="Arial" w:cs="Arial"/>
          <w:sz w:val="24"/>
          <w:szCs w:val="24"/>
        </w:rPr>
      </w:pPr>
      <w:r w:rsidRPr="00FA4E6C">
        <w:rPr>
          <w:rFonts w:ascii="Arial" w:hAnsi="Arial" w:cs="Arial"/>
          <w:sz w:val="24"/>
          <w:szCs w:val="24"/>
        </w:rPr>
        <w:t>Reference Section</w:t>
      </w:r>
    </w:p>
    <w:p w:rsidR="008D4E42" w:rsidRDefault="00824BBF" w:rsidP="00013995">
      <w:pPr>
        <w:pStyle w:val="ListParagraph"/>
        <w:numPr>
          <w:ilvl w:val="1"/>
          <w:numId w:val="20"/>
        </w:numPr>
        <w:spacing w:after="0" w:line="348" w:lineRule="auto"/>
        <w:ind w:left="567" w:hanging="27"/>
        <w:rPr>
          <w:rFonts w:ascii="Arial" w:hAnsi="Arial" w:cs="Arial"/>
          <w:sz w:val="24"/>
          <w:szCs w:val="24"/>
        </w:rPr>
      </w:pPr>
      <w:r w:rsidRPr="00FA4E6C">
        <w:rPr>
          <w:rFonts w:ascii="Arial" w:hAnsi="Arial" w:cs="Arial"/>
          <w:sz w:val="24"/>
          <w:szCs w:val="24"/>
        </w:rPr>
        <w:t>Reading section</w:t>
      </w:r>
    </w:p>
    <w:p w:rsidR="00E31C34" w:rsidRPr="001F6A35" w:rsidRDefault="00E31C34" w:rsidP="00013995">
      <w:pPr>
        <w:pStyle w:val="ListParagraph"/>
        <w:numPr>
          <w:ilvl w:val="1"/>
          <w:numId w:val="20"/>
        </w:numPr>
        <w:spacing w:after="0" w:line="348" w:lineRule="auto"/>
        <w:ind w:left="1418" w:hanging="878"/>
        <w:rPr>
          <w:rFonts w:ascii="Arial" w:hAnsi="Arial" w:cs="Arial"/>
          <w:sz w:val="24"/>
          <w:szCs w:val="24"/>
        </w:rPr>
      </w:pPr>
      <w:r w:rsidRPr="001F6A35">
        <w:rPr>
          <w:rFonts w:ascii="Arial" w:hAnsi="Arial" w:cs="Arial"/>
          <w:sz w:val="24"/>
          <w:szCs w:val="24"/>
        </w:rPr>
        <w:t xml:space="preserve">Journals </w:t>
      </w:r>
      <w:r w:rsidR="00F43FD0" w:rsidRPr="001F6A35">
        <w:rPr>
          <w:rFonts w:ascii="Arial" w:hAnsi="Arial" w:cs="Arial"/>
          <w:sz w:val="24"/>
          <w:szCs w:val="24"/>
        </w:rPr>
        <w:t>&amp;</w:t>
      </w:r>
      <w:r w:rsidRPr="001F6A35">
        <w:rPr>
          <w:rFonts w:ascii="Arial" w:hAnsi="Arial" w:cs="Arial"/>
          <w:sz w:val="24"/>
          <w:szCs w:val="24"/>
        </w:rPr>
        <w:t xml:space="preserve"> Periodicals Section</w:t>
      </w:r>
    </w:p>
    <w:p w:rsidR="00F43FD0" w:rsidRPr="00FA4E6C" w:rsidRDefault="00E31C34" w:rsidP="00013995">
      <w:pPr>
        <w:pStyle w:val="ListParagraph"/>
        <w:numPr>
          <w:ilvl w:val="1"/>
          <w:numId w:val="20"/>
        </w:numPr>
        <w:spacing w:after="0" w:line="348" w:lineRule="auto"/>
        <w:ind w:left="0" w:firstLine="567"/>
        <w:rPr>
          <w:rFonts w:ascii="Arial" w:hAnsi="Arial" w:cs="Arial"/>
          <w:sz w:val="24"/>
          <w:szCs w:val="24"/>
        </w:rPr>
      </w:pPr>
      <w:r w:rsidRPr="00FA4E6C">
        <w:rPr>
          <w:rFonts w:ascii="Arial" w:hAnsi="Arial" w:cs="Arial"/>
          <w:sz w:val="24"/>
          <w:szCs w:val="24"/>
        </w:rPr>
        <w:t>Digital library</w:t>
      </w:r>
    </w:p>
    <w:p w:rsidR="00F43FD0" w:rsidRPr="00FA4E6C" w:rsidRDefault="00F43FD0" w:rsidP="00013995">
      <w:pPr>
        <w:pStyle w:val="ListParagraph"/>
        <w:numPr>
          <w:ilvl w:val="1"/>
          <w:numId w:val="20"/>
        </w:numPr>
        <w:spacing w:after="0" w:line="348" w:lineRule="auto"/>
        <w:ind w:left="0" w:firstLine="567"/>
        <w:rPr>
          <w:rFonts w:ascii="Arial" w:hAnsi="Arial" w:cs="Arial"/>
          <w:sz w:val="24"/>
          <w:szCs w:val="24"/>
        </w:rPr>
      </w:pPr>
      <w:r w:rsidRPr="00FA4E6C">
        <w:rPr>
          <w:rFonts w:ascii="Arial" w:hAnsi="Arial" w:cs="Arial"/>
          <w:sz w:val="24"/>
          <w:szCs w:val="24"/>
        </w:rPr>
        <w:t>Photocopy section</w:t>
      </w:r>
    </w:p>
    <w:p w:rsidR="00D14540" w:rsidRPr="00D14540" w:rsidRDefault="00E31C34" w:rsidP="00013995">
      <w:pPr>
        <w:pStyle w:val="ListParagraph"/>
        <w:numPr>
          <w:ilvl w:val="1"/>
          <w:numId w:val="20"/>
        </w:numPr>
        <w:spacing w:after="0" w:line="348" w:lineRule="auto"/>
        <w:ind w:left="0" w:firstLine="567"/>
        <w:rPr>
          <w:rFonts w:ascii="Arial" w:hAnsi="Arial" w:cs="Arial"/>
          <w:sz w:val="24"/>
          <w:szCs w:val="24"/>
        </w:rPr>
      </w:pPr>
      <w:r w:rsidRPr="00FA4E6C">
        <w:rPr>
          <w:rFonts w:ascii="Arial" w:hAnsi="Arial" w:cs="Arial"/>
          <w:sz w:val="24"/>
          <w:szCs w:val="24"/>
        </w:rPr>
        <w:t>Group Discursion Section</w:t>
      </w:r>
    </w:p>
    <w:p w:rsidR="00E31C34" w:rsidRPr="00FA4E6C" w:rsidRDefault="00E31C34" w:rsidP="00013995">
      <w:pPr>
        <w:pStyle w:val="ListParagraph"/>
        <w:numPr>
          <w:ilvl w:val="1"/>
          <w:numId w:val="20"/>
        </w:numPr>
        <w:spacing w:after="0" w:line="348" w:lineRule="auto"/>
        <w:ind w:left="0" w:firstLine="567"/>
        <w:rPr>
          <w:rFonts w:ascii="Arial" w:hAnsi="Arial" w:cs="Arial"/>
          <w:sz w:val="24"/>
          <w:szCs w:val="24"/>
        </w:rPr>
      </w:pPr>
      <w:r w:rsidRPr="00FA4E6C">
        <w:rPr>
          <w:rFonts w:ascii="Arial" w:hAnsi="Arial" w:cs="Arial"/>
          <w:sz w:val="24"/>
          <w:szCs w:val="24"/>
        </w:rPr>
        <w:t>Staff reading section</w:t>
      </w:r>
    </w:p>
    <w:p w:rsidR="00D14540" w:rsidRPr="00DC2547" w:rsidRDefault="00E31C34" w:rsidP="00C60DDD">
      <w:pPr>
        <w:pStyle w:val="ListParagraph"/>
        <w:numPr>
          <w:ilvl w:val="1"/>
          <w:numId w:val="20"/>
        </w:numPr>
        <w:spacing w:after="0" w:line="360" w:lineRule="auto"/>
        <w:ind w:left="0" w:firstLine="567"/>
        <w:rPr>
          <w:rFonts w:ascii="Arial" w:hAnsi="Arial" w:cs="Arial"/>
          <w:sz w:val="24"/>
          <w:szCs w:val="24"/>
        </w:rPr>
      </w:pPr>
      <w:r w:rsidRPr="00D14540">
        <w:rPr>
          <w:rFonts w:ascii="Arial" w:hAnsi="Arial" w:cs="Arial"/>
          <w:sz w:val="24"/>
          <w:szCs w:val="24"/>
        </w:rPr>
        <w:t>Technical Section</w:t>
      </w:r>
    </w:p>
    <w:p w:rsidR="00977276" w:rsidRDefault="00977276" w:rsidP="00DC2547">
      <w:pPr>
        <w:spacing w:after="0" w:line="360" w:lineRule="auto"/>
        <w:jc w:val="both"/>
        <w:rPr>
          <w:rFonts w:ascii="Arial" w:hAnsi="Arial" w:cs="Arial"/>
          <w:b/>
          <w:bCs/>
          <w:color w:val="C00000"/>
          <w:sz w:val="24"/>
          <w:szCs w:val="24"/>
        </w:rPr>
      </w:pPr>
      <w:r>
        <w:rPr>
          <w:rFonts w:ascii="Arial" w:hAnsi="Arial" w:cs="Arial"/>
          <w:b/>
          <w:bCs/>
          <w:color w:val="C00000"/>
          <w:sz w:val="24"/>
          <w:szCs w:val="24"/>
        </w:rPr>
        <w:t xml:space="preserve">2.1 </w:t>
      </w:r>
      <w:r w:rsidRPr="00F8540D">
        <w:rPr>
          <w:rFonts w:ascii="Arial" w:hAnsi="Arial" w:cs="Arial"/>
          <w:b/>
          <w:bCs/>
          <w:color w:val="C00000"/>
          <w:sz w:val="24"/>
          <w:szCs w:val="24"/>
        </w:rPr>
        <w:t>Circulation Section</w:t>
      </w:r>
    </w:p>
    <w:p w:rsidR="00977276" w:rsidRDefault="00013995" w:rsidP="00DC2547">
      <w:pPr>
        <w:spacing w:line="360" w:lineRule="auto"/>
        <w:jc w:val="both"/>
        <w:rPr>
          <w:rFonts w:ascii="Arial" w:hAnsi="Arial" w:cs="Arial"/>
          <w:sz w:val="24"/>
          <w:szCs w:val="24"/>
        </w:rPr>
      </w:pPr>
      <w:r w:rsidRPr="003410C1">
        <w:rPr>
          <w:rFonts w:ascii="Arial" w:hAnsi="Arial" w:cs="Arial"/>
          <w:sz w:val="24"/>
          <w:szCs w:val="24"/>
        </w:rPr>
        <w:t xml:space="preserve">Department of Library and Information Centre is enriched with a huge collection of valuable </w:t>
      </w:r>
      <w:r w:rsidR="003F7C2A" w:rsidRPr="003410C1">
        <w:rPr>
          <w:rFonts w:ascii="Arial" w:hAnsi="Arial" w:cs="Arial"/>
          <w:sz w:val="24"/>
          <w:szCs w:val="24"/>
        </w:rPr>
        <w:t>books</w:t>
      </w:r>
      <w:r w:rsidR="003F7C2A">
        <w:rPr>
          <w:rFonts w:ascii="Arial" w:hAnsi="Arial" w:cs="Arial"/>
          <w:sz w:val="24"/>
          <w:szCs w:val="24"/>
        </w:rPr>
        <w:t>.</w:t>
      </w:r>
      <w:r w:rsidR="003F7C2A" w:rsidRPr="003410C1">
        <w:rPr>
          <w:rFonts w:ascii="Arial" w:hAnsi="Arial" w:cs="Arial"/>
          <w:sz w:val="24"/>
          <w:szCs w:val="24"/>
        </w:rPr>
        <w:t xml:space="preserve"> To</w:t>
      </w:r>
      <w:r w:rsidR="00977276" w:rsidRPr="003410C1">
        <w:rPr>
          <w:rFonts w:ascii="Arial" w:hAnsi="Arial" w:cs="Arial"/>
          <w:sz w:val="24"/>
          <w:szCs w:val="24"/>
        </w:rPr>
        <w:t xml:space="preserve"> make the functioning </w:t>
      </w:r>
      <w:r w:rsidR="0020065C">
        <w:rPr>
          <w:rFonts w:ascii="Arial" w:hAnsi="Arial" w:cs="Arial"/>
          <w:sz w:val="24"/>
          <w:szCs w:val="24"/>
        </w:rPr>
        <w:t>of the</w:t>
      </w:r>
      <w:r w:rsidR="00977276" w:rsidRPr="003410C1">
        <w:rPr>
          <w:rFonts w:ascii="Arial" w:hAnsi="Arial" w:cs="Arial"/>
          <w:sz w:val="24"/>
          <w:szCs w:val="24"/>
        </w:rPr>
        <w:t xml:space="preserve"> library easy and effective, </w:t>
      </w:r>
      <w:r w:rsidR="0020065C">
        <w:rPr>
          <w:rFonts w:ascii="Arial" w:hAnsi="Arial" w:cs="Arial"/>
          <w:sz w:val="24"/>
          <w:szCs w:val="24"/>
        </w:rPr>
        <w:t>the college library is</w:t>
      </w:r>
      <w:r w:rsidR="00977276" w:rsidRPr="003410C1">
        <w:rPr>
          <w:rFonts w:ascii="Arial" w:hAnsi="Arial" w:cs="Arial"/>
          <w:sz w:val="24"/>
          <w:szCs w:val="24"/>
        </w:rPr>
        <w:t xml:space="preserve"> automated using</w:t>
      </w:r>
      <w:r w:rsidR="0020065C">
        <w:rPr>
          <w:rFonts w:ascii="Arial" w:hAnsi="Arial" w:cs="Arial"/>
          <w:sz w:val="24"/>
          <w:szCs w:val="24"/>
        </w:rPr>
        <w:t xml:space="preserve"> an</w:t>
      </w:r>
      <w:r w:rsidR="00977276" w:rsidRPr="003410C1">
        <w:rPr>
          <w:rFonts w:ascii="Arial" w:hAnsi="Arial" w:cs="Arial"/>
          <w:sz w:val="24"/>
          <w:szCs w:val="24"/>
        </w:rPr>
        <w:t xml:space="preserve"> Integrated Library Management System called </w:t>
      </w:r>
      <w:r w:rsidR="00977276" w:rsidRPr="003410C1">
        <w:rPr>
          <w:rFonts w:ascii="Arial" w:hAnsi="Arial" w:cs="Arial"/>
          <w:b/>
          <w:sz w:val="24"/>
          <w:szCs w:val="24"/>
        </w:rPr>
        <w:t>EASYLIB</w:t>
      </w:r>
      <w:r w:rsidR="00977276" w:rsidRPr="003410C1">
        <w:rPr>
          <w:rFonts w:ascii="Arial" w:hAnsi="Arial" w:cs="Arial"/>
          <w:sz w:val="24"/>
          <w:szCs w:val="24"/>
        </w:rPr>
        <w:t xml:space="preserve"> software</w:t>
      </w:r>
      <w:r>
        <w:rPr>
          <w:rFonts w:ascii="Arial" w:hAnsi="Arial" w:cs="Arial"/>
          <w:sz w:val="24"/>
          <w:szCs w:val="24"/>
        </w:rPr>
        <w:t xml:space="preserve"> (</w:t>
      </w:r>
      <w:r w:rsidRPr="003410C1">
        <w:rPr>
          <w:rFonts w:ascii="Arial" w:hAnsi="Arial" w:cs="Arial"/>
          <w:sz w:val="24"/>
          <w:szCs w:val="24"/>
        </w:rPr>
        <w:t>EASYLIB 4.3.3 version</w:t>
      </w:r>
      <w:r>
        <w:rPr>
          <w:rFonts w:ascii="Arial" w:hAnsi="Arial" w:cs="Arial"/>
          <w:sz w:val="24"/>
          <w:szCs w:val="24"/>
        </w:rPr>
        <w:t>) 2009 onwards</w:t>
      </w:r>
      <w:r w:rsidR="00977276" w:rsidRPr="003410C1">
        <w:rPr>
          <w:rFonts w:ascii="Arial" w:hAnsi="Arial" w:cs="Arial"/>
          <w:sz w:val="24"/>
          <w:szCs w:val="24"/>
        </w:rPr>
        <w:t xml:space="preserve">. </w:t>
      </w:r>
      <w:r w:rsidRPr="003410C1">
        <w:rPr>
          <w:rFonts w:ascii="Arial" w:hAnsi="Arial" w:cs="Arial"/>
          <w:sz w:val="24"/>
          <w:szCs w:val="24"/>
        </w:rPr>
        <w:t>The software was consists of various modules on acquisition, cataloguing, circulation, serials control, and Online Public Access to Online Public Access Catalogui</w:t>
      </w:r>
      <w:r w:rsidRPr="0020065C">
        <w:rPr>
          <w:rFonts w:ascii="Arial" w:hAnsi="Arial" w:cs="Arial"/>
          <w:sz w:val="24"/>
          <w:szCs w:val="24"/>
        </w:rPr>
        <w:t>ng</w:t>
      </w:r>
      <w:r w:rsidRPr="003410C1">
        <w:rPr>
          <w:rFonts w:ascii="Arial" w:hAnsi="Arial" w:cs="Arial"/>
          <w:sz w:val="24"/>
          <w:szCs w:val="24"/>
        </w:rPr>
        <w:t xml:space="preserve"> (OPAC).</w:t>
      </w:r>
    </w:p>
    <w:p w:rsidR="00977276" w:rsidRDefault="00977276" w:rsidP="00DC2547">
      <w:pPr>
        <w:spacing w:line="360" w:lineRule="auto"/>
        <w:jc w:val="center"/>
        <w:rPr>
          <w:rFonts w:ascii="Arial" w:hAnsi="Arial" w:cs="Arial"/>
          <w:sz w:val="24"/>
          <w:szCs w:val="24"/>
        </w:rPr>
      </w:pPr>
      <w:r w:rsidRPr="00977276">
        <w:rPr>
          <w:rFonts w:ascii="Arial" w:hAnsi="Arial" w:cs="Arial"/>
          <w:noProof/>
          <w:sz w:val="24"/>
          <w:szCs w:val="24"/>
          <w:lang w:val="en-IN" w:eastAsia="en-IN"/>
        </w:rPr>
        <w:drawing>
          <wp:inline distT="0" distB="0" distL="0" distR="0">
            <wp:extent cx="3358055" cy="2238703"/>
            <wp:effectExtent l="19050" t="0" r="0" b="0"/>
            <wp:docPr id="6" name="Picture 15" descr="E:\Library photos\DSC_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Library photos\DSC_0442.JPG"/>
                    <pic:cNvPicPr>
                      <a:picLocks noChangeAspect="1" noChangeArrowheads="1"/>
                    </pic:cNvPicPr>
                  </pic:nvPicPr>
                  <pic:blipFill>
                    <a:blip r:embed="rId13" cstate="print"/>
                    <a:srcRect/>
                    <a:stretch>
                      <a:fillRect/>
                    </a:stretch>
                  </pic:blipFill>
                  <pic:spPr bwMode="auto">
                    <a:xfrm>
                      <a:off x="0" y="0"/>
                      <a:ext cx="3374622" cy="2249748"/>
                    </a:xfrm>
                    <a:prstGeom prst="rect">
                      <a:avLst/>
                    </a:prstGeom>
                    <a:noFill/>
                    <a:ln w="9525">
                      <a:noFill/>
                      <a:miter lim="800000"/>
                      <a:headEnd/>
                      <a:tailEnd/>
                    </a:ln>
                  </pic:spPr>
                </pic:pic>
              </a:graphicData>
            </a:graphic>
          </wp:inline>
        </w:drawing>
      </w:r>
    </w:p>
    <w:p w:rsidR="00D14540" w:rsidRDefault="00350C77" w:rsidP="00050B29">
      <w:pPr>
        <w:spacing w:after="0" w:line="360" w:lineRule="auto"/>
        <w:jc w:val="both"/>
        <w:rPr>
          <w:rFonts w:ascii="Arial" w:hAnsi="Arial" w:cs="Arial"/>
          <w:sz w:val="24"/>
          <w:szCs w:val="24"/>
        </w:rPr>
      </w:pPr>
      <w:r>
        <w:rPr>
          <w:rFonts w:ascii="Arial" w:hAnsi="Arial" w:cs="Arial"/>
          <w:sz w:val="24"/>
          <w:szCs w:val="24"/>
        </w:rPr>
        <w:lastRenderedPageBreak/>
        <w:t>The</w:t>
      </w:r>
      <w:r w:rsidR="00977276" w:rsidRPr="003410C1">
        <w:rPr>
          <w:rFonts w:ascii="Arial" w:hAnsi="Arial" w:cs="Arial"/>
          <w:sz w:val="24"/>
          <w:szCs w:val="24"/>
        </w:rPr>
        <w:t xml:space="preserve"> EASYLIB software was upgraded to WEB 5.0 version software in 2016</w:t>
      </w:r>
      <w:r w:rsidR="00F302AB">
        <w:rPr>
          <w:rFonts w:ascii="Arial" w:hAnsi="Arial" w:cs="Arial"/>
          <w:sz w:val="24"/>
          <w:szCs w:val="24"/>
        </w:rPr>
        <w:t xml:space="preserve"> and in 2024</w:t>
      </w:r>
      <w:r w:rsidR="003134B7">
        <w:rPr>
          <w:rFonts w:ascii="Arial" w:hAnsi="Arial" w:cs="Arial"/>
          <w:sz w:val="24"/>
          <w:szCs w:val="24"/>
        </w:rPr>
        <w:t xml:space="preserve"> upgraded to</w:t>
      </w:r>
      <w:r w:rsidR="00F302AB">
        <w:rPr>
          <w:rFonts w:ascii="Arial" w:hAnsi="Arial" w:cs="Arial"/>
          <w:sz w:val="24"/>
          <w:szCs w:val="24"/>
        </w:rPr>
        <w:t xml:space="preserve"> WEB version 64a</w:t>
      </w:r>
      <w:r w:rsidR="00977276" w:rsidRPr="003410C1">
        <w:rPr>
          <w:rFonts w:ascii="Arial" w:hAnsi="Arial" w:cs="Arial"/>
          <w:sz w:val="24"/>
          <w:szCs w:val="24"/>
        </w:rPr>
        <w:t>. This new version fully automated with RFID technology which enables to issue, renewal of books, maintain the database of books, journals, periodicals and to maintain the data of students and faculty who utilize the library resources. User</w:t>
      </w:r>
      <w:r w:rsidR="00412BD1">
        <w:rPr>
          <w:rFonts w:ascii="Arial" w:hAnsi="Arial" w:cs="Arial"/>
          <w:sz w:val="24"/>
          <w:szCs w:val="24"/>
        </w:rPr>
        <w:t>s</w:t>
      </w:r>
      <w:r w:rsidR="00977276" w:rsidRPr="003410C1">
        <w:rPr>
          <w:rFonts w:ascii="Arial" w:hAnsi="Arial" w:cs="Arial"/>
          <w:sz w:val="24"/>
          <w:szCs w:val="24"/>
        </w:rPr>
        <w:t xml:space="preserve"> can </w:t>
      </w:r>
      <w:r w:rsidR="003F7C2A" w:rsidRPr="003410C1">
        <w:rPr>
          <w:rFonts w:ascii="Arial" w:hAnsi="Arial" w:cs="Arial"/>
          <w:sz w:val="24"/>
          <w:szCs w:val="24"/>
        </w:rPr>
        <w:t>access the</w:t>
      </w:r>
      <w:r w:rsidR="00977276" w:rsidRPr="003410C1">
        <w:rPr>
          <w:rFonts w:ascii="Arial" w:hAnsi="Arial" w:cs="Arial"/>
          <w:sz w:val="24"/>
          <w:szCs w:val="24"/>
        </w:rPr>
        <w:t xml:space="preserve"> library facilities all over the campus. This technology makes</w:t>
      </w:r>
      <w:r w:rsidR="00412BD1">
        <w:rPr>
          <w:rFonts w:ascii="Arial" w:hAnsi="Arial" w:cs="Arial"/>
          <w:sz w:val="24"/>
          <w:szCs w:val="24"/>
        </w:rPr>
        <w:t xml:space="preserve"> the</w:t>
      </w:r>
      <w:r w:rsidR="00977276" w:rsidRPr="003410C1">
        <w:rPr>
          <w:rFonts w:ascii="Arial" w:hAnsi="Arial" w:cs="Arial"/>
          <w:sz w:val="24"/>
          <w:szCs w:val="24"/>
        </w:rPr>
        <w:t xml:space="preserve"> library more accurate and save the time of users.</w:t>
      </w:r>
    </w:p>
    <w:p w:rsidR="00967C33" w:rsidRPr="003410C1" w:rsidRDefault="00F76DCD" w:rsidP="008E233D">
      <w:pPr>
        <w:spacing w:after="0" w:line="360" w:lineRule="auto"/>
        <w:jc w:val="center"/>
        <w:rPr>
          <w:rFonts w:ascii="Arial" w:hAnsi="Arial" w:cs="Arial"/>
          <w:sz w:val="24"/>
          <w:szCs w:val="24"/>
        </w:rPr>
      </w:pPr>
      <w:r>
        <w:rPr>
          <w:rFonts w:ascii="Arial" w:hAnsi="Arial" w:cs="Arial"/>
          <w:noProof/>
          <w:sz w:val="24"/>
          <w:szCs w:val="24"/>
          <w:lang w:val="en-IN" w:eastAsia="en-IN"/>
        </w:rPr>
        <w:pict>
          <v:rect id="_x0000_s1105" style="position:absolute;left:0;text-align:left;margin-left:560.2pt;margin-top:70.8pt;width:22.45pt;height:653.75pt;z-index:251754496" fillcolor="#943634 [2405]" strokecolor="#c0504d [3205]"/>
        </w:pict>
      </w:r>
      <w:r w:rsidR="00967C33" w:rsidRPr="00967C33">
        <w:rPr>
          <w:rFonts w:ascii="Arial" w:hAnsi="Arial" w:cs="Arial"/>
          <w:noProof/>
          <w:sz w:val="24"/>
          <w:szCs w:val="24"/>
          <w:lang w:val="en-IN" w:eastAsia="en-IN"/>
        </w:rPr>
        <w:drawing>
          <wp:inline distT="0" distB="0" distL="0" distR="0">
            <wp:extent cx="3299155" cy="1991642"/>
            <wp:effectExtent l="0" t="0" r="0" b="0"/>
            <wp:docPr id="9" name="Picture 6" descr="E:\Library photos\DSC_0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Library photos\DSC_0431.JPG"/>
                    <pic:cNvPicPr>
                      <a:picLocks noChangeAspect="1" noChangeArrowheads="1"/>
                    </pic:cNvPicPr>
                  </pic:nvPicPr>
                  <pic:blipFill>
                    <a:blip r:embed="rId14" cstate="print"/>
                    <a:srcRect/>
                    <a:stretch>
                      <a:fillRect/>
                    </a:stretch>
                  </pic:blipFill>
                  <pic:spPr bwMode="auto">
                    <a:xfrm>
                      <a:off x="0" y="0"/>
                      <a:ext cx="3321645" cy="2005219"/>
                    </a:xfrm>
                    <a:prstGeom prst="rect">
                      <a:avLst/>
                    </a:prstGeom>
                    <a:noFill/>
                    <a:ln w="9525">
                      <a:noFill/>
                      <a:miter lim="800000"/>
                      <a:headEnd/>
                      <a:tailEnd/>
                    </a:ln>
                  </pic:spPr>
                </pic:pic>
              </a:graphicData>
            </a:graphic>
          </wp:inline>
        </w:drawing>
      </w:r>
    </w:p>
    <w:p w:rsidR="008E233D" w:rsidRDefault="00977276" w:rsidP="00350C77">
      <w:pPr>
        <w:spacing w:after="0" w:line="360" w:lineRule="auto"/>
        <w:jc w:val="both"/>
        <w:rPr>
          <w:rFonts w:ascii="Arial" w:hAnsi="Arial" w:cs="Arial"/>
          <w:sz w:val="24"/>
          <w:szCs w:val="24"/>
        </w:rPr>
      </w:pPr>
      <w:r w:rsidRPr="003410C1">
        <w:rPr>
          <w:rFonts w:ascii="Arial" w:hAnsi="Arial" w:cs="Arial"/>
          <w:sz w:val="24"/>
          <w:szCs w:val="24"/>
        </w:rPr>
        <w:t xml:space="preserve">Web </w:t>
      </w:r>
      <w:r w:rsidRPr="003410C1">
        <w:rPr>
          <w:rFonts w:ascii="Arial" w:hAnsi="Arial" w:cs="Arial"/>
          <w:b/>
          <w:bCs/>
          <w:sz w:val="24"/>
          <w:szCs w:val="24"/>
        </w:rPr>
        <w:t xml:space="preserve">OPAC </w:t>
      </w:r>
      <w:r w:rsidRPr="003410C1">
        <w:rPr>
          <w:rFonts w:ascii="Arial" w:hAnsi="Arial" w:cs="Arial"/>
          <w:sz w:val="24"/>
          <w:szCs w:val="24"/>
        </w:rPr>
        <w:t xml:space="preserve">(Online Public Access Catalogue) facility is made available this Software to know the bibliographical details about the collection. Two separate nodes are made available in the Central Library for </w:t>
      </w:r>
      <w:r w:rsidRPr="003410C1">
        <w:rPr>
          <w:rFonts w:ascii="Arial" w:hAnsi="Arial" w:cs="Arial"/>
          <w:b/>
          <w:bCs/>
          <w:sz w:val="24"/>
          <w:szCs w:val="24"/>
        </w:rPr>
        <w:t xml:space="preserve">OPAC </w:t>
      </w:r>
      <w:r w:rsidRPr="003410C1">
        <w:rPr>
          <w:rFonts w:ascii="Arial" w:hAnsi="Arial" w:cs="Arial"/>
          <w:sz w:val="24"/>
          <w:szCs w:val="24"/>
        </w:rPr>
        <w:t>facility</w:t>
      </w:r>
      <w:r w:rsidR="008E233D">
        <w:rPr>
          <w:rFonts w:ascii="Arial" w:hAnsi="Arial" w:cs="Arial"/>
          <w:sz w:val="24"/>
          <w:szCs w:val="24"/>
        </w:rPr>
        <w:t xml:space="preserve"> a</w:t>
      </w:r>
      <w:r w:rsidRPr="003410C1">
        <w:rPr>
          <w:rFonts w:ascii="Arial" w:hAnsi="Arial" w:cs="Arial"/>
          <w:sz w:val="24"/>
          <w:szCs w:val="24"/>
        </w:rPr>
        <w:t xml:space="preserve">nd </w:t>
      </w:r>
      <w:r w:rsidR="008E233D">
        <w:rPr>
          <w:rFonts w:ascii="Arial" w:hAnsi="Arial" w:cs="Arial"/>
          <w:sz w:val="24"/>
          <w:szCs w:val="24"/>
        </w:rPr>
        <w:t>further</w:t>
      </w:r>
      <w:r w:rsidRPr="003410C1">
        <w:rPr>
          <w:rFonts w:ascii="Arial" w:hAnsi="Arial" w:cs="Arial"/>
          <w:sz w:val="24"/>
          <w:szCs w:val="24"/>
        </w:rPr>
        <w:t xml:space="preserve"> Web </w:t>
      </w:r>
      <w:r w:rsidRPr="003410C1">
        <w:rPr>
          <w:rFonts w:ascii="Arial" w:hAnsi="Arial" w:cs="Arial"/>
          <w:b/>
          <w:bCs/>
          <w:sz w:val="24"/>
          <w:szCs w:val="24"/>
        </w:rPr>
        <w:t>OPAC</w:t>
      </w:r>
      <w:r w:rsidRPr="003410C1">
        <w:rPr>
          <w:rFonts w:ascii="Arial" w:hAnsi="Arial" w:cs="Arial"/>
          <w:sz w:val="24"/>
          <w:szCs w:val="24"/>
        </w:rPr>
        <w:t xml:space="preserve">, </w:t>
      </w:r>
      <w:r w:rsidR="008E233D">
        <w:rPr>
          <w:rFonts w:ascii="Arial" w:hAnsi="Arial" w:cs="Arial"/>
          <w:sz w:val="24"/>
          <w:szCs w:val="24"/>
        </w:rPr>
        <w:t>can be accessed anywhere in the campus, to brows the</w:t>
      </w:r>
      <w:r w:rsidRPr="003410C1">
        <w:rPr>
          <w:rFonts w:ascii="Arial" w:hAnsi="Arial" w:cs="Arial"/>
          <w:sz w:val="24"/>
          <w:szCs w:val="24"/>
        </w:rPr>
        <w:t xml:space="preserve"> library collections. </w:t>
      </w:r>
    </w:p>
    <w:p w:rsidR="00977276" w:rsidRDefault="00977276" w:rsidP="00350C77">
      <w:pPr>
        <w:spacing w:after="0" w:line="360" w:lineRule="auto"/>
        <w:jc w:val="both"/>
        <w:rPr>
          <w:rFonts w:ascii="Arial" w:hAnsi="Arial" w:cs="Arial"/>
          <w:sz w:val="24"/>
          <w:szCs w:val="24"/>
        </w:rPr>
      </w:pPr>
      <w:r w:rsidRPr="003410C1">
        <w:rPr>
          <w:rFonts w:ascii="Arial" w:hAnsi="Arial" w:cs="Arial"/>
          <w:sz w:val="24"/>
          <w:szCs w:val="24"/>
        </w:rPr>
        <w:t xml:space="preserve">Security of </w:t>
      </w:r>
      <w:r w:rsidR="008E233D">
        <w:rPr>
          <w:rFonts w:ascii="Arial" w:hAnsi="Arial" w:cs="Arial"/>
          <w:sz w:val="24"/>
          <w:szCs w:val="24"/>
        </w:rPr>
        <w:t xml:space="preserve">library </w:t>
      </w:r>
      <w:r w:rsidRPr="003410C1">
        <w:rPr>
          <w:rFonts w:ascii="Arial" w:hAnsi="Arial" w:cs="Arial"/>
          <w:sz w:val="24"/>
          <w:szCs w:val="24"/>
        </w:rPr>
        <w:t>resources is ensured through a system of checking at the exit point for all resources borrowed by the users. RFID system can help</w:t>
      </w:r>
      <w:r w:rsidR="00412BD1">
        <w:rPr>
          <w:rFonts w:ascii="Arial" w:hAnsi="Arial" w:cs="Arial"/>
          <w:sz w:val="24"/>
          <w:szCs w:val="24"/>
        </w:rPr>
        <w:t xml:space="preserve"> the</w:t>
      </w:r>
      <w:r w:rsidRPr="003410C1">
        <w:rPr>
          <w:rFonts w:ascii="Arial" w:hAnsi="Arial" w:cs="Arial"/>
          <w:sz w:val="24"/>
          <w:szCs w:val="24"/>
        </w:rPr>
        <w:t xml:space="preserve"> circulation</w:t>
      </w:r>
      <w:r w:rsidR="00412BD1">
        <w:rPr>
          <w:rFonts w:ascii="Arial" w:hAnsi="Arial" w:cs="Arial"/>
          <w:sz w:val="24"/>
          <w:szCs w:val="24"/>
        </w:rPr>
        <w:t xml:space="preserve"> of books and track the Visitor</w:t>
      </w:r>
      <w:r w:rsidRPr="003410C1">
        <w:rPr>
          <w:rFonts w:ascii="Arial" w:hAnsi="Arial" w:cs="Arial"/>
          <w:sz w:val="24"/>
          <w:szCs w:val="24"/>
        </w:rPr>
        <w:t xml:space="preserve"> time of entry and exit. CCTV cameras are installed in the library for strict surveillance. </w:t>
      </w:r>
    </w:p>
    <w:p w:rsidR="008E233D" w:rsidRPr="003410C1" w:rsidRDefault="008E233D" w:rsidP="00350C77">
      <w:pPr>
        <w:spacing w:after="0" w:line="360" w:lineRule="auto"/>
        <w:jc w:val="both"/>
        <w:rPr>
          <w:rFonts w:ascii="Arial" w:hAnsi="Arial" w:cs="Arial"/>
          <w:sz w:val="24"/>
          <w:szCs w:val="24"/>
        </w:rPr>
      </w:pPr>
    </w:p>
    <w:p w:rsidR="000E5895" w:rsidRPr="00BB3F26" w:rsidRDefault="00FA4E6C" w:rsidP="00DC2547">
      <w:pPr>
        <w:spacing w:after="0" w:line="360" w:lineRule="auto"/>
        <w:jc w:val="both"/>
        <w:rPr>
          <w:rFonts w:ascii="Arial" w:hAnsi="Arial" w:cs="Arial"/>
          <w:b/>
          <w:color w:val="C00000"/>
          <w:sz w:val="24"/>
          <w:szCs w:val="24"/>
        </w:rPr>
      </w:pPr>
      <w:r>
        <w:rPr>
          <w:rFonts w:ascii="Arial" w:hAnsi="Arial" w:cs="Arial"/>
          <w:b/>
          <w:color w:val="C00000"/>
          <w:sz w:val="24"/>
          <w:szCs w:val="24"/>
        </w:rPr>
        <w:t>2.2</w:t>
      </w:r>
      <w:r w:rsidR="000E5895" w:rsidRPr="00BB3F26">
        <w:rPr>
          <w:rFonts w:ascii="Arial" w:hAnsi="Arial" w:cs="Arial"/>
          <w:b/>
          <w:color w:val="C00000"/>
          <w:sz w:val="24"/>
          <w:szCs w:val="24"/>
        </w:rPr>
        <w:t>Lending section</w:t>
      </w:r>
    </w:p>
    <w:p w:rsidR="004205CB" w:rsidRDefault="00403F91" w:rsidP="00DC2547">
      <w:pPr>
        <w:spacing w:after="0" w:line="360" w:lineRule="auto"/>
        <w:ind w:firstLine="720"/>
        <w:jc w:val="both"/>
        <w:rPr>
          <w:rFonts w:ascii="Arial" w:hAnsi="Arial" w:cs="Arial"/>
          <w:sz w:val="24"/>
          <w:szCs w:val="24"/>
        </w:rPr>
      </w:pPr>
      <w:r w:rsidRPr="00403F91">
        <w:rPr>
          <w:rFonts w:ascii="Arial" w:hAnsi="Arial" w:cs="Arial"/>
          <w:sz w:val="24"/>
          <w:szCs w:val="24"/>
        </w:rPr>
        <w:t>Lending /</w:t>
      </w:r>
      <w:r w:rsidR="00412BD1">
        <w:rPr>
          <w:rFonts w:ascii="Arial" w:hAnsi="Arial" w:cs="Arial"/>
          <w:sz w:val="24"/>
          <w:szCs w:val="24"/>
        </w:rPr>
        <w:t>Text</w:t>
      </w:r>
      <w:r w:rsidR="00354247" w:rsidRPr="00BB3F26">
        <w:rPr>
          <w:rFonts w:ascii="Arial" w:hAnsi="Arial" w:cs="Arial"/>
          <w:sz w:val="24"/>
          <w:szCs w:val="24"/>
        </w:rPr>
        <w:t>book</w:t>
      </w:r>
      <w:r w:rsidR="000E5895" w:rsidRPr="00BB3F26">
        <w:rPr>
          <w:rFonts w:ascii="Arial" w:hAnsi="Arial" w:cs="Arial"/>
          <w:sz w:val="24"/>
          <w:szCs w:val="24"/>
        </w:rPr>
        <w:t xml:space="preserve"> section is located at the entrance of the library at </w:t>
      </w:r>
      <w:r w:rsidR="00412BD1">
        <w:rPr>
          <w:rFonts w:ascii="Arial" w:hAnsi="Arial" w:cs="Arial"/>
          <w:sz w:val="24"/>
          <w:szCs w:val="24"/>
        </w:rPr>
        <w:t xml:space="preserve">the </w:t>
      </w:r>
      <w:r w:rsidR="000E5895" w:rsidRPr="00BB3F26">
        <w:rPr>
          <w:rFonts w:ascii="Arial" w:hAnsi="Arial" w:cs="Arial"/>
          <w:sz w:val="24"/>
          <w:szCs w:val="24"/>
        </w:rPr>
        <w:t>ground floor</w:t>
      </w:r>
      <w:r w:rsidR="004205CB" w:rsidRPr="00BB3F26">
        <w:rPr>
          <w:rFonts w:ascii="Arial" w:hAnsi="Arial" w:cs="Arial"/>
          <w:sz w:val="24"/>
          <w:szCs w:val="24"/>
        </w:rPr>
        <w:t xml:space="preserve">, </w:t>
      </w:r>
      <w:r w:rsidR="008E233D">
        <w:rPr>
          <w:rFonts w:ascii="Arial" w:hAnsi="Arial" w:cs="Arial"/>
          <w:sz w:val="24"/>
          <w:szCs w:val="24"/>
        </w:rPr>
        <w:t>t</w:t>
      </w:r>
      <w:r w:rsidR="00C60DDD" w:rsidRPr="00BB2D39">
        <w:rPr>
          <w:rFonts w:ascii="Arial" w:hAnsi="Arial" w:cs="Arial"/>
          <w:sz w:val="24"/>
          <w:szCs w:val="24"/>
        </w:rPr>
        <w:t xml:space="preserve">he </w:t>
      </w:r>
      <w:r w:rsidR="00BB2D39" w:rsidRPr="00BB2D39">
        <w:rPr>
          <w:rStyle w:val="e24kjd"/>
          <w:rFonts w:ascii="Arial" w:hAnsi="Arial" w:cs="Arial"/>
          <w:bCs/>
          <w:sz w:val="24"/>
          <w:szCs w:val="24"/>
        </w:rPr>
        <w:t>spacious</w:t>
      </w:r>
      <w:r w:rsidR="00C60DDD" w:rsidRPr="00BB2D39">
        <w:rPr>
          <w:rFonts w:ascii="Arial" w:hAnsi="Arial" w:cs="Arial"/>
          <w:sz w:val="24"/>
          <w:szCs w:val="24"/>
        </w:rPr>
        <w:t xml:space="preserve"> lending</w:t>
      </w:r>
      <w:r w:rsidR="00C60DDD">
        <w:rPr>
          <w:rFonts w:ascii="Arial" w:hAnsi="Arial" w:cs="Arial"/>
          <w:sz w:val="24"/>
          <w:szCs w:val="24"/>
        </w:rPr>
        <w:t xml:space="preserve"> section </w:t>
      </w:r>
      <w:r w:rsidR="00412BD1">
        <w:rPr>
          <w:rFonts w:ascii="Arial" w:hAnsi="Arial" w:cs="Arial"/>
          <w:sz w:val="24"/>
          <w:szCs w:val="24"/>
        </w:rPr>
        <w:t>has</w:t>
      </w:r>
      <w:r w:rsidR="00BB2D39">
        <w:rPr>
          <w:rFonts w:ascii="Arial" w:hAnsi="Arial" w:cs="Arial"/>
          <w:sz w:val="24"/>
          <w:szCs w:val="24"/>
        </w:rPr>
        <w:t xml:space="preserve"> 94 Sqm. </w:t>
      </w:r>
      <w:r w:rsidR="004205CB" w:rsidRPr="00BB3F26">
        <w:rPr>
          <w:rFonts w:ascii="Arial" w:hAnsi="Arial" w:cs="Arial"/>
          <w:sz w:val="24"/>
          <w:szCs w:val="24"/>
        </w:rPr>
        <w:t>All the lending books are stacked in this section</w:t>
      </w:r>
      <w:r w:rsidR="00BB2D39">
        <w:rPr>
          <w:rFonts w:ascii="Arial" w:hAnsi="Arial" w:cs="Arial"/>
          <w:sz w:val="24"/>
          <w:szCs w:val="24"/>
        </w:rPr>
        <w:t xml:space="preserve"> are classified</w:t>
      </w:r>
      <w:r w:rsidR="00412BD1">
        <w:rPr>
          <w:rFonts w:ascii="Arial" w:hAnsi="Arial" w:cs="Arial"/>
          <w:sz w:val="24"/>
          <w:szCs w:val="24"/>
        </w:rPr>
        <w:t xml:space="preserve"> as per the DDC 22 Ed </w:t>
      </w:r>
      <w:r w:rsidR="00350C77" w:rsidRPr="003410C1">
        <w:rPr>
          <w:rFonts w:ascii="Arial" w:hAnsi="Arial" w:cs="Arial"/>
          <w:sz w:val="24"/>
          <w:szCs w:val="24"/>
        </w:rPr>
        <w:t>Online Public Access Catalogue</w:t>
      </w:r>
      <w:r w:rsidR="00C60DDD">
        <w:rPr>
          <w:rFonts w:ascii="Arial" w:hAnsi="Arial" w:cs="Arial"/>
          <w:sz w:val="24"/>
          <w:szCs w:val="24"/>
        </w:rPr>
        <w:t xml:space="preserve"> code. This </w:t>
      </w:r>
      <w:r w:rsidR="00BB2D39">
        <w:rPr>
          <w:rFonts w:ascii="Arial" w:hAnsi="Arial" w:cs="Arial"/>
          <w:sz w:val="24"/>
          <w:szCs w:val="24"/>
        </w:rPr>
        <w:t xml:space="preserve">method </w:t>
      </w:r>
      <w:r w:rsidR="00C60DDD">
        <w:rPr>
          <w:rFonts w:ascii="Arial" w:hAnsi="Arial" w:cs="Arial"/>
          <w:sz w:val="24"/>
          <w:szCs w:val="24"/>
        </w:rPr>
        <w:t xml:space="preserve">may </w:t>
      </w:r>
      <w:r w:rsidR="00412BD1">
        <w:rPr>
          <w:rFonts w:ascii="Arial" w:hAnsi="Arial" w:cs="Arial"/>
          <w:sz w:val="24"/>
          <w:szCs w:val="24"/>
        </w:rPr>
        <w:t>help</w:t>
      </w:r>
      <w:r w:rsidR="00C60DDD">
        <w:rPr>
          <w:rFonts w:ascii="Arial" w:hAnsi="Arial" w:cs="Arial"/>
          <w:sz w:val="24"/>
          <w:szCs w:val="24"/>
        </w:rPr>
        <w:t xml:space="preserve"> users to find the books in racks easily. </w:t>
      </w:r>
    </w:p>
    <w:p w:rsidR="0045680F" w:rsidRDefault="0045680F" w:rsidP="0045680F">
      <w:pPr>
        <w:spacing w:after="0" w:line="360" w:lineRule="auto"/>
        <w:jc w:val="both"/>
        <w:rPr>
          <w:rFonts w:ascii="Arial" w:hAnsi="Arial" w:cs="Arial"/>
          <w:sz w:val="24"/>
          <w:szCs w:val="24"/>
        </w:rPr>
      </w:pPr>
      <w:r>
        <w:rPr>
          <w:rFonts w:ascii="Arial" w:hAnsi="Arial" w:cs="Arial"/>
          <w:sz w:val="24"/>
          <w:szCs w:val="24"/>
        </w:rPr>
        <w:t>The lending section have 180 seating capacity</w:t>
      </w:r>
    </w:p>
    <w:p w:rsidR="0045680F" w:rsidRDefault="00F76DCD" w:rsidP="0045680F">
      <w:pPr>
        <w:spacing w:after="0" w:line="360" w:lineRule="auto"/>
        <w:jc w:val="both"/>
        <w:rPr>
          <w:rFonts w:ascii="Arial" w:hAnsi="Arial" w:cs="Arial"/>
          <w:sz w:val="24"/>
          <w:szCs w:val="24"/>
        </w:rPr>
      </w:pPr>
      <w:r w:rsidRPr="00F76DCD">
        <w:rPr>
          <w:noProof/>
        </w:rPr>
        <w:pict>
          <v:rect id="_x0000_s1111" style="position:absolute;left:0;text-align:left;margin-left:560.35pt;margin-top:85.1pt;width:22.45pt;height:645.2pt;z-index:251763712" fillcolor="#943634 [2405]" strokecolor="#c0504d [3205]"/>
        </w:pict>
      </w:r>
      <w:r w:rsidR="0045680F">
        <w:rPr>
          <w:rFonts w:ascii="Arial" w:hAnsi="Arial" w:cs="Arial"/>
          <w:sz w:val="24"/>
          <w:szCs w:val="24"/>
        </w:rPr>
        <w:t>Timings of lending section: 8.30 AM – 5.30 PM</w:t>
      </w:r>
    </w:p>
    <w:p w:rsidR="0045680F" w:rsidRDefault="0045680F" w:rsidP="00DC2547">
      <w:pPr>
        <w:spacing w:after="0" w:line="360" w:lineRule="auto"/>
        <w:ind w:firstLine="720"/>
        <w:jc w:val="both"/>
        <w:rPr>
          <w:rFonts w:ascii="Arial" w:hAnsi="Arial" w:cs="Arial"/>
          <w:sz w:val="24"/>
          <w:szCs w:val="24"/>
        </w:rPr>
      </w:pPr>
    </w:p>
    <w:p w:rsidR="00824BBF" w:rsidRDefault="00824BBF" w:rsidP="007D2BF0">
      <w:pPr>
        <w:spacing w:after="0"/>
        <w:ind w:firstLine="720"/>
        <w:jc w:val="center"/>
        <w:rPr>
          <w:rFonts w:ascii="Arial" w:hAnsi="Arial" w:cs="Arial"/>
          <w:sz w:val="24"/>
          <w:szCs w:val="24"/>
        </w:rPr>
      </w:pPr>
      <w:r w:rsidRPr="00824BBF">
        <w:rPr>
          <w:rFonts w:ascii="Arial" w:hAnsi="Arial" w:cs="Arial"/>
          <w:noProof/>
          <w:sz w:val="24"/>
          <w:szCs w:val="24"/>
          <w:lang w:val="en-IN" w:eastAsia="en-IN"/>
        </w:rPr>
        <w:lastRenderedPageBreak/>
        <w:drawing>
          <wp:inline distT="0" distB="0" distL="0" distR="0">
            <wp:extent cx="3800475" cy="2313725"/>
            <wp:effectExtent l="19050" t="0" r="9525" b="0"/>
            <wp:docPr id="48" name="Picture 5" descr="C:\Documents and Settings\user\My Documents\BlueVoda\Images\sca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My Documents\BlueVoda\Images\scan0012.jpg"/>
                    <pic:cNvPicPr>
                      <a:picLocks noChangeAspect="1" noChangeArrowheads="1"/>
                    </pic:cNvPicPr>
                  </pic:nvPicPr>
                  <pic:blipFill>
                    <a:blip r:embed="rId15" cstate="print"/>
                    <a:srcRect/>
                    <a:stretch>
                      <a:fillRect/>
                    </a:stretch>
                  </pic:blipFill>
                  <pic:spPr bwMode="auto">
                    <a:xfrm>
                      <a:off x="0" y="0"/>
                      <a:ext cx="3810378" cy="2319754"/>
                    </a:xfrm>
                    <a:prstGeom prst="rect">
                      <a:avLst/>
                    </a:prstGeom>
                    <a:noFill/>
                    <a:ln w="9525">
                      <a:noFill/>
                      <a:miter lim="800000"/>
                      <a:headEnd/>
                      <a:tailEnd/>
                    </a:ln>
                  </pic:spPr>
                </pic:pic>
              </a:graphicData>
            </a:graphic>
          </wp:inline>
        </w:drawing>
      </w:r>
    </w:p>
    <w:p w:rsidR="0045680F" w:rsidRDefault="0045680F" w:rsidP="0045680F">
      <w:pPr>
        <w:spacing w:after="0" w:line="360" w:lineRule="auto"/>
        <w:jc w:val="both"/>
        <w:rPr>
          <w:rFonts w:ascii="Arial" w:hAnsi="Arial" w:cs="Arial"/>
          <w:sz w:val="24"/>
          <w:szCs w:val="24"/>
        </w:rPr>
      </w:pPr>
      <w:r w:rsidRPr="004205CB">
        <w:rPr>
          <w:rFonts w:ascii="Arial" w:hAnsi="Arial" w:cs="Arial"/>
          <w:sz w:val="24"/>
          <w:szCs w:val="24"/>
        </w:rPr>
        <w:t xml:space="preserve">The lending provision for the students and the staffs </w:t>
      </w:r>
      <w:r>
        <w:rPr>
          <w:rFonts w:ascii="Arial" w:hAnsi="Arial" w:cs="Arial"/>
          <w:sz w:val="24"/>
          <w:szCs w:val="24"/>
        </w:rPr>
        <w:t>are</w:t>
      </w:r>
      <w:r w:rsidRPr="004205CB">
        <w:rPr>
          <w:rFonts w:ascii="Arial" w:hAnsi="Arial" w:cs="Arial"/>
          <w:sz w:val="24"/>
          <w:szCs w:val="24"/>
        </w:rPr>
        <w:t xml:space="preserve"> as follows:</w:t>
      </w:r>
    </w:p>
    <w:p w:rsidR="0045680F" w:rsidRPr="004205CB" w:rsidRDefault="0045680F" w:rsidP="0045680F">
      <w:pPr>
        <w:spacing w:after="0" w:line="360" w:lineRule="auto"/>
        <w:ind w:firstLine="720"/>
        <w:jc w:val="both"/>
        <w:rPr>
          <w:rFonts w:ascii="Arial" w:hAnsi="Arial" w:cs="Arial"/>
          <w:sz w:val="24"/>
          <w:szCs w:val="24"/>
        </w:rPr>
      </w:pPr>
      <w:r w:rsidRPr="004205CB">
        <w:rPr>
          <w:rFonts w:ascii="Arial" w:hAnsi="Arial" w:cs="Arial"/>
          <w:sz w:val="24"/>
          <w:szCs w:val="24"/>
        </w:rPr>
        <w:t>UG</w:t>
      </w:r>
      <w:r>
        <w:rPr>
          <w:rFonts w:ascii="Arial" w:hAnsi="Arial" w:cs="Arial"/>
          <w:sz w:val="24"/>
          <w:szCs w:val="24"/>
        </w:rPr>
        <w:t>: 02 b</w:t>
      </w:r>
      <w:r w:rsidRPr="004205CB">
        <w:rPr>
          <w:rFonts w:ascii="Arial" w:hAnsi="Arial" w:cs="Arial"/>
          <w:sz w:val="24"/>
          <w:szCs w:val="24"/>
        </w:rPr>
        <w:t>ooks at a time for 15 days</w:t>
      </w:r>
    </w:p>
    <w:p w:rsidR="0045680F" w:rsidRDefault="0045680F" w:rsidP="0045680F">
      <w:pPr>
        <w:spacing w:after="0" w:line="360" w:lineRule="auto"/>
        <w:ind w:firstLine="720"/>
        <w:jc w:val="both"/>
        <w:rPr>
          <w:rFonts w:ascii="Arial" w:hAnsi="Arial" w:cs="Arial"/>
          <w:sz w:val="24"/>
          <w:szCs w:val="24"/>
        </w:rPr>
      </w:pPr>
      <w:r w:rsidRPr="004205CB">
        <w:rPr>
          <w:rFonts w:ascii="Arial" w:hAnsi="Arial" w:cs="Arial"/>
          <w:sz w:val="24"/>
          <w:szCs w:val="24"/>
        </w:rPr>
        <w:t>PG: 03 books at a time for 15 days</w:t>
      </w:r>
    </w:p>
    <w:p w:rsidR="0045680F" w:rsidRPr="004205CB" w:rsidRDefault="0045680F" w:rsidP="0045680F">
      <w:pPr>
        <w:spacing w:after="0" w:line="360" w:lineRule="auto"/>
        <w:ind w:firstLine="720"/>
        <w:jc w:val="both"/>
        <w:rPr>
          <w:rFonts w:ascii="Arial" w:hAnsi="Arial" w:cs="Arial"/>
          <w:sz w:val="24"/>
          <w:szCs w:val="24"/>
        </w:rPr>
      </w:pPr>
      <w:r>
        <w:rPr>
          <w:rFonts w:ascii="Arial" w:hAnsi="Arial" w:cs="Arial"/>
          <w:sz w:val="24"/>
          <w:szCs w:val="24"/>
        </w:rPr>
        <w:t xml:space="preserve">Research scholars: 9 books for 90 days </w:t>
      </w:r>
    </w:p>
    <w:p w:rsidR="0045680F" w:rsidRDefault="0045680F" w:rsidP="0045680F">
      <w:pPr>
        <w:spacing w:after="0" w:line="360" w:lineRule="auto"/>
        <w:ind w:firstLine="720"/>
        <w:jc w:val="both"/>
        <w:rPr>
          <w:rFonts w:ascii="Arial" w:hAnsi="Arial" w:cs="Arial"/>
          <w:sz w:val="24"/>
          <w:szCs w:val="24"/>
        </w:rPr>
      </w:pPr>
      <w:r>
        <w:rPr>
          <w:rFonts w:ascii="Arial" w:hAnsi="Arial" w:cs="Arial"/>
          <w:sz w:val="24"/>
          <w:szCs w:val="24"/>
        </w:rPr>
        <w:t>Staff</w:t>
      </w:r>
      <w:r w:rsidRPr="004205CB">
        <w:rPr>
          <w:rFonts w:ascii="Arial" w:hAnsi="Arial" w:cs="Arial"/>
          <w:sz w:val="24"/>
          <w:szCs w:val="24"/>
        </w:rPr>
        <w:t>: 09 Books at a time for one semester</w:t>
      </w:r>
    </w:p>
    <w:p w:rsidR="00977276" w:rsidRDefault="00977276" w:rsidP="00DC2547">
      <w:pPr>
        <w:spacing w:after="0"/>
        <w:jc w:val="center"/>
        <w:rPr>
          <w:rFonts w:ascii="Arial" w:hAnsi="Arial" w:cs="Arial"/>
          <w:sz w:val="24"/>
          <w:szCs w:val="24"/>
        </w:rPr>
      </w:pPr>
    </w:p>
    <w:p w:rsidR="004205CB" w:rsidRDefault="00F43FD0" w:rsidP="007D2BF0">
      <w:pPr>
        <w:spacing w:after="0"/>
        <w:jc w:val="center"/>
        <w:rPr>
          <w:rFonts w:ascii="Arial" w:hAnsi="Arial" w:cs="Arial"/>
          <w:sz w:val="24"/>
          <w:szCs w:val="24"/>
        </w:rPr>
      </w:pPr>
      <w:r>
        <w:rPr>
          <w:rFonts w:ascii="Arial" w:hAnsi="Arial" w:cs="Arial"/>
          <w:noProof/>
          <w:sz w:val="24"/>
          <w:szCs w:val="24"/>
          <w:lang w:val="en-IN" w:eastAsia="en-IN"/>
        </w:rPr>
        <w:drawing>
          <wp:inline distT="0" distB="0" distL="0" distR="0">
            <wp:extent cx="3796205" cy="2112579"/>
            <wp:effectExtent l="19050" t="0" r="0" b="0"/>
            <wp:docPr id="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3826739" cy="2129571"/>
                    </a:xfrm>
                    <a:prstGeom prst="rect">
                      <a:avLst/>
                    </a:prstGeom>
                    <a:noFill/>
                    <a:ln w="9525">
                      <a:noFill/>
                      <a:miter lim="800000"/>
                      <a:headEnd/>
                      <a:tailEnd/>
                    </a:ln>
                  </pic:spPr>
                </pic:pic>
              </a:graphicData>
            </a:graphic>
          </wp:inline>
        </w:drawing>
      </w:r>
    </w:p>
    <w:p w:rsidR="00354247" w:rsidRDefault="00354247" w:rsidP="00DC2547">
      <w:pPr>
        <w:spacing w:after="0"/>
        <w:jc w:val="both"/>
        <w:rPr>
          <w:rFonts w:ascii="Arial" w:hAnsi="Arial" w:cs="Arial"/>
          <w:sz w:val="24"/>
          <w:szCs w:val="24"/>
        </w:rPr>
      </w:pPr>
    </w:p>
    <w:p w:rsidR="000E5895" w:rsidRDefault="000E5895" w:rsidP="00DC2547">
      <w:pPr>
        <w:spacing w:after="0" w:line="360" w:lineRule="auto"/>
        <w:jc w:val="both"/>
        <w:rPr>
          <w:rFonts w:ascii="Arial" w:hAnsi="Arial" w:cs="Arial"/>
          <w:sz w:val="24"/>
          <w:szCs w:val="24"/>
        </w:rPr>
      </w:pPr>
    </w:p>
    <w:p w:rsidR="004205CB" w:rsidRDefault="00FA4E6C" w:rsidP="00DC2547">
      <w:pPr>
        <w:spacing w:after="0" w:line="360" w:lineRule="auto"/>
        <w:jc w:val="both"/>
        <w:rPr>
          <w:rFonts w:ascii="Arial" w:hAnsi="Arial" w:cs="Arial"/>
          <w:b/>
          <w:color w:val="C00000"/>
          <w:sz w:val="24"/>
          <w:szCs w:val="24"/>
        </w:rPr>
      </w:pPr>
      <w:r>
        <w:rPr>
          <w:rFonts w:ascii="Arial" w:hAnsi="Arial" w:cs="Arial"/>
          <w:b/>
          <w:color w:val="C00000"/>
          <w:sz w:val="24"/>
          <w:szCs w:val="24"/>
        </w:rPr>
        <w:t>2.3</w:t>
      </w:r>
      <w:r w:rsidR="004205CB" w:rsidRPr="00354247">
        <w:rPr>
          <w:rFonts w:ascii="Arial" w:hAnsi="Arial" w:cs="Arial"/>
          <w:b/>
          <w:color w:val="C00000"/>
          <w:sz w:val="24"/>
          <w:szCs w:val="24"/>
        </w:rPr>
        <w:t>Reference section</w:t>
      </w:r>
    </w:p>
    <w:p w:rsidR="0045680F" w:rsidRDefault="004205CB" w:rsidP="00DC2547">
      <w:pPr>
        <w:spacing w:after="0" w:line="360" w:lineRule="auto"/>
        <w:jc w:val="both"/>
        <w:rPr>
          <w:rFonts w:ascii="Arial" w:hAnsi="Arial" w:cs="Arial"/>
          <w:color w:val="000000"/>
          <w:sz w:val="24"/>
          <w:szCs w:val="24"/>
        </w:rPr>
      </w:pPr>
      <w:r w:rsidRPr="00E0786E">
        <w:rPr>
          <w:rFonts w:ascii="Times New Roman" w:hAnsi="Times New Roman"/>
          <w:color w:val="000000"/>
          <w:sz w:val="20"/>
          <w:szCs w:val="20"/>
        </w:rPr>
        <w:t xml:space="preserve">       </w:t>
      </w:r>
      <w:r w:rsidRPr="00E0786E">
        <w:rPr>
          <w:rFonts w:ascii="Arial" w:hAnsi="Arial" w:cs="Arial"/>
          <w:color w:val="000000"/>
          <w:sz w:val="20"/>
          <w:szCs w:val="20"/>
        </w:rPr>
        <w:t xml:space="preserve">  </w:t>
      </w:r>
      <w:r w:rsidRPr="00354247">
        <w:rPr>
          <w:rFonts w:ascii="Arial" w:hAnsi="Arial" w:cs="Arial"/>
          <w:b/>
          <w:bCs/>
          <w:color w:val="000000"/>
          <w:sz w:val="24"/>
          <w:szCs w:val="24"/>
        </w:rPr>
        <w:t>T</w:t>
      </w:r>
      <w:r w:rsidRPr="00354247">
        <w:rPr>
          <w:rFonts w:ascii="Arial" w:hAnsi="Arial" w:cs="Arial"/>
          <w:color w:val="000000"/>
          <w:sz w:val="24"/>
          <w:szCs w:val="24"/>
        </w:rPr>
        <w:t xml:space="preserve">he AIET central Library has good reference collections and provides reference service to the members using these reference resources, which have been organized at </w:t>
      </w:r>
      <w:r w:rsidR="00350C77">
        <w:rPr>
          <w:rFonts w:ascii="Arial" w:hAnsi="Arial" w:cs="Arial"/>
          <w:color w:val="000000"/>
          <w:sz w:val="24"/>
          <w:szCs w:val="24"/>
        </w:rPr>
        <w:t xml:space="preserve">the </w:t>
      </w:r>
      <w:r w:rsidRPr="00354247">
        <w:rPr>
          <w:rFonts w:ascii="Arial" w:hAnsi="Arial" w:cs="Arial"/>
          <w:color w:val="000000"/>
          <w:sz w:val="24"/>
          <w:szCs w:val="24"/>
        </w:rPr>
        <w:t>first floor of the library. The reference section has very valuable sources like Encyclopedia</w:t>
      </w:r>
      <w:r w:rsidR="008E233D">
        <w:rPr>
          <w:rFonts w:ascii="Arial" w:hAnsi="Arial" w:cs="Arial"/>
          <w:color w:val="000000"/>
          <w:sz w:val="24"/>
          <w:szCs w:val="24"/>
        </w:rPr>
        <w:t>s</w:t>
      </w:r>
      <w:r w:rsidRPr="00354247">
        <w:rPr>
          <w:rFonts w:ascii="Arial" w:hAnsi="Arial" w:cs="Arial"/>
          <w:color w:val="000000"/>
          <w:sz w:val="24"/>
          <w:szCs w:val="24"/>
        </w:rPr>
        <w:t>, Dictionaries, Maps and Atlas, Directories, Thesis, Textbooks, etc</w:t>
      </w:r>
      <w:r w:rsidR="00DC36DF">
        <w:rPr>
          <w:rFonts w:ascii="Arial" w:hAnsi="Arial" w:cs="Arial"/>
          <w:color w:val="000000"/>
          <w:sz w:val="24"/>
          <w:szCs w:val="24"/>
        </w:rPr>
        <w:t>. this section resource is only available for reference,</w:t>
      </w:r>
    </w:p>
    <w:p w:rsidR="004205CB" w:rsidRDefault="004205CB" w:rsidP="00DC2547">
      <w:pPr>
        <w:spacing w:after="0" w:line="360" w:lineRule="auto"/>
        <w:jc w:val="both"/>
        <w:rPr>
          <w:rFonts w:ascii="Arial" w:hAnsi="Arial" w:cs="Arial"/>
          <w:color w:val="000000"/>
          <w:sz w:val="24"/>
          <w:szCs w:val="24"/>
        </w:rPr>
      </w:pPr>
    </w:p>
    <w:p w:rsidR="00DC2547" w:rsidRDefault="00967C33" w:rsidP="00C60DDD">
      <w:pPr>
        <w:spacing w:line="360" w:lineRule="auto"/>
        <w:jc w:val="center"/>
        <w:rPr>
          <w:rFonts w:ascii="Arial" w:hAnsi="Arial" w:cs="Arial"/>
          <w:color w:val="000000"/>
          <w:sz w:val="24"/>
          <w:szCs w:val="24"/>
        </w:rPr>
      </w:pPr>
      <w:r w:rsidRPr="00967C33">
        <w:rPr>
          <w:rFonts w:ascii="Arial" w:hAnsi="Arial" w:cs="Arial"/>
          <w:noProof/>
          <w:color w:val="000000"/>
          <w:sz w:val="24"/>
          <w:szCs w:val="24"/>
          <w:lang w:val="en-IN" w:eastAsia="en-IN"/>
        </w:rPr>
        <w:drawing>
          <wp:inline distT="0" distB="0" distL="0" distR="0">
            <wp:extent cx="4502478" cy="2515928"/>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526827" cy="2529534"/>
                    </a:xfrm>
                    <a:prstGeom prst="rect">
                      <a:avLst/>
                    </a:prstGeom>
                    <a:noFill/>
                    <a:ln w="9525">
                      <a:noFill/>
                      <a:miter lim="800000"/>
                      <a:headEnd/>
                      <a:tailEnd/>
                    </a:ln>
                  </pic:spPr>
                </pic:pic>
              </a:graphicData>
            </a:graphic>
          </wp:inline>
        </w:drawing>
      </w:r>
    </w:p>
    <w:p w:rsidR="0045680F" w:rsidRDefault="0045680F" w:rsidP="00C60DDD">
      <w:pPr>
        <w:spacing w:line="360" w:lineRule="auto"/>
        <w:jc w:val="center"/>
        <w:rPr>
          <w:rFonts w:ascii="Arial" w:hAnsi="Arial" w:cs="Arial"/>
          <w:color w:val="000000"/>
          <w:sz w:val="24"/>
          <w:szCs w:val="24"/>
        </w:rPr>
      </w:pPr>
    </w:p>
    <w:p w:rsidR="00354247" w:rsidRPr="00E0786E" w:rsidRDefault="00915D91" w:rsidP="00DC2547">
      <w:pPr>
        <w:spacing w:line="360" w:lineRule="auto"/>
        <w:jc w:val="center"/>
        <w:rPr>
          <w:rFonts w:ascii="Arial" w:hAnsi="Arial" w:cs="Arial"/>
          <w:color w:val="000000"/>
          <w:sz w:val="20"/>
          <w:szCs w:val="20"/>
        </w:rPr>
      </w:pPr>
      <w:r>
        <w:rPr>
          <w:rFonts w:ascii="Arial" w:hAnsi="Arial" w:cs="Arial"/>
          <w:noProof/>
          <w:color w:val="000000"/>
          <w:sz w:val="20"/>
          <w:szCs w:val="20"/>
          <w:lang w:val="en-IN" w:eastAsia="en-IN"/>
        </w:rPr>
        <w:drawing>
          <wp:inline distT="0" distB="0" distL="0" distR="0">
            <wp:extent cx="4581525" cy="2514600"/>
            <wp:effectExtent l="19050" t="0" r="9525" b="0"/>
            <wp:docPr id="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4602674" cy="2526208"/>
                    </a:xfrm>
                    <a:prstGeom prst="rect">
                      <a:avLst/>
                    </a:prstGeom>
                    <a:noFill/>
                    <a:ln w="9525">
                      <a:noFill/>
                      <a:miter lim="800000"/>
                      <a:headEnd/>
                      <a:tailEnd/>
                    </a:ln>
                  </pic:spPr>
                </pic:pic>
              </a:graphicData>
            </a:graphic>
          </wp:inline>
        </w:drawing>
      </w:r>
    </w:p>
    <w:p w:rsidR="004205CB" w:rsidRPr="00DC36DF" w:rsidRDefault="00354247" w:rsidP="00DC2547">
      <w:pPr>
        <w:spacing w:after="0" w:line="360" w:lineRule="auto"/>
        <w:jc w:val="both"/>
        <w:rPr>
          <w:rFonts w:ascii="Arial" w:hAnsi="Arial" w:cs="Arial"/>
          <w:color w:val="000000"/>
          <w:sz w:val="24"/>
          <w:szCs w:val="24"/>
        </w:rPr>
      </w:pPr>
      <w:r w:rsidRPr="00DC36DF">
        <w:rPr>
          <w:rFonts w:ascii="Arial" w:hAnsi="Arial" w:cs="Arial"/>
          <w:color w:val="000000"/>
          <w:sz w:val="24"/>
          <w:szCs w:val="24"/>
        </w:rPr>
        <w:t>Reference section have</w:t>
      </w:r>
      <w:r w:rsidR="00915D91">
        <w:rPr>
          <w:rFonts w:ascii="Arial" w:hAnsi="Arial" w:cs="Arial"/>
          <w:color w:val="000000"/>
          <w:sz w:val="24"/>
          <w:szCs w:val="24"/>
        </w:rPr>
        <w:t xml:space="preserve"> 5</w:t>
      </w:r>
      <w:r w:rsidR="00BA5BFB" w:rsidRPr="00DC36DF">
        <w:rPr>
          <w:rFonts w:ascii="Arial" w:hAnsi="Arial" w:cs="Arial"/>
          <w:color w:val="000000"/>
          <w:sz w:val="24"/>
          <w:szCs w:val="24"/>
        </w:rPr>
        <w:t>0 seating capacity</w:t>
      </w:r>
      <w:r w:rsidR="008E233D">
        <w:rPr>
          <w:rFonts w:ascii="Arial" w:hAnsi="Arial" w:cs="Arial"/>
          <w:color w:val="000000"/>
          <w:sz w:val="24"/>
          <w:szCs w:val="24"/>
        </w:rPr>
        <w:t>.</w:t>
      </w:r>
    </w:p>
    <w:p w:rsidR="00BA5BFB" w:rsidRDefault="00BA5BFB" w:rsidP="00DC2547">
      <w:pPr>
        <w:spacing w:after="0" w:line="360" w:lineRule="auto"/>
        <w:jc w:val="both"/>
        <w:rPr>
          <w:rFonts w:ascii="Arial" w:hAnsi="Arial" w:cs="Arial"/>
          <w:color w:val="000000"/>
          <w:sz w:val="24"/>
          <w:szCs w:val="24"/>
        </w:rPr>
      </w:pPr>
      <w:r w:rsidRPr="00DC36DF">
        <w:rPr>
          <w:rFonts w:ascii="Arial" w:hAnsi="Arial" w:cs="Arial"/>
          <w:color w:val="000000"/>
          <w:sz w:val="24"/>
          <w:szCs w:val="24"/>
        </w:rPr>
        <w:t>Timi</w:t>
      </w:r>
      <w:r w:rsidR="00915D91">
        <w:rPr>
          <w:rFonts w:ascii="Arial" w:hAnsi="Arial" w:cs="Arial"/>
          <w:color w:val="000000"/>
          <w:sz w:val="24"/>
          <w:szCs w:val="24"/>
        </w:rPr>
        <w:t>ngs of this section: 8.30 am – 11</w:t>
      </w:r>
      <w:r w:rsidRPr="00DC36DF">
        <w:rPr>
          <w:rFonts w:ascii="Arial" w:hAnsi="Arial" w:cs="Arial"/>
          <w:color w:val="000000"/>
          <w:sz w:val="24"/>
          <w:szCs w:val="24"/>
        </w:rPr>
        <w:t>.00 pm</w:t>
      </w:r>
    </w:p>
    <w:p w:rsidR="008E233D" w:rsidRDefault="008E233D" w:rsidP="00DC2547">
      <w:pPr>
        <w:spacing w:after="0" w:line="360" w:lineRule="auto"/>
        <w:jc w:val="both"/>
        <w:rPr>
          <w:rFonts w:ascii="Arial" w:hAnsi="Arial" w:cs="Arial"/>
          <w:color w:val="000000"/>
          <w:sz w:val="24"/>
          <w:szCs w:val="24"/>
        </w:rPr>
      </w:pPr>
    </w:p>
    <w:p w:rsidR="003736C3" w:rsidRPr="003736C3" w:rsidRDefault="00FA4E6C" w:rsidP="00DC2547">
      <w:pPr>
        <w:spacing w:after="0" w:line="360" w:lineRule="auto"/>
        <w:jc w:val="both"/>
        <w:rPr>
          <w:rFonts w:ascii="Arial" w:hAnsi="Arial" w:cs="Arial"/>
          <w:b/>
          <w:color w:val="C00000"/>
          <w:sz w:val="24"/>
          <w:szCs w:val="24"/>
        </w:rPr>
      </w:pPr>
      <w:r>
        <w:rPr>
          <w:rFonts w:ascii="Arial" w:hAnsi="Arial" w:cs="Arial"/>
          <w:b/>
          <w:color w:val="C00000"/>
          <w:sz w:val="24"/>
          <w:szCs w:val="24"/>
        </w:rPr>
        <w:t>2.4</w:t>
      </w:r>
      <w:r w:rsidR="003736C3" w:rsidRPr="003736C3">
        <w:rPr>
          <w:rFonts w:ascii="Arial" w:hAnsi="Arial" w:cs="Arial"/>
          <w:b/>
          <w:color w:val="C00000"/>
          <w:sz w:val="24"/>
          <w:szCs w:val="24"/>
        </w:rPr>
        <w:t xml:space="preserve"> Reading section</w:t>
      </w:r>
    </w:p>
    <w:p w:rsidR="00C60DDD" w:rsidRPr="009265A2" w:rsidRDefault="0058222F" w:rsidP="00DC2547">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Reading section has t</w:t>
      </w:r>
      <w:r w:rsidR="003736C3" w:rsidRPr="004223C8">
        <w:rPr>
          <w:rFonts w:ascii="Arial" w:hAnsi="Arial" w:cs="Arial"/>
          <w:color w:val="000000" w:themeColor="text1"/>
          <w:sz w:val="24"/>
          <w:szCs w:val="24"/>
        </w:rPr>
        <w:t xml:space="preserve">otal 180 seating capacity </w:t>
      </w:r>
      <w:r>
        <w:rPr>
          <w:rFonts w:ascii="Arial" w:hAnsi="Arial" w:cs="Arial"/>
          <w:color w:val="000000" w:themeColor="text1"/>
          <w:sz w:val="24"/>
          <w:szCs w:val="24"/>
        </w:rPr>
        <w:t>and</w:t>
      </w:r>
      <w:r w:rsidR="003736C3" w:rsidRPr="004223C8">
        <w:rPr>
          <w:rFonts w:ascii="Arial" w:hAnsi="Arial" w:cs="Arial"/>
          <w:color w:val="000000" w:themeColor="text1"/>
          <w:sz w:val="24"/>
          <w:szCs w:val="24"/>
        </w:rPr>
        <w:t xml:space="preserve"> this section kept open from 8.30 am to 11.00 pm</w:t>
      </w:r>
    </w:p>
    <w:p w:rsidR="00977276" w:rsidRDefault="00977276" w:rsidP="007D2BF0">
      <w:pPr>
        <w:spacing w:after="0" w:line="360" w:lineRule="auto"/>
        <w:ind w:firstLine="720"/>
        <w:jc w:val="center"/>
        <w:rPr>
          <w:rFonts w:ascii="Arial" w:hAnsi="Arial" w:cs="Arial"/>
          <w:b/>
          <w:color w:val="000000" w:themeColor="text1"/>
          <w:sz w:val="24"/>
          <w:szCs w:val="24"/>
        </w:rPr>
      </w:pPr>
      <w:r w:rsidRPr="00977276">
        <w:rPr>
          <w:rFonts w:ascii="Arial" w:hAnsi="Arial" w:cs="Arial"/>
          <w:b/>
          <w:noProof/>
          <w:color w:val="000000" w:themeColor="text1"/>
          <w:sz w:val="24"/>
          <w:szCs w:val="24"/>
          <w:lang w:val="en-IN" w:eastAsia="en-IN"/>
        </w:rPr>
        <w:lastRenderedPageBreak/>
        <w:drawing>
          <wp:inline distT="0" distB="0" distL="0" distR="0">
            <wp:extent cx="4174577" cy="249095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190686" cy="2500564"/>
                    </a:xfrm>
                    <a:prstGeom prst="rect">
                      <a:avLst/>
                    </a:prstGeom>
                    <a:noFill/>
                    <a:ln w="9525">
                      <a:noFill/>
                      <a:miter lim="800000"/>
                      <a:headEnd/>
                      <a:tailEnd/>
                    </a:ln>
                  </pic:spPr>
                </pic:pic>
              </a:graphicData>
            </a:graphic>
          </wp:inline>
        </w:drawing>
      </w:r>
    </w:p>
    <w:p w:rsidR="004205CB" w:rsidRDefault="00E31C34" w:rsidP="00DC2547">
      <w:pPr>
        <w:spacing w:after="0" w:line="240" w:lineRule="auto"/>
        <w:jc w:val="both"/>
        <w:rPr>
          <w:rFonts w:ascii="Arial" w:hAnsi="Arial" w:cs="Arial"/>
          <w:b/>
          <w:color w:val="C00000"/>
          <w:sz w:val="24"/>
          <w:szCs w:val="24"/>
        </w:rPr>
      </w:pPr>
      <w:r>
        <w:rPr>
          <w:rFonts w:ascii="Arial" w:hAnsi="Arial" w:cs="Arial"/>
          <w:b/>
          <w:color w:val="C00000"/>
          <w:sz w:val="24"/>
          <w:szCs w:val="24"/>
        </w:rPr>
        <w:t>2.</w:t>
      </w:r>
      <w:r w:rsidR="00FA4E6C">
        <w:rPr>
          <w:rFonts w:ascii="Arial" w:hAnsi="Arial" w:cs="Arial"/>
          <w:b/>
          <w:color w:val="C00000"/>
          <w:sz w:val="24"/>
          <w:szCs w:val="24"/>
        </w:rPr>
        <w:t>5</w:t>
      </w:r>
      <w:r w:rsidR="00354247" w:rsidRPr="00354247">
        <w:rPr>
          <w:rFonts w:ascii="Arial" w:hAnsi="Arial" w:cs="Arial"/>
          <w:b/>
          <w:color w:val="C00000"/>
          <w:sz w:val="24"/>
          <w:szCs w:val="24"/>
        </w:rPr>
        <w:t>Journals and Periodicals section</w:t>
      </w:r>
    </w:p>
    <w:p w:rsidR="00DC36DF" w:rsidRDefault="00537628" w:rsidP="00DC2547">
      <w:pPr>
        <w:spacing w:before="240" w:line="360" w:lineRule="auto"/>
        <w:ind w:firstLine="720"/>
        <w:jc w:val="both"/>
        <w:rPr>
          <w:rFonts w:ascii="Arial" w:hAnsi="Arial" w:cs="Arial"/>
          <w:sz w:val="24"/>
          <w:szCs w:val="24"/>
        </w:rPr>
      </w:pPr>
      <w:r w:rsidRPr="00DB3398">
        <w:rPr>
          <w:rFonts w:ascii="Arial" w:hAnsi="Arial" w:cs="Arial"/>
          <w:sz w:val="24"/>
          <w:szCs w:val="24"/>
        </w:rPr>
        <w:t xml:space="preserve">Journals and </w:t>
      </w:r>
      <w:r w:rsidR="00350C77">
        <w:rPr>
          <w:rFonts w:ascii="Arial" w:hAnsi="Arial" w:cs="Arial"/>
          <w:sz w:val="24"/>
          <w:szCs w:val="24"/>
        </w:rPr>
        <w:t xml:space="preserve">periodical section is located </w:t>
      </w:r>
      <w:r w:rsidR="0058222F">
        <w:rPr>
          <w:rFonts w:ascii="Arial" w:hAnsi="Arial" w:cs="Arial"/>
          <w:sz w:val="24"/>
          <w:szCs w:val="24"/>
        </w:rPr>
        <w:t>at</w:t>
      </w:r>
      <w:r>
        <w:rPr>
          <w:rFonts w:ascii="Arial" w:hAnsi="Arial" w:cs="Arial"/>
          <w:sz w:val="24"/>
          <w:szCs w:val="24"/>
        </w:rPr>
        <w:t xml:space="preserve"> the</w:t>
      </w:r>
      <w:r w:rsidRPr="00DB3398">
        <w:rPr>
          <w:rFonts w:ascii="Arial" w:hAnsi="Arial" w:cs="Arial"/>
          <w:sz w:val="24"/>
          <w:szCs w:val="24"/>
        </w:rPr>
        <w:t xml:space="preserve"> first floor of the library</w:t>
      </w:r>
      <w:r>
        <w:rPr>
          <w:rFonts w:ascii="Arial" w:hAnsi="Arial" w:cs="Arial"/>
          <w:sz w:val="24"/>
          <w:szCs w:val="24"/>
        </w:rPr>
        <w:t xml:space="preserve">, this section have </w:t>
      </w:r>
      <w:r w:rsidR="00DC36DF">
        <w:rPr>
          <w:rFonts w:ascii="Arial" w:hAnsi="Arial" w:cs="Arial"/>
          <w:sz w:val="24"/>
          <w:szCs w:val="24"/>
        </w:rPr>
        <w:t>30</w:t>
      </w:r>
      <w:r>
        <w:rPr>
          <w:rFonts w:ascii="Arial" w:hAnsi="Arial" w:cs="Arial"/>
          <w:sz w:val="24"/>
          <w:szCs w:val="24"/>
        </w:rPr>
        <w:t xml:space="preserve"> seating capacity, magazines, Journals and journals back volumes are placed in this section.</w:t>
      </w:r>
      <w:r w:rsidR="00DC36DF">
        <w:rPr>
          <w:rFonts w:ascii="Arial" w:hAnsi="Arial" w:cs="Arial"/>
          <w:sz w:val="24"/>
          <w:szCs w:val="24"/>
        </w:rPr>
        <w:t xml:space="preserve"> Total </w:t>
      </w:r>
      <w:r w:rsidR="002B7657">
        <w:rPr>
          <w:rFonts w:ascii="Arial" w:hAnsi="Arial" w:cs="Arial"/>
          <w:sz w:val="24"/>
          <w:szCs w:val="24"/>
        </w:rPr>
        <w:t>47</w:t>
      </w:r>
      <w:r w:rsidR="00DC36DF">
        <w:rPr>
          <w:rFonts w:ascii="Arial" w:hAnsi="Arial" w:cs="Arial"/>
          <w:sz w:val="24"/>
          <w:szCs w:val="24"/>
        </w:rPr>
        <w:t xml:space="preserve"> journals including</w:t>
      </w:r>
      <w:r w:rsidR="00F8540D">
        <w:rPr>
          <w:rFonts w:ascii="Arial" w:hAnsi="Arial" w:cs="Arial"/>
          <w:sz w:val="24"/>
          <w:szCs w:val="24"/>
        </w:rPr>
        <w:t xml:space="preserve"> reputed</w:t>
      </w:r>
      <w:r w:rsidR="00350C77">
        <w:rPr>
          <w:rFonts w:ascii="Arial" w:hAnsi="Arial" w:cs="Arial"/>
          <w:sz w:val="24"/>
          <w:szCs w:val="24"/>
        </w:rPr>
        <w:t xml:space="preserve"> na</w:t>
      </w:r>
      <w:r w:rsidR="00DC36DF">
        <w:rPr>
          <w:rFonts w:ascii="Arial" w:hAnsi="Arial" w:cs="Arial"/>
          <w:sz w:val="24"/>
          <w:szCs w:val="24"/>
        </w:rPr>
        <w:t xml:space="preserve">tional and </w:t>
      </w:r>
      <w:r w:rsidR="00F8540D">
        <w:rPr>
          <w:rFonts w:ascii="Arial" w:hAnsi="Arial" w:cs="Arial"/>
          <w:sz w:val="24"/>
          <w:szCs w:val="24"/>
        </w:rPr>
        <w:t xml:space="preserve">international journals are available in this section. </w:t>
      </w:r>
    </w:p>
    <w:p w:rsidR="00537628" w:rsidRDefault="00537628" w:rsidP="00DC2547">
      <w:pPr>
        <w:spacing w:after="0"/>
        <w:jc w:val="both"/>
        <w:rPr>
          <w:rFonts w:ascii="Arial" w:hAnsi="Arial" w:cs="Arial"/>
          <w:sz w:val="24"/>
          <w:szCs w:val="24"/>
        </w:rPr>
      </w:pPr>
      <w:r>
        <w:rPr>
          <w:rFonts w:ascii="Arial" w:hAnsi="Arial" w:cs="Arial"/>
          <w:sz w:val="24"/>
          <w:szCs w:val="24"/>
        </w:rPr>
        <w:t>Timings of this section</w:t>
      </w:r>
    </w:p>
    <w:p w:rsidR="00537628" w:rsidRDefault="003F7C2A" w:rsidP="00DC2547">
      <w:pPr>
        <w:spacing w:after="0"/>
        <w:jc w:val="both"/>
        <w:rPr>
          <w:rFonts w:ascii="Arial" w:hAnsi="Arial" w:cs="Arial"/>
          <w:sz w:val="24"/>
          <w:szCs w:val="24"/>
        </w:rPr>
      </w:pPr>
      <w:r>
        <w:rPr>
          <w:rFonts w:ascii="Arial" w:hAnsi="Arial" w:cs="Arial"/>
          <w:sz w:val="24"/>
          <w:szCs w:val="24"/>
        </w:rPr>
        <w:t xml:space="preserve">     </w:t>
      </w:r>
      <w:r w:rsidR="00915D91">
        <w:rPr>
          <w:rFonts w:ascii="Arial" w:hAnsi="Arial" w:cs="Arial"/>
          <w:sz w:val="24"/>
          <w:szCs w:val="24"/>
        </w:rPr>
        <w:t>Monday – Saturday 8.3</w:t>
      </w:r>
      <w:r w:rsidR="00DC36DF">
        <w:rPr>
          <w:rFonts w:ascii="Arial" w:hAnsi="Arial" w:cs="Arial"/>
          <w:sz w:val="24"/>
          <w:szCs w:val="24"/>
        </w:rPr>
        <w:t>0</w:t>
      </w:r>
      <w:r w:rsidR="00537628">
        <w:rPr>
          <w:rFonts w:ascii="Arial" w:hAnsi="Arial" w:cs="Arial"/>
          <w:sz w:val="24"/>
          <w:szCs w:val="24"/>
        </w:rPr>
        <w:t xml:space="preserve"> am – 9.00 pm</w:t>
      </w:r>
    </w:p>
    <w:p w:rsidR="00403F91" w:rsidRDefault="00BB3F26" w:rsidP="00DC2547">
      <w:pPr>
        <w:spacing w:after="0"/>
        <w:jc w:val="both"/>
        <w:rPr>
          <w:rFonts w:ascii="Arial" w:hAnsi="Arial" w:cs="Arial"/>
          <w:sz w:val="24"/>
          <w:szCs w:val="24"/>
        </w:rPr>
      </w:pPr>
      <w:r>
        <w:rPr>
          <w:rFonts w:ascii="Arial" w:hAnsi="Arial" w:cs="Arial"/>
          <w:sz w:val="24"/>
          <w:szCs w:val="24"/>
        </w:rPr>
        <w:t xml:space="preserve">     Sunday and other holidays 9.00 am – 1.00 pm</w:t>
      </w:r>
    </w:p>
    <w:p w:rsidR="0045680F" w:rsidRPr="00296A5F" w:rsidRDefault="0045680F" w:rsidP="00DC2547">
      <w:pPr>
        <w:spacing w:after="0"/>
        <w:jc w:val="both"/>
        <w:rPr>
          <w:rFonts w:ascii="Arial" w:hAnsi="Arial" w:cs="Arial"/>
          <w:sz w:val="24"/>
          <w:szCs w:val="24"/>
        </w:rPr>
      </w:pPr>
    </w:p>
    <w:p w:rsidR="00DB3398" w:rsidRDefault="00DB3398" w:rsidP="007D2BF0">
      <w:pPr>
        <w:spacing w:after="0" w:line="480" w:lineRule="auto"/>
        <w:jc w:val="center"/>
        <w:rPr>
          <w:rFonts w:ascii="Arial" w:hAnsi="Arial" w:cs="Arial"/>
          <w:b/>
          <w:color w:val="C00000"/>
          <w:sz w:val="24"/>
          <w:szCs w:val="24"/>
        </w:rPr>
      </w:pPr>
      <w:r>
        <w:rPr>
          <w:rFonts w:ascii="Arial" w:hAnsi="Arial" w:cs="Arial"/>
          <w:b/>
          <w:noProof/>
          <w:color w:val="C00000"/>
          <w:sz w:val="24"/>
          <w:szCs w:val="24"/>
          <w:lang w:val="en-IN" w:eastAsia="en-IN"/>
        </w:rPr>
        <w:drawing>
          <wp:inline distT="0" distB="0" distL="0" distR="0">
            <wp:extent cx="4079984" cy="2658008"/>
            <wp:effectExtent l="19050" t="0" r="0" b="0"/>
            <wp:docPr id="1" name="Picture 2" descr="F:\Photos\digital library\DSCN4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otos\digital library\DSCN4668.jpg"/>
                    <pic:cNvPicPr>
                      <a:picLocks noChangeAspect="1" noChangeArrowheads="1"/>
                    </pic:cNvPicPr>
                  </pic:nvPicPr>
                  <pic:blipFill>
                    <a:blip r:embed="rId20" cstate="print"/>
                    <a:srcRect/>
                    <a:stretch>
                      <a:fillRect/>
                    </a:stretch>
                  </pic:blipFill>
                  <pic:spPr bwMode="auto">
                    <a:xfrm>
                      <a:off x="0" y="0"/>
                      <a:ext cx="4094965" cy="2667768"/>
                    </a:xfrm>
                    <a:prstGeom prst="rect">
                      <a:avLst/>
                    </a:prstGeom>
                    <a:noFill/>
                    <a:ln w="9525">
                      <a:noFill/>
                      <a:miter lim="800000"/>
                      <a:headEnd/>
                      <a:tailEnd/>
                    </a:ln>
                  </pic:spPr>
                </pic:pic>
              </a:graphicData>
            </a:graphic>
          </wp:inline>
        </w:drawing>
      </w:r>
    </w:p>
    <w:p w:rsidR="0045680F" w:rsidRDefault="0045680F" w:rsidP="0058222F">
      <w:pPr>
        <w:spacing w:after="0" w:line="240" w:lineRule="auto"/>
        <w:rPr>
          <w:rFonts w:ascii="Arial" w:hAnsi="Arial" w:cs="Arial"/>
          <w:sz w:val="24"/>
          <w:szCs w:val="24"/>
        </w:rPr>
      </w:pPr>
    </w:p>
    <w:p w:rsidR="0045680F" w:rsidRDefault="0045680F" w:rsidP="0058222F">
      <w:pPr>
        <w:spacing w:after="0" w:line="240" w:lineRule="auto"/>
        <w:rPr>
          <w:rFonts w:ascii="Arial" w:hAnsi="Arial" w:cs="Arial"/>
          <w:sz w:val="24"/>
          <w:szCs w:val="24"/>
        </w:rPr>
      </w:pPr>
    </w:p>
    <w:p w:rsidR="00053B4A" w:rsidRDefault="00053B4A" w:rsidP="0058222F">
      <w:pPr>
        <w:spacing w:after="0" w:line="240" w:lineRule="auto"/>
        <w:rPr>
          <w:rFonts w:ascii="Arial" w:hAnsi="Arial" w:cs="Arial"/>
          <w:sz w:val="24"/>
          <w:szCs w:val="24"/>
        </w:rPr>
      </w:pPr>
      <w:r w:rsidRPr="00B3200D">
        <w:rPr>
          <w:rFonts w:ascii="Arial" w:hAnsi="Arial" w:cs="Arial"/>
          <w:sz w:val="24"/>
          <w:szCs w:val="24"/>
        </w:rPr>
        <w:lastRenderedPageBreak/>
        <w:t>Available of journals</w:t>
      </w:r>
      <w:r w:rsidR="006D1340">
        <w:rPr>
          <w:rFonts w:ascii="Arial" w:hAnsi="Arial" w:cs="Arial"/>
          <w:sz w:val="24"/>
          <w:szCs w:val="24"/>
        </w:rPr>
        <w:t xml:space="preserve"> 20</w:t>
      </w:r>
      <w:r w:rsidR="009051C0">
        <w:rPr>
          <w:rFonts w:ascii="Arial" w:hAnsi="Arial" w:cs="Arial"/>
          <w:sz w:val="24"/>
          <w:szCs w:val="24"/>
        </w:rPr>
        <w:t>24</w:t>
      </w:r>
    </w:p>
    <w:p w:rsidR="00342266" w:rsidRDefault="00342266" w:rsidP="0058222F">
      <w:pPr>
        <w:spacing w:after="0" w:line="240" w:lineRule="auto"/>
        <w:rPr>
          <w:rFonts w:ascii="Arial" w:hAnsi="Arial" w:cs="Arial"/>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6946"/>
      </w:tblGrid>
      <w:tr w:rsidR="000A5CF4" w:rsidRPr="00373128" w:rsidTr="008F57DC">
        <w:trPr>
          <w:trHeight w:val="451"/>
        </w:trPr>
        <w:tc>
          <w:tcPr>
            <w:tcW w:w="851" w:type="dxa"/>
          </w:tcPr>
          <w:p w:rsidR="000A5CF4" w:rsidRPr="00373128" w:rsidRDefault="000A5CF4" w:rsidP="009265A2">
            <w:pPr>
              <w:spacing w:after="0" w:line="240" w:lineRule="auto"/>
              <w:rPr>
                <w:rFonts w:ascii="Arial" w:hAnsi="Arial" w:cs="Arial"/>
                <w:b/>
                <w:sz w:val="24"/>
                <w:szCs w:val="24"/>
              </w:rPr>
            </w:pPr>
            <w:r w:rsidRPr="00373128">
              <w:rPr>
                <w:rFonts w:ascii="Arial" w:hAnsi="Arial" w:cs="Arial"/>
                <w:b/>
                <w:sz w:val="24"/>
                <w:szCs w:val="24"/>
              </w:rPr>
              <w:t>Sl No</w:t>
            </w:r>
          </w:p>
        </w:tc>
        <w:tc>
          <w:tcPr>
            <w:tcW w:w="6946" w:type="dxa"/>
          </w:tcPr>
          <w:p w:rsidR="000A5CF4" w:rsidRPr="00373128" w:rsidRDefault="001B2243" w:rsidP="00342266">
            <w:pPr>
              <w:spacing w:after="0" w:line="240" w:lineRule="auto"/>
              <w:ind w:left="327"/>
              <w:rPr>
                <w:rFonts w:ascii="Arial" w:hAnsi="Arial" w:cs="Arial"/>
                <w:b/>
                <w:sz w:val="24"/>
                <w:szCs w:val="24"/>
              </w:rPr>
            </w:pPr>
            <w:r w:rsidRPr="00373128">
              <w:rPr>
                <w:rFonts w:ascii="Arial" w:hAnsi="Arial" w:cs="Arial"/>
                <w:b/>
                <w:sz w:val="24"/>
                <w:szCs w:val="24"/>
              </w:rPr>
              <w:t>Computer Science &amp; Engineering</w:t>
            </w:r>
          </w:p>
        </w:tc>
      </w:tr>
      <w:tr w:rsidR="00F74378" w:rsidRPr="00373128" w:rsidTr="008F57DC">
        <w:trPr>
          <w:trHeight w:val="451"/>
        </w:trPr>
        <w:tc>
          <w:tcPr>
            <w:tcW w:w="851" w:type="dxa"/>
          </w:tcPr>
          <w:p w:rsidR="00F74378" w:rsidRPr="00373128" w:rsidRDefault="00F74378" w:rsidP="00F74378">
            <w:pPr>
              <w:spacing w:after="0" w:line="240" w:lineRule="auto"/>
              <w:ind w:left="300"/>
              <w:rPr>
                <w:rFonts w:ascii="Arial" w:hAnsi="Arial" w:cs="Arial"/>
                <w:sz w:val="24"/>
                <w:szCs w:val="24"/>
              </w:rPr>
            </w:pPr>
            <w:r w:rsidRPr="00373128">
              <w:rPr>
                <w:rFonts w:ascii="Arial" w:hAnsi="Arial" w:cs="Arial"/>
                <w:sz w:val="24"/>
                <w:szCs w:val="24"/>
              </w:rPr>
              <w:t>1</w:t>
            </w:r>
          </w:p>
        </w:tc>
        <w:tc>
          <w:tcPr>
            <w:tcW w:w="6946" w:type="dxa"/>
            <w:vAlign w:val="bottom"/>
          </w:tcPr>
          <w:p w:rsidR="00F74378" w:rsidRPr="00373128" w:rsidRDefault="00F74378" w:rsidP="00F74378">
            <w:pPr>
              <w:rPr>
                <w:rFonts w:ascii="Arial" w:eastAsia="Times New Roman" w:hAnsi="Arial" w:cs="Arial"/>
                <w:sz w:val="24"/>
                <w:szCs w:val="24"/>
              </w:rPr>
            </w:pPr>
            <w:r w:rsidRPr="00373128">
              <w:rPr>
                <w:rFonts w:ascii="Arial" w:eastAsia="Times New Roman" w:hAnsi="Arial" w:cs="Arial"/>
                <w:sz w:val="24"/>
                <w:szCs w:val="24"/>
              </w:rPr>
              <w:t>International Journal of Computational Linguistics Research</w:t>
            </w:r>
          </w:p>
        </w:tc>
      </w:tr>
      <w:tr w:rsidR="00F74378" w:rsidRPr="00373128" w:rsidTr="008F57DC">
        <w:trPr>
          <w:trHeight w:val="451"/>
        </w:trPr>
        <w:tc>
          <w:tcPr>
            <w:tcW w:w="851" w:type="dxa"/>
          </w:tcPr>
          <w:p w:rsidR="00F74378" w:rsidRPr="00373128" w:rsidRDefault="00F74378" w:rsidP="00F74378">
            <w:pPr>
              <w:spacing w:after="0" w:line="240" w:lineRule="auto"/>
              <w:ind w:left="300"/>
              <w:rPr>
                <w:rFonts w:ascii="Arial" w:hAnsi="Arial" w:cs="Arial"/>
                <w:sz w:val="24"/>
                <w:szCs w:val="24"/>
              </w:rPr>
            </w:pPr>
            <w:r w:rsidRPr="00373128">
              <w:rPr>
                <w:rFonts w:ascii="Arial" w:hAnsi="Arial" w:cs="Arial"/>
                <w:sz w:val="24"/>
                <w:szCs w:val="24"/>
              </w:rPr>
              <w:t>2</w:t>
            </w:r>
          </w:p>
        </w:tc>
        <w:tc>
          <w:tcPr>
            <w:tcW w:w="6946" w:type="dxa"/>
            <w:vAlign w:val="bottom"/>
          </w:tcPr>
          <w:p w:rsidR="00F74378" w:rsidRPr="00373128" w:rsidRDefault="00F74378" w:rsidP="00F74378">
            <w:pPr>
              <w:rPr>
                <w:rFonts w:ascii="Arial" w:eastAsia="Times New Roman" w:hAnsi="Arial" w:cs="Arial"/>
                <w:sz w:val="24"/>
                <w:szCs w:val="24"/>
              </w:rPr>
            </w:pPr>
            <w:r w:rsidRPr="00373128">
              <w:rPr>
                <w:rFonts w:ascii="Arial" w:eastAsia="Times New Roman" w:hAnsi="Arial" w:cs="Arial"/>
                <w:sz w:val="24"/>
                <w:szCs w:val="24"/>
              </w:rPr>
              <w:t>Journal of Networking Technology</w:t>
            </w:r>
          </w:p>
        </w:tc>
      </w:tr>
      <w:tr w:rsidR="00F74378" w:rsidRPr="00373128" w:rsidTr="008F57DC">
        <w:trPr>
          <w:trHeight w:val="451"/>
        </w:trPr>
        <w:tc>
          <w:tcPr>
            <w:tcW w:w="851" w:type="dxa"/>
          </w:tcPr>
          <w:p w:rsidR="00F74378" w:rsidRPr="00373128" w:rsidRDefault="00F74378" w:rsidP="00F74378">
            <w:pPr>
              <w:spacing w:after="0" w:line="240" w:lineRule="auto"/>
              <w:ind w:left="300"/>
              <w:rPr>
                <w:rFonts w:ascii="Arial" w:hAnsi="Arial" w:cs="Arial"/>
                <w:sz w:val="24"/>
                <w:szCs w:val="24"/>
              </w:rPr>
            </w:pPr>
            <w:r w:rsidRPr="00373128">
              <w:rPr>
                <w:rFonts w:ascii="Arial" w:hAnsi="Arial" w:cs="Arial"/>
                <w:sz w:val="24"/>
                <w:szCs w:val="24"/>
              </w:rPr>
              <w:t>3</w:t>
            </w:r>
          </w:p>
        </w:tc>
        <w:tc>
          <w:tcPr>
            <w:tcW w:w="6946" w:type="dxa"/>
            <w:vAlign w:val="bottom"/>
          </w:tcPr>
          <w:p w:rsidR="00F74378" w:rsidRPr="00373128" w:rsidRDefault="00F74378" w:rsidP="00F74378">
            <w:pPr>
              <w:rPr>
                <w:rFonts w:ascii="Arial" w:eastAsia="Times New Roman" w:hAnsi="Arial" w:cs="Arial"/>
                <w:sz w:val="24"/>
                <w:szCs w:val="24"/>
              </w:rPr>
            </w:pPr>
            <w:r w:rsidRPr="00373128">
              <w:rPr>
                <w:rFonts w:ascii="Arial" w:eastAsia="Times New Roman" w:hAnsi="Arial" w:cs="Arial"/>
                <w:sz w:val="24"/>
                <w:szCs w:val="24"/>
              </w:rPr>
              <w:t>Journal of Intelligent Computing</w:t>
            </w:r>
          </w:p>
        </w:tc>
      </w:tr>
      <w:tr w:rsidR="00F74378" w:rsidRPr="00373128" w:rsidTr="008F57DC">
        <w:trPr>
          <w:trHeight w:val="451"/>
        </w:trPr>
        <w:tc>
          <w:tcPr>
            <w:tcW w:w="851" w:type="dxa"/>
          </w:tcPr>
          <w:p w:rsidR="00F74378" w:rsidRPr="00373128" w:rsidRDefault="00F74378" w:rsidP="00F74378">
            <w:pPr>
              <w:spacing w:after="0" w:line="240" w:lineRule="auto"/>
              <w:ind w:left="300"/>
              <w:rPr>
                <w:rFonts w:ascii="Arial" w:hAnsi="Arial" w:cs="Arial"/>
                <w:sz w:val="24"/>
                <w:szCs w:val="24"/>
              </w:rPr>
            </w:pPr>
            <w:r w:rsidRPr="00373128">
              <w:rPr>
                <w:rFonts w:ascii="Arial" w:hAnsi="Arial" w:cs="Arial"/>
                <w:sz w:val="24"/>
                <w:szCs w:val="24"/>
              </w:rPr>
              <w:t>4</w:t>
            </w:r>
          </w:p>
        </w:tc>
        <w:tc>
          <w:tcPr>
            <w:tcW w:w="6946" w:type="dxa"/>
            <w:vAlign w:val="bottom"/>
          </w:tcPr>
          <w:p w:rsidR="00F74378" w:rsidRPr="00373128" w:rsidRDefault="00F74378" w:rsidP="00F74378">
            <w:pPr>
              <w:rPr>
                <w:rFonts w:ascii="Arial" w:eastAsia="Times New Roman" w:hAnsi="Arial" w:cs="Arial"/>
                <w:sz w:val="24"/>
                <w:szCs w:val="24"/>
              </w:rPr>
            </w:pPr>
            <w:r w:rsidRPr="00373128">
              <w:rPr>
                <w:rFonts w:ascii="Arial" w:eastAsia="Times New Roman" w:hAnsi="Arial" w:cs="Arial"/>
                <w:sz w:val="24"/>
                <w:szCs w:val="24"/>
              </w:rPr>
              <w:t>Journal of Multimedia Processing and Technology</w:t>
            </w:r>
          </w:p>
        </w:tc>
      </w:tr>
      <w:tr w:rsidR="00F74378" w:rsidRPr="00373128" w:rsidTr="008F57DC">
        <w:trPr>
          <w:trHeight w:val="451"/>
        </w:trPr>
        <w:tc>
          <w:tcPr>
            <w:tcW w:w="851" w:type="dxa"/>
          </w:tcPr>
          <w:p w:rsidR="00F74378" w:rsidRPr="00373128" w:rsidRDefault="00F74378" w:rsidP="00F74378">
            <w:pPr>
              <w:spacing w:after="0" w:line="240" w:lineRule="auto"/>
              <w:ind w:left="300"/>
              <w:rPr>
                <w:rFonts w:ascii="Arial" w:hAnsi="Arial" w:cs="Arial"/>
                <w:sz w:val="24"/>
                <w:szCs w:val="24"/>
              </w:rPr>
            </w:pPr>
            <w:r w:rsidRPr="00373128">
              <w:rPr>
                <w:rFonts w:ascii="Arial" w:hAnsi="Arial" w:cs="Arial"/>
                <w:sz w:val="24"/>
                <w:szCs w:val="24"/>
              </w:rPr>
              <w:t>5</w:t>
            </w:r>
          </w:p>
        </w:tc>
        <w:tc>
          <w:tcPr>
            <w:tcW w:w="6946" w:type="dxa"/>
            <w:vAlign w:val="bottom"/>
          </w:tcPr>
          <w:p w:rsidR="00F74378" w:rsidRPr="00373128" w:rsidRDefault="00F74378" w:rsidP="00F74378">
            <w:pPr>
              <w:rPr>
                <w:rFonts w:ascii="Arial" w:eastAsia="Times New Roman" w:hAnsi="Arial" w:cs="Arial"/>
                <w:sz w:val="24"/>
                <w:szCs w:val="24"/>
              </w:rPr>
            </w:pPr>
            <w:r w:rsidRPr="00373128">
              <w:rPr>
                <w:rFonts w:ascii="Arial" w:eastAsia="Times New Roman" w:hAnsi="Arial" w:cs="Arial"/>
                <w:sz w:val="24"/>
                <w:szCs w:val="24"/>
              </w:rPr>
              <w:t>Journal of Information Technology Review</w:t>
            </w:r>
          </w:p>
        </w:tc>
      </w:tr>
      <w:tr w:rsidR="00F74378" w:rsidRPr="00373128" w:rsidTr="008F57DC">
        <w:trPr>
          <w:trHeight w:val="451"/>
        </w:trPr>
        <w:tc>
          <w:tcPr>
            <w:tcW w:w="851" w:type="dxa"/>
          </w:tcPr>
          <w:p w:rsidR="00F74378" w:rsidRPr="00373128" w:rsidRDefault="00F74378" w:rsidP="00F74378">
            <w:pPr>
              <w:spacing w:after="0" w:line="240" w:lineRule="auto"/>
              <w:ind w:left="300"/>
              <w:rPr>
                <w:rFonts w:ascii="Arial" w:hAnsi="Arial" w:cs="Arial"/>
                <w:sz w:val="24"/>
                <w:szCs w:val="24"/>
              </w:rPr>
            </w:pPr>
            <w:r w:rsidRPr="00373128">
              <w:rPr>
                <w:rFonts w:ascii="Arial" w:hAnsi="Arial" w:cs="Arial"/>
                <w:sz w:val="24"/>
                <w:szCs w:val="24"/>
              </w:rPr>
              <w:t>6</w:t>
            </w:r>
          </w:p>
        </w:tc>
        <w:tc>
          <w:tcPr>
            <w:tcW w:w="6946" w:type="dxa"/>
            <w:vAlign w:val="bottom"/>
          </w:tcPr>
          <w:p w:rsidR="00F74378" w:rsidRPr="00373128" w:rsidRDefault="00F74378" w:rsidP="00F74378">
            <w:pPr>
              <w:rPr>
                <w:rFonts w:ascii="Arial" w:eastAsia="Times New Roman" w:hAnsi="Arial" w:cs="Arial"/>
                <w:sz w:val="24"/>
                <w:szCs w:val="24"/>
              </w:rPr>
            </w:pPr>
            <w:r w:rsidRPr="00373128">
              <w:rPr>
                <w:rFonts w:ascii="Arial" w:eastAsia="Times New Roman" w:hAnsi="Arial" w:cs="Arial"/>
                <w:sz w:val="24"/>
                <w:szCs w:val="24"/>
              </w:rPr>
              <w:t>Journal of Electronic Systems</w:t>
            </w:r>
          </w:p>
        </w:tc>
      </w:tr>
      <w:tr w:rsidR="00F74378" w:rsidRPr="00373128" w:rsidTr="008F57DC">
        <w:trPr>
          <w:trHeight w:val="451"/>
        </w:trPr>
        <w:tc>
          <w:tcPr>
            <w:tcW w:w="851" w:type="dxa"/>
          </w:tcPr>
          <w:p w:rsidR="00F74378" w:rsidRPr="00373128" w:rsidRDefault="00F74378" w:rsidP="00F74378">
            <w:pPr>
              <w:spacing w:after="0" w:line="240" w:lineRule="auto"/>
              <w:ind w:left="300"/>
              <w:rPr>
                <w:rFonts w:ascii="Arial" w:hAnsi="Arial" w:cs="Arial"/>
                <w:sz w:val="24"/>
                <w:szCs w:val="24"/>
              </w:rPr>
            </w:pPr>
            <w:r w:rsidRPr="00373128">
              <w:rPr>
                <w:rFonts w:ascii="Arial" w:hAnsi="Arial" w:cs="Arial"/>
                <w:sz w:val="24"/>
                <w:szCs w:val="24"/>
              </w:rPr>
              <w:t>7</w:t>
            </w:r>
          </w:p>
        </w:tc>
        <w:tc>
          <w:tcPr>
            <w:tcW w:w="6946" w:type="dxa"/>
            <w:vAlign w:val="bottom"/>
          </w:tcPr>
          <w:p w:rsidR="00F74378" w:rsidRPr="00373128" w:rsidRDefault="00F74378" w:rsidP="00F74378">
            <w:pPr>
              <w:rPr>
                <w:rFonts w:ascii="Arial" w:eastAsia="Times New Roman" w:hAnsi="Arial" w:cs="Arial"/>
                <w:sz w:val="24"/>
                <w:szCs w:val="24"/>
              </w:rPr>
            </w:pPr>
            <w:r w:rsidRPr="00373128">
              <w:rPr>
                <w:rFonts w:ascii="Arial" w:eastAsia="Times New Roman" w:hAnsi="Arial" w:cs="Arial"/>
                <w:sz w:val="24"/>
                <w:szCs w:val="24"/>
              </w:rPr>
              <w:t>Journal of E-Technology</w:t>
            </w:r>
          </w:p>
        </w:tc>
      </w:tr>
      <w:tr w:rsidR="00F74378" w:rsidRPr="00373128" w:rsidTr="008F57DC">
        <w:trPr>
          <w:trHeight w:val="451"/>
        </w:trPr>
        <w:tc>
          <w:tcPr>
            <w:tcW w:w="851" w:type="dxa"/>
          </w:tcPr>
          <w:p w:rsidR="00F74378" w:rsidRPr="00373128" w:rsidRDefault="00F74378" w:rsidP="00F74378">
            <w:pPr>
              <w:spacing w:after="0" w:line="240" w:lineRule="auto"/>
              <w:ind w:left="300"/>
              <w:rPr>
                <w:rFonts w:ascii="Arial" w:hAnsi="Arial" w:cs="Arial"/>
                <w:sz w:val="24"/>
                <w:szCs w:val="24"/>
              </w:rPr>
            </w:pPr>
            <w:r w:rsidRPr="00373128">
              <w:rPr>
                <w:rFonts w:ascii="Arial" w:hAnsi="Arial" w:cs="Arial"/>
                <w:sz w:val="24"/>
                <w:szCs w:val="24"/>
              </w:rPr>
              <w:t>8</w:t>
            </w:r>
          </w:p>
        </w:tc>
        <w:tc>
          <w:tcPr>
            <w:tcW w:w="6946" w:type="dxa"/>
            <w:vAlign w:val="bottom"/>
          </w:tcPr>
          <w:p w:rsidR="00F74378" w:rsidRPr="00373128" w:rsidRDefault="00F74378" w:rsidP="00F74378">
            <w:pPr>
              <w:rPr>
                <w:rFonts w:ascii="Arial" w:eastAsia="Times New Roman" w:hAnsi="Arial" w:cs="Arial"/>
                <w:sz w:val="24"/>
                <w:szCs w:val="24"/>
              </w:rPr>
            </w:pPr>
            <w:r w:rsidRPr="00373128">
              <w:rPr>
                <w:rFonts w:ascii="Arial" w:eastAsia="Times New Roman" w:hAnsi="Arial" w:cs="Arial"/>
                <w:sz w:val="24"/>
                <w:szCs w:val="24"/>
              </w:rPr>
              <w:t xml:space="preserve">Indian Journal of Computer Science </w:t>
            </w:r>
          </w:p>
        </w:tc>
      </w:tr>
      <w:tr w:rsidR="00F74378" w:rsidRPr="00373128" w:rsidTr="008F57DC">
        <w:trPr>
          <w:trHeight w:val="451"/>
        </w:trPr>
        <w:tc>
          <w:tcPr>
            <w:tcW w:w="851" w:type="dxa"/>
          </w:tcPr>
          <w:p w:rsidR="00F74378" w:rsidRPr="00373128" w:rsidRDefault="00F74378" w:rsidP="00F74378">
            <w:pPr>
              <w:spacing w:after="0" w:line="240" w:lineRule="auto"/>
              <w:ind w:left="300"/>
              <w:rPr>
                <w:rFonts w:ascii="Arial" w:hAnsi="Arial" w:cs="Arial"/>
                <w:sz w:val="24"/>
                <w:szCs w:val="24"/>
              </w:rPr>
            </w:pPr>
            <w:r w:rsidRPr="00373128">
              <w:rPr>
                <w:rFonts w:ascii="Arial" w:hAnsi="Arial" w:cs="Arial"/>
                <w:sz w:val="24"/>
                <w:szCs w:val="24"/>
              </w:rPr>
              <w:t>9</w:t>
            </w:r>
          </w:p>
        </w:tc>
        <w:tc>
          <w:tcPr>
            <w:tcW w:w="6946" w:type="dxa"/>
            <w:vAlign w:val="bottom"/>
          </w:tcPr>
          <w:p w:rsidR="00F74378" w:rsidRPr="00373128" w:rsidRDefault="00F74378" w:rsidP="00F74378">
            <w:pPr>
              <w:rPr>
                <w:rFonts w:ascii="Arial" w:eastAsia="Times New Roman" w:hAnsi="Arial" w:cs="Arial"/>
                <w:sz w:val="24"/>
                <w:szCs w:val="24"/>
              </w:rPr>
            </w:pPr>
            <w:r w:rsidRPr="00373128">
              <w:rPr>
                <w:rFonts w:ascii="Arial" w:eastAsia="Times New Roman" w:hAnsi="Arial" w:cs="Arial"/>
                <w:sz w:val="24"/>
                <w:szCs w:val="24"/>
              </w:rPr>
              <w:t>International journal of Engineering and Advanced technology</w:t>
            </w:r>
          </w:p>
        </w:tc>
      </w:tr>
      <w:tr w:rsidR="00F74378" w:rsidRPr="00373128" w:rsidTr="008F57DC">
        <w:trPr>
          <w:trHeight w:val="451"/>
        </w:trPr>
        <w:tc>
          <w:tcPr>
            <w:tcW w:w="851" w:type="dxa"/>
          </w:tcPr>
          <w:p w:rsidR="00F74378" w:rsidRPr="00373128" w:rsidRDefault="00F74378" w:rsidP="00F74378">
            <w:pPr>
              <w:spacing w:after="0" w:line="240" w:lineRule="auto"/>
              <w:ind w:left="300"/>
              <w:rPr>
                <w:rFonts w:ascii="Arial" w:hAnsi="Arial" w:cs="Arial"/>
                <w:sz w:val="24"/>
                <w:szCs w:val="24"/>
              </w:rPr>
            </w:pPr>
            <w:r w:rsidRPr="00373128">
              <w:rPr>
                <w:rFonts w:ascii="Arial" w:hAnsi="Arial" w:cs="Arial"/>
                <w:sz w:val="24"/>
                <w:szCs w:val="24"/>
              </w:rPr>
              <w:t>10</w:t>
            </w:r>
          </w:p>
        </w:tc>
        <w:tc>
          <w:tcPr>
            <w:tcW w:w="6946" w:type="dxa"/>
            <w:vAlign w:val="bottom"/>
          </w:tcPr>
          <w:p w:rsidR="00F74378" w:rsidRPr="00373128" w:rsidRDefault="00F74378" w:rsidP="00F74378">
            <w:pPr>
              <w:rPr>
                <w:rFonts w:ascii="Arial" w:eastAsia="Times New Roman" w:hAnsi="Arial" w:cs="Arial"/>
                <w:sz w:val="24"/>
                <w:szCs w:val="24"/>
              </w:rPr>
            </w:pPr>
            <w:r w:rsidRPr="00373128">
              <w:rPr>
                <w:rFonts w:ascii="Arial" w:eastAsia="Times New Roman" w:hAnsi="Arial" w:cs="Arial"/>
                <w:sz w:val="24"/>
                <w:szCs w:val="24"/>
              </w:rPr>
              <w:t>International journal of Innovative Technology and Exploring Engineering</w:t>
            </w:r>
          </w:p>
        </w:tc>
      </w:tr>
      <w:tr w:rsidR="00F74378" w:rsidRPr="00373128" w:rsidTr="008F57DC">
        <w:trPr>
          <w:trHeight w:val="451"/>
        </w:trPr>
        <w:tc>
          <w:tcPr>
            <w:tcW w:w="851" w:type="dxa"/>
          </w:tcPr>
          <w:p w:rsidR="00F74378" w:rsidRPr="00373128" w:rsidRDefault="00F74378" w:rsidP="00F74378">
            <w:pPr>
              <w:spacing w:after="0" w:line="240" w:lineRule="auto"/>
              <w:ind w:left="300"/>
              <w:rPr>
                <w:rFonts w:ascii="Arial" w:hAnsi="Arial" w:cs="Arial"/>
                <w:sz w:val="24"/>
                <w:szCs w:val="24"/>
              </w:rPr>
            </w:pPr>
            <w:r w:rsidRPr="00373128">
              <w:rPr>
                <w:rFonts w:ascii="Arial" w:hAnsi="Arial" w:cs="Arial"/>
                <w:sz w:val="24"/>
                <w:szCs w:val="24"/>
              </w:rPr>
              <w:t>11</w:t>
            </w:r>
          </w:p>
        </w:tc>
        <w:tc>
          <w:tcPr>
            <w:tcW w:w="6946" w:type="dxa"/>
            <w:vAlign w:val="bottom"/>
          </w:tcPr>
          <w:p w:rsidR="00F74378" w:rsidRPr="00373128" w:rsidRDefault="00F74378" w:rsidP="00F74378">
            <w:pPr>
              <w:rPr>
                <w:rFonts w:ascii="Arial" w:eastAsia="Times New Roman" w:hAnsi="Arial" w:cs="Arial"/>
                <w:sz w:val="24"/>
                <w:szCs w:val="24"/>
              </w:rPr>
            </w:pPr>
            <w:r w:rsidRPr="00373128">
              <w:rPr>
                <w:rFonts w:ascii="Arial" w:eastAsia="Times New Roman" w:hAnsi="Arial" w:cs="Arial"/>
                <w:sz w:val="24"/>
                <w:szCs w:val="24"/>
              </w:rPr>
              <w:t>International journal of Recent Technology and Engineering</w:t>
            </w:r>
          </w:p>
        </w:tc>
      </w:tr>
      <w:tr w:rsidR="000A5CF4" w:rsidRPr="00373128" w:rsidTr="008F57DC">
        <w:trPr>
          <w:trHeight w:val="451"/>
        </w:trPr>
        <w:tc>
          <w:tcPr>
            <w:tcW w:w="7797" w:type="dxa"/>
            <w:gridSpan w:val="2"/>
          </w:tcPr>
          <w:p w:rsidR="000A5CF4" w:rsidRPr="00373128" w:rsidRDefault="000A5CF4" w:rsidP="0050147C">
            <w:pPr>
              <w:spacing w:after="0" w:line="240" w:lineRule="auto"/>
              <w:jc w:val="center"/>
              <w:rPr>
                <w:rFonts w:ascii="Arial" w:hAnsi="Arial" w:cs="Arial"/>
                <w:b/>
                <w:sz w:val="24"/>
                <w:szCs w:val="24"/>
              </w:rPr>
            </w:pPr>
            <w:r w:rsidRPr="00373128">
              <w:rPr>
                <w:rFonts w:ascii="Arial" w:hAnsi="Arial" w:cs="Arial"/>
                <w:b/>
                <w:sz w:val="24"/>
                <w:szCs w:val="24"/>
              </w:rPr>
              <w:t>Information Science &amp; Engineering</w:t>
            </w:r>
          </w:p>
        </w:tc>
      </w:tr>
      <w:tr w:rsidR="000A5CF4" w:rsidRPr="00373128" w:rsidTr="008F57DC">
        <w:trPr>
          <w:trHeight w:val="451"/>
        </w:trPr>
        <w:tc>
          <w:tcPr>
            <w:tcW w:w="851" w:type="dxa"/>
          </w:tcPr>
          <w:p w:rsidR="000A5CF4" w:rsidRPr="00373128" w:rsidRDefault="000A5CF4" w:rsidP="001F6A35">
            <w:pPr>
              <w:spacing w:after="0" w:line="240" w:lineRule="auto"/>
              <w:ind w:left="240"/>
              <w:jc w:val="center"/>
              <w:rPr>
                <w:rFonts w:ascii="Arial" w:hAnsi="Arial" w:cs="Arial"/>
                <w:sz w:val="24"/>
                <w:szCs w:val="24"/>
              </w:rPr>
            </w:pPr>
            <w:r w:rsidRPr="00373128">
              <w:rPr>
                <w:rFonts w:ascii="Arial" w:hAnsi="Arial" w:cs="Arial"/>
                <w:sz w:val="24"/>
                <w:szCs w:val="24"/>
              </w:rPr>
              <w:t>1</w:t>
            </w:r>
          </w:p>
        </w:tc>
        <w:tc>
          <w:tcPr>
            <w:tcW w:w="6946" w:type="dxa"/>
          </w:tcPr>
          <w:p w:rsidR="000A5CF4" w:rsidRPr="00373128" w:rsidRDefault="000A5CF4" w:rsidP="009265A2">
            <w:pPr>
              <w:spacing w:after="0" w:line="240" w:lineRule="auto"/>
              <w:ind w:left="192"/>
              <w:rPr>
                <w:rFonts w:ascii="Arial" w:hAnsi="Arial" w:cs="Arial"/>
                <w:sz w:val="24"/>
                <w:szCs w:val="24"/>
              </w:rPr>
            </w:pPr>
            <w:r w:rsidRPr="00373128">
              <w:rPr>
                <w:rFonts w:ascii="Arial" w:hAnsi="Arial" w:cs="Arial"/>
                <w:sz w:val="24"/>
                <w:szCs w:val="24"/>
              </w:rPr>
              <w:t>Journal of Data Processing</w:t>
            </w:r>
          </w:p>
        </w:tc>
      </w:tr>
      <w:tr w:rsidR="000A5CF4" w:rsidRPr="00373128" w:rsidTr="008F57DC">
        <w:trPr>
          <w:trHeight w:val="451"/>
        </w:trPr>
        <w:tc>
          <w:tcPr>
            <w:tcW w:w="851" w:type="dxa"/>
          </w:tcPr>
          <w:p w:rsidR="000A5CF4" w:rsidRPr="00373128" w:rsidRDefault="000A5CF4" w:rsidP="001F6A35">
            <w:pPr>
              <w:spacing w:after="0" w:line="240" w:lineRule="auto"/>
              <w:ind w:left="240"/>
              <w:jc w:val="center"/>
              <w:rPr>
                <w:rFonts w:ascii="Arial" w:hAnsi="Arial" w:cs="Arial"/>
                <w:sz w:val="24"/>
                <w:szCs w:val="24"/>
              </w:rPr>
            </w:pPr>
            <w:r w:rsidRPr="00373128">
              <w:rPr>
                <w:rFonts w:ascii="Arial" w:hAnsi="Arial" w:cs="Arial"/>
                <w:sz w:val="24"/>
                <w:szCs w:val="24"/>
              </w:rPr>
              <w:t>2</w:t>
            </w:r>
          </w:p>
        </w:tc>
        <w:tc>
          <w:tcPr>
            <w:tcW w:w="6946" w:type="dxa"/>
          </w:tcPr>
          <w:p w:rsidR="000A5CF4" w:rsidRPr="00373128" w:rsidRDefault="000A5CF4" w:rsidP="009265A2">
            <w:pPr>
              <w:spacing w:after="0" w:line="240" w:lineRule="auto"/>
              <w:ind w:left="192"/>
              <w:rPr>
                <w:rFonts w:ascii="Arial" w:hAnsi="Arial" w:cs="Arial"/>
                <w:sz w:val="24"/>
                <w:szCs w:val="24"/>
              </w:rPr>
            </w:pPr>
            <w:r w:rsidRPr="00373128">
              <w:rPr>
                <w:rFonts w:ascii="Arial" w:hAnsi="Arial" w:cs="Arial"/>
                <w:sz w:val="24"/>
                <w:szCs w:val="24"/>
              </w:rPr>
              <w:t>Journal of Digital Information Management</w:t>
            </w:r>
          </w:p>
        </w:tc>
      </w:tr>
      <w:tr w:rsidR="000A5CF4" w:rsidRPr="00373128" w:rsidTr="008F57DC">
        <w:trPr>
          <w:trHeight w:val="451"/>
        </w:trPr>
        <w:tc>
          <w:tcPr>
            <w:tcW w:w="851" w:type="dxa"/>
          </w:tcPr>
          <w:p w:rsidR="000A5CF4" w:rsidRPr="00373128" w:rsidRDefault="000A5CF4" w:rsidP="001F6A35">
            <w:pPr>
              <w:spacing w:after="0" w:line="240" w:lineRule="auto"/>
              <w:ind w:left="240"/>
              <w:jc w:val="center"/>
              <w:rPr>
                <w:rFonts w:ascii="Arial" w:hAnsi="Arial" w:cs="Arial"/>
                <w:sz w:val="24"/>
                <w:szCs w:val="24"/>
              </w:rPr>
            </w:pPr>
            <w:r w:rsidRPr="00373128">
              <w:rPr>
                <w:rFonts w:ascii="Arial" w:hAnsi="Arial" w:cs="Arial"/>
                <w:sz w:val="24"/>
                <w:szCs w:val="24"/>
              </w:rPr>
              <w:t>3</w:t>
            </w:r>
          </w:p>
        </w:tc>
        <w:tc>
          <w:tcPr>
            <w:tcW w:w="6946" w:type="dxa"/>
          </w:tcPr>
          <w:p w:rsidR="000A5CF4" w:rsidRPr="00373128" w:rsidRDefault="000A5CF4" w:rsidP="009265A2">
            <w:pPr>
              <w:spacing w:after="0" w:line="240" w:lineRule="auto"/>
              <w:ind w:left="192"/>
              <w:rPr>
                <w:rFonts w:ascii="Arial" w:hAnsi="Arial" w:cs="Arial"/>
                <w:sz w:val="24"/>
                <w:szCs w:val="24"/>
              </w:rPr>
            </w:pPr>
            <w:r w:rsidRPr="00373128">
              <w:rPr>
                <w:rFonts w:ascii="Arial" w:hAnsi="Arial" w:cs="Arial"/>
                <w:sz w:val="24"/>
                <w:szCs w:val="24"/>
              </w:rPr>
              <w:t>Journal of Information Security Research</w:t>
            </w:r>
          </w:p>
        </w:tc>
      </w:tr>
      <w:tr w:rsidR="000A5CF4" w:rsidRPr="00373128" w:rsidTr="008F57DC">
        <w:trPr>
          <w:trHeight w:val="451"/>
        </w:trPr>
        <w:tc>
          <w:tcPr>
            <w:tcW w:w="851" w:type="dxa"/>
          </w:tcPr>
          <w:p w:rsidR="000A5CF4" w:rsidRPr="00373128" w:rsidRDefault="000A5CF4" w:rsidP="001F6A35">
            <w:pPr>
              <w:spacing w:after="0" w:line="240" w:lineRule="auto"/>
              <w:ind w:left="240"/>
              <w:jc w:val="center"/>
              <w:rPr>
                <w:rFonts w:ascii="Arial" w:hAnsi="Arial" w:cs="Arial"/>
                <w:sz w:val="24"/>
                <w:szCs w:val="24"/>
              </w:rPr>
            </w:pPr>
            <w:r w:rsidRPr="00373128">
              <w:rPr>
                <w:rFonts w:ascii="Arial" w:hAnsi="Arial" w:cs="Arial"/>
                <w:sz w:val="24"/>
                <w:szCs w:val="24"/>
              </w:rPr>
              <w:t>4</w:t>
            </w:r>
          </w:p>
        </w:tc>
        <w:tc>
          <w:tcPr>
            <w:tcW w:w="6946" w:type="dxa"/>
          </w:tcPr>
          <w:p w:rsidR="000A5CF4" w:rsidRPr="00373128" w:rsidRDefault="00912EF8" w:rsidP="009265A2">
            <w:pPr>
              <w:spacing w:after="0" w:line="240" w:lineRule="auto"/>
              <w:ind w:left="192"/>
              <w:rPr>
                <w:rFonts w:ascii="Arial" w:hAnsi="Arial" w:cs="Arial"/>
                <w:sz w:val="24"/>
                <w:szCs w:val="24"/>
              </w:rPr>
            </w:pPr>
            <w:r w:rsidRPr="00373128">
              <w:rPr>
                <w:rFonts w:ascii="Arial" w:eastAsia="Times New Roman" w:hAnsi="Arial" w:cs="Arial"/>
                <w:sz w:val="24"/>
                <w:szCs w:val="24"/>
              </w:rPr>
              <w:t>Journal of Information Organization</w:t>
            </w:r>
          </w:p>
        </w:tc>
      </w:tr>
      <w:tr w:rsidR="000A5CF4" w:rsidRPr="00373128" w:rsidTr="008F57DC">
        <w:trPr>
          <w:trHeight w:val="451"/>
        </w:trPr>
        <w:tc>
          <w:tcPr>
            <w:tcW w:w="7797" w:type="dxa"/>
            <w:gridSpan w:val="2"/>
          </w:tcPr>
          <w:p w:rsidR="000A5CF4" w:rsidRPr="00373128" w:rsidRDefault="000A5CF4" w:rsidP="0050147C">
            <w:pPr>
              <w:spacing w:after="0" w:line="240" w:lineRule="auto"/>
              <w:jc w:val="center"/>
              <w:rPr>
                <w:rFonts w:ascii="Arial" w:hAnsi="Arial" w:cs="Arial"/>
                <w:b/>
                <w:sz w:val="24"/>
                <w:szCs w:val="24"/>
              </w:rPr>
            </w:pPr>
            <w:r w:rsidRPr="00373128">
              <w:rPr>
                <w:rFonts w:ascii="Arial" w:hAnsi="Arial" w:cs="Arial"/>
                <w:b/>
                <w:sz w:val="24"/>
                <w:szCs w:val="24"/>
              </w:rPr>
              <w:t>Electronics &amp;Communication Engineering</w:t>
            </w:r>
          </w:p>
        </w:tc>
      </w:tr>
      <w:tr w:rsidR="007E3EEB" w:rsidRPr="00373128" w:rsidTr="008F57DC">
        <w:trPr>
          <w:trHeight w:val="451"/>
        </w:trPr>
        <w:tc>
          <w:tcPr>
            <w:tcW w:w="851" w:type="dxa"/>
          </w:tcPr>
          <w:p w:rsidR="007E3EEB" w:rsidRPr="00373128" w:rsidRDefault="007E3EEB" w:rsidP="007E3EEB">
            <w:pPr>
              <w:spacing w:after="0" w:line="240" w:lineRule="auto"/>
              <w:ind w:left="165"/>
              <w:jc w:val="center"/>
              <w:rPr>
                <w:rFonts w:ascii="Arial" w:hAnsi="Arial" w:cs="Arial"/>
                <w:sz w:val="24"/>
                <w:szCs w:val="24"/>
              </w:rPr>
            </w:pPr>
            <w:r w:rsidRPr="00373128">
              <w:rPr>
                <w:rFonts w:ascii="Arial" w:hAnsi="Arial" w:cs="Arial"/>
                <w:sz w:val="24"/>
                <w:szCs w:val="24"/>
              </w:rPr>
              <w:t>1</w:t>
            </w:r>
          </w:p>
        </w:tc>
        <w:tc>
          <w:tcPr>
            <w:tcW w:w="6946" w:type="dxa"/>
          </w:tcPr>
          <w:p w:rsidR="007E3EEB" w:rsidRPr="00373128" w:rsidRDefault="007E3EEB" w:rsidP="007E3EEB">
            <w:pPr>
              <w:rPr>
                <w:rFonts w:ascii="Arial" w:eastAsia="Times New Roman" w:hAnsi="Arial" w:cs="Arial"/>
                <w:bCs/>
                <w:sz w:val="24"/>
                <w:szCs w:val="24"/>
              </w:rPr>
            </w:pPr>
            <w:r w:rsidRPr="00373128">
              <w:rPr>
                <w:rFonts w:ascii="Arial" w:eastAsia="Times New Roman" w:hAnsi="Arial" w:cs="Arial"/>
                <w:sz w:val="24"/>
                <w:szCs w:val="24"/>
              </w:rPr>
              <w:t>IEEMA Journal</w:t>
            </w:r>
          </w:p>
        </w:tc>
      </w:tr>
      <w:tr w:rsidR="007E3EEB" w:rsidRPr="00373128" w:rsidTr="008F57DC">
        <w:trPr>
          <w:trHeight w:val="451"/>
        </w:trPr>
        <w:tc>
          <w:tcPr>
            <w:tcW w:w="851" w:type="dxa"/>
          </w:tcPr>
          <w:p w:rsidR="007E3EEB" w:rsidRPr="00373128" w:rsidRDefault="007E3EEB" w:rsidP="007E3EEB">
            <w:pPr>
              <w:spacing w:after="0" w:line="240" w:lineRule="auto"/>
              <w:ind w:left="165"/>
              <w:jc w:val="center"/>
              <w:rPr>
                <w:rFonts w:ascii="Arial" w:hAnsi="Arial" w:cs="Arial"/>
                <w:sz w:val="24"/>
                <w:szCs w:val="24"/>
              </w:rPr>
            </w:pPr>
            <w:r w:rsidRPr="00373128">
              <w:rPr>
                <w:rFonts w:ascii="Arial" w:hAnsi="Arial" w:cs="Arial"/>
                <w:sz w:val="24"/>
                <w:szCs w:val="24"/>
              </w:rPr>
              <w:t>2</w:t>
            </w:r>
          </w:p>
        </w:tc>
        <w:tc>
          <w:tcPr>
            <w:tcW w:w="6946" w:type="dxa"/>
          </w:tcPr>
          <w:p w:rsidR="007E3EEB" w:rsidRPr="00373128" w:rsidRDefault="007E3EEB" w:rsidP="007E3EEB">
            <w:pPr>
              <w:rPr>
                <w:rFonts w:ascii="Arial" w:eastAsia="Times New Roman" w:hAnsi="Arial" w:cs="Arial"/>
                <w:bCs/>
                <w:sz w:val="24"/>
                <w:szCs w:val="24"/>
              </w:rPr>
            </w:pPr>
            <w:r w:rsidRPr="00373128">
              <w:rPr>
                <w:rFonts w:ascii="Arial" w:eastAsia="Times New Roman" w:hAnsi="Arial" w:cs="Arial"/>
                <w:sz w:val="24"/>
                <w:szCs w:val="24"/>
              </w:rPr>
              <w:t>Differential Equations and Dynamical Systems</w:t>
            </w:r>
          </w:p>
        </w:tc>
      </w:tr>
      <w:tr w:rsidR="007E3EEB" w:rsidRPr="00373128" w:rsidTr="008F57DC">
        <w:trPr>
          <w:trHeight w:val="451"/>
        </w:trPr>
        <w:tc>
          <w:tcPr>
            <w:tcW w:w="851" w:type="dxa"/>
          </w:tcPr>
          <w:p w:rsidR="007E3EEB" w:rsidRPr="00373128" w:rsidRDefault="007E3EEB" w:rsidP="007E3EEB">
            <w:pPr>
              <w:spacing w:after="0" w:line="240" w:lineRule="auto"/>
              <w:ind w:left="165"/>
              <w:jc w:val="center"/>
              <w:rPr>
                <w:rFonts w:ascii="Arial" w:hAnsi="Arial" w:cs="Arial"/>
                <w:sz w:val="24"/>
                <w:szCs w:val="24"/>
              </w:rPr>
            </w:pPr>
            <w:r w:rsidRPr="00373128">
              <w:rPr>
                <w:rFonts w:ascii="Arial" w:hAnsi="Arial" w:cs="Arial"/>
                <w:sz w:val="24"/>
                <w:szCs w:val="24"/>
              </w:rPr>
              <w:t>3</w:t>
            </w:r>
          </w:p>
        </w:tc>
        <w:tc>
          <w:tcPr>
            <w:tcW w:w="6946" w:type="dxa"/>
          </w:tcPr>
          <w:p w:rsidR="007E3EEB" w:rsidRPr="00373128" w:rsidRDefault="007E3EEB" w:rsidP="007E3EEB">
            <w:pPr>
              <w:rPr>
                <w:rFonts w:ascii="Arial" w:eastAsia="Times New Roman" w:hAnsi="Arial" w:cs="Arial"/>
                <w:bCs/>
                <w:sz w:val="24"/>
                <w:szCs w:val="24"/>
              </w:rPr>
            </w:pPr>
            <w:r w:rsidRPr="00373128">
              <w:rPr>
                <w:rFonts w:ascii="Arial" w:eastAsia="Times New Roman" w:hAnsi="Arial" w:cs="Arial"/>
                <w:sz w:val="24"/>
                <w:szCs w:val="24"/>
              </w:rPr>
              <w:t>Journal of the Institutions of Engineers</w:t>
            </w:r>
          </w:p>
        </w:tc>
      </w:tr>
      <w:tr w:rsidR="007E3EEB" w:rsidRPr="00373128" w:rsidTr="008F57DC">
        <w:trPr>
          <w:trHeight w:val="451"/>
        </w:trPr>
        <w:tc>
          <w:tcPr>
            <w:tcW w:w="851" w:type="dxa"/>
          </w:tcPr>
          <w:p w:rsidR="007E3EEB" w:rsidRPr="00373128" w:rsidRDefault="007E3EEB" w:rsidP="007E3EEB">
            <w:pPr>
              <w:spacing w:after="0" w:line="240" w:lineRule="auto"/>
              <w:ind w:left="165"/>
              <w:jc w:val="center"/>
              <w:rPr>
                <w:rFonts w:ascii="Arial" w:hAnsi="Arial" w:cs="Arial"/>
                <w:sz w:val="24"/>
                <w:szCs w:val="24"/>
              </w:rPr>
            </w:pPr>
            <w:r w:rsidRPr="00373128">
              <w:rPr>
                <w:rFonts w:ascii="Arial" w:hAnsi="Arial" w:cs="Arial"/>
                <w:sz w:val="24"/>
                <w:szCs w:val="24"/>
              </w:rPr>
              <w:t>4</w:t>
            </w:r>
          </w:p>
        </w:tc>
        <w:tc>
          <w:tcPr>
            <w:tcW w:w="6946" w:type="dxa"/>
          </w:tcPr>
          <w:p w:rsidR="007E3EEB" w:rsidRPr="00373128" w:rsidRDefault="007E3EEB" w:rsidP="007E3EEB">
            <w:pPr>
              <w:rPr>
                <w:rFonts w:ascii="Arial" w:eastAsia="Times New Roman" w:hAnsi="Arial" w:cs="Arial"/>
                <w:sz w:val="24"/>
                <w:szCs w:val="24"/>
              </w:rPr>
            </w:pPr>
            <w:r w:rsidRPr="00373128">
              <w:rPr>
                <w:rFonts w:ascii="Arial" w:eastAsia="Times New Roman" w:hAnsi="Arial" w:cs="Arial"/>
                <w:sz w:val="24"/>
                <w:szCs w:val="24"/>
              </w:rPr>
              <w:t>Journal of Electronic Design Technology</w:t>
            </w:r>
          </w:p>
          <w:p w:rsidR="008100C6" w:rsidRPr="00373128" w:rsidRDefault="008100C6" w:rsidP="007E3EEB">
            <w:pPr>
              <w:rPr>
                <w:rFonts w:ascii="Arial" w:eastAsia="Times New Roman" w:hAnsi="Arial" w:cs="Arial"/>
                <w:bCs/>
                <w:sz w:val="24"/>
                <w:szCs w:val="24"/>
              </w:rPr>
            </w:pPr>
          </w:p>
        </w:tc>
      </w:tr>
      <w:tr w:rsidR="000A5CF4" w:rsidRPr="00373128" w:rsidTr="008F57DC">
        <w:trPr>
          <w:trHeight w:val="556"/>
        </w:trPr>
        <w:tc>
          <w:tcPr>
            <w:tcW w:w="7797" w:type="dxa"/>
            <w:gridSpan w:val="2"/>
          </w:tcPr>
          <w:p w:rsidR="000A5CF4" w:rsidRPr="00373128" w:rsidRDefault="00342266" w:rsidP="00342266">
            <w:pPr>
              <w:spacing w:after="0" w:line="240" w:lineRule="auto"/>
              <w:rPr>
                <w:rFonts w:ascii="Arial" w:hAnsi="Arial" w:cs="Arial"/>
                <w:b/>
                <w:sz w:val="24"/>
                <w:szCs w:val="24"/>
              </w:rPr>
            </w:pPr>
            <w:r w:rsidRPr="00373128">
              <w:rPr>
                <w:rFonts w:ascii="Arial" w:hAnsi="Arial" w:cs="Arial"/>
                <w:b/>
                <w:sz w:val="24"/>
                <w:szCs w:val="24"/>
              </w:rPr>
              <w:lastRenderedPageBreak/>
              <w:t xml:space="preserve">                                            </w:t>
            </w:r>
            <w:r w:rsidR="000A5CF4" w:rsidRPr="00373128">
              <w:rPr>
                <w:rFonts w:ascii="Arial" w:hAnsi="Arial" w:cs="Arial"/>
                <w:b/>
                <w:sz w:val="24"/>
                <w:szCs w:val="24"/>
              </w:rPr>
              <w:t>Civil Engineering</w:t>
            </w:r>
          </w:p>
        </w:tc>
      </w:tr>
      <w:tr w:rsidR="00B12014" w:rsidRPr="00373128" w:rsidTr="008F57DC">
        <w:trPr>
          <w:trHeight w:val="451"/>
        </w:trPr>
        <w:tc>
          <w:tcPr>
            <w:tcW w:w="851" w:type="dxa"/>
          </w:tcPr>
          <w:p w:rsidR="00B12014" w:rsidRPr="00373128" w:rsidRDefault="00B12014" w:rsidP="00B12014">
            <w:pPr>
              <w:spacing w:after="0" w:line="240" w:lineRule="auto"/>
              <w:ind w:left="285"/>
              <w:jc w:val="center"/>
              <w:rPr>
                <w:rFonts w:ascii="Arial" w:hAnsi="Arial" w:cs="Arial"/>
                <w:sz w:val="24"/>
                <w:szCs w:val="24"/>
              </w:rPr>
            </w:pPr>
            <w:r w:rsidRPr="00373128">
              <w:rPr>
                <w:rFonts w:ascii="Arial" w:hAnsi="Arial" w:cs="Arial"/>
                <w:sz w:val="24"/>
                <w:szCs w:val="24"/>
              </w:rPr>
              <w:t>1</w:t>
            </w:r>
          </w:p>
        </w:tc>
        <w:tc>
          <w:tcPr>
            <w:tcW w:w="6946" w:type="dxa"/>
          </w:tcPr>
          <w:p w:rsidR="00B12014" w:rsidRPr="00373128" w:rsidRDefault="00B12014" w:rsidP="00B12014">
            <w:pPr>
              <w:rPr>
                <w:rFonts w:ascii="Arial" w:hAnsi="Arial" w:cs="Arial"/>
                <w:sz w:val="24"/>
                <w:szCs w:val="24"/>
              </w:rPr>
            </w:pPr>
            <w:r w:rsidRPr="00373128">
              <w:rPr>
                <w:rFonts w:ascii="Arial" w:hAnsi="Arial" w:cs="Arial"/>
                <w:sz w:val="24"/>
                <w:szCs w:val="24"/>
              </w:rPr>
              <w:t>Journal of Structural Engineering</w:t>
            </w:r>
          </w:p>
        </w:tc>
      </w:tr>
      <w:tr w:rsidR="00B12014" w:rsidRPr="00373128" w:rsidTr="008F57DC">
        <w:trPr>
          <w:trHeight w:val="451"/>
        </w:trPr>
        <w:tc>
          <w:tcPr>
            <w:tcW w:w="851" w:type="dxa"/>
          </w:tcPr>
          <w:p w:rsidR="00B12014" w:rsidRPr="00373128" w:rsidRDefault="00B12014" w:rsidP="00B12014">
            <w:pPr>
              <w:spacing w:after="0" w:line="240" w:lineRule="auto"/>
              <w:ind w:left="285"/>
              <w:jc w:val="center"/>
              <w:rPr>
                <w:rFonts w:ascii="Arial" w:hAnsi="Arial" w:cs="Arial"/>
                <w:sz w:val="24"/>
                <w:szCs w:val="24"/>
              </w:rPr>
            </w:pPr>
            <w:r w:rsidRPr="00373128">
              <w:rPr>
                <w:rFonts w:ascii="Arial" w:hAnsi="Arial" w:cs="Arial"/>
                <w:sz w:val="24"/>
                <w:szCs w:val="24"/>
              </w:rPr>
              <w:t>2</w:t>
            </w:r>
          </w:p>
        </w:tc>
        <w:tc>
          <w:tcPr>
            <w:tcW w:w="6946" w:type="dxa"/>
          </w:tcPr>
          <w:p w:rsidR="00B12014" w:rsidRPr="00373128" w:rsidRDefault="00B12014" w:rsidP="00B12014">
            <w:pPr>
              <w:rPr>
                <w:rFonts w:ascii="Arial" w:hAnsi="Arial" w:cs="Arial"/>
                <w:sz w:val="24"/>
                <w:szCs w:val="24"/>
              </w:rPr>
            </w:pPr>
            <w:r w:rsidRPr="00373128">
              <w:rPr>
                <w:rFonts w:ascii="Arial" w:hAnsi="Arial" w:cs="Arial"/>
                <w:sz w:val="24"/>
                <w:szCs w:val="24"/>
              </w:rPr>
              <w:t>Journal of Indian Water works Assn</w:t>
            </w:r>
          </w:p>
        </w:tc>
      </w:tr>
      <w:tr w:rsidR="00B12014" w:rsidRPr="00373128" w:rsidTr="008F57DC">
        <w:trPr>
          <w:trHeight w:val="451"/>
        </w:trPr>
        <w:tc>
          <w:tcPr>
            <w:tcW w:w="851" w:type="dxa"/>
          </w:tcPr>
          <w:p w:rsidR="00B12014" w:rsidRPr="00373128" w:rsidRDefault="00B12014" w:rsidP="00B12014">
            <w:pPr>
              <w:spacing w:after="0" w:line="240" w:lineRule="auto"/>
              <w:ind w:left="285"/>
              <w:jc w:val="center"/>
              <w:rPr>
                <w:rFonts w:ascii="Arial" w:hAnsi="Arial" w:cs="Arial"/>
                <w:sz w:val="24"/>
                <w:szCs w:val="24"/>
              </w:rPr>
            </w:pPr>
            <w:r w:rsidRPr="00373128">
              <w:rPr>
                <w:rFonts w:ascii="Arial" w:hAnsi="Arial" w:cs="Arial"/>
                <w:sz w:val="24"/>
                <w:szCs w:val="24"/>
              </w:rPr>
              <w:t>3</w:t>
            </w:r>
          </w:p>
        </w:tc>
        <w:tc>
          <w:tcPr>
            <w:tcW w:w="6946" w:type="dxa"/>
          </w:tcPr>
          <w:p w:rsidR="00B12014" w:rsidRPr="00373128" w:rsidRDefault="00B12014" w:rsidP="00B12014">
            <w:pPr>
              <w:rPr>
                <w:rFonts w:ascii="Arial" w:hAnsi="Arial" w:cs="Arial"/>
                <w:sz w:val="24"/>
                <w:szCs w:val="24"/>
              </w:rPr>
            </w:pPr>
            <w:r w:rsidRPr="00373128">
              <w:rPr>
                <w:rFonts w:ascii="Arial" w:hAnsi="Arial" w:cs="Arial"/>
                <w:sz w:val="24"/>
                <w:szCs w:val="24"/>
              </w:rPr>
              <w:t>Indian Concrete Journal</w:t>
            </w:r>
          </w:p>
        </w:tc>
      </w:tr>
      <w:tr w:rsidR="00B12014" w:rsidRPr="00373128" w:rsidTr="008F57DC">
        <w:trPr>
          <w:trHeight w:val="451"/>
        </w:trPr>
        <w:tc>
          <w:tcPr>
            <w:tcW w:w="851" w:type="dxa"/>
          </w:tcPr>
          <w:p w:rsidR="00B12014" w:rsidRPr="00373128" w:rsidRDefault="00B12014" w:rsidP="00B12014">
            <w:pPr>
              <w:spacing w:after="0" w:line="240" w:lineRule="auto"/>
              <w:ind w:left="285"/>
              <w:jc w:val="center"/>
              <w:rPr>
                <w:rFonts w:ascii="Arial" w:hAnsi="Arial" w:cs="Arial"/>
                <w:sz w:val="24"/>
                <w:szCs w:val="24"/>
              </w:rPr>
            </w:pPr>
            <w:r w:rsidRPr="00373128">
              <w:rPr>
                <w:rFonts w:ascii="Arial" w:hAnsi="Arial" w:cs="Arial"/>
                <w:sz w:val="24"/>
                <w:szCs w:val="24"/>
              </w:rPr>
              <w:t>4</w:t>
            </w:r>
          </w:p>
        </w:tc>
        <w:tc>
          <w:tcPr>
            <w:tcW w:w="6946" w:type="dxa"/>
          </w:tcPr>
          <w:p w:rsidR="00B12014" w:rsidRPr="00373128" w:rsidRDefault="00B12014" w:rsidP="00B12014">
            <w:pPr>
              <w:rPr>
                <w:rFonts w:ascii="Arial" w:hAnsi="Arial" w:cs="Arial"/>
                <w:sz w:val="24"/>
                <w:szCs w:val="24"/>
              </w:rPr>
            </w:pPr>
            <w:r w:rsidRPr="00373128">
              <w:rPr>
                <w:rFonts w:ascii="Arial" w:hAnsi="Arial" w:cs="Arial"/>
                <w:sz w:val="24"/>
                <w:szCs w:val="24"/>
              </w:rPr>
              <w:t>AMC Indian Journal of Civil Engineering</w:t>
            </w:r>
          </w:p>
        </w:tc>
      </w:tr>
      <w:tr w:rsidR="00B12014" w:rsidRPr="00373128" w:rsidTr="008F57DC">
        <w:trPr>
          <w:trHeight w:val="451"/>
        </w:trPr>
        <w:tc>
          <w:tcPr>
            <w:tcW w:w="851" w:type="dxa"/>
          </w:tcPr>
          <w:p w:rsidR="00B12014" w:rsidRPr="00373128" w:rsidRDefault="00B12014" w:rsidP="00B12014">
            <w:pPr>
              <w:spacing w:after="0" w:line="240" w:lineRule="auto"/>
              <w:ind w:left="285"/>
              <w:jc w:val="center"/>
              <w:rPr>
                <w:rFonts w:ascii="Arial" w:hAnsi="Arial" w:cs="Arial"/>
                <w:sz w:val="24"/>
                <w:szCs w:val="24"/>
              </w:rPr>
            </w:pPr>
            <w:r w:rsidRPr="00373128">
              <w:rPr>
                <w:rFonts w:ascii="Arial" w:hAnsi="Arial" w:cs="Arial"/>
                <w:sz w:val="24"/>
                <w:szCs w:val="24"/>
              </w:rPr>
              <w:t>5</w:t>
            </w:r>
          </w:p>
        </w:tc>
        <w:tc>
          <w:tcPr>
            <w:tcW w:w="6946" w:type="dxa"/>
          </w:tcPr>
          <w:p w:rsidR="00B12014" w:rsidRPr="00373128" w:rsidRDefault="00B12014" w:rsidP="00B12014">
            <w:pPr>
              <w:rPr>
                <w:rFonts w:ascii="Arial" w:hAnsi="Arial" w:cs="Arial"/>
                <w:sz w:val="24"/>
                <w:szCs w:val="24"/>
              </w:rPr>
            </w:pPr>
            <w:r w:rsidRPr="00373128">
              <w:rPr>
                <w:rFonts w:ascii="Arial" w:hAnsi="Arial" w:cs="Arial"/>
                <w:sz w:val="24"/>
                <w:szCs w:val="24"/>
              </w:rPr>
              <w:t>The Bridge and Structural Engineering</w:t>
            </w:r>
          </w:p>
        </w:tc>
      </w:tr>
      <w:tr w:rsidR="00B12014" w:rsidRPr="00373128" w:rsidTr="008F57DC">
        <w:trPr>
          <w:trHeight w:val="451"/>
        </w:trPr>
        <w:tc>
          <w:tcPr>
            <w:tcW w:w="851" w:type="dxa"/>
          </w:tcPr>
          <w:p w:rsidR="00B12014" w:rsidRPr="00373128" w:rsidRDefault="00B12014" w:rsidP="00B12014">
            <w:pPr>
              <w:spacing w:after="0" w:line="240" w:lineRule="auto"/>
              <w:ind w:left="285"/>
              <w:jc w:val="center"/>
              <w:rPr>
                <w:rFonts w:ascii="Arial" w:hAnsi="Arial" w:cs="Arial"/>
                <w:sz w:val="24"/>
                <w:szCs w:val="24"/>
              </w:rPr>
            </w:pPr>
            <w:r w:rsidRPr="00373128">
              <w:rPr>
                <w:rFonts w:ascii="Arial" w:hAnsi="Arial" w:cs="Arial"/>
                <w:sz w:val="24"/>
                <w:szCs w:val="24"/>
              </w:rPr>
              <w:t>6</w:t>
            </w:r>
          </w:p>
        </w:tc>
        <w:tc>
          <w:tcPr>
            <w:tcW w:w="6946" w:type="dxa"/>
          </w:tcPr>
          <w:p w:rsidR="00B12014" w:rsidRPr="00373128" w:rsidRDefault="00B12014" w:rsidP="00B12014">
            <w:pPr>
              <w:rPr>
                <w:rFonts w:ascii="Arial" w:hAnsi="Arial" w:cs="Arial"/>
                <w:sz w:val="24"/>
                <w:szCs w:val="24"/>
              </w:rPr>
            </w:pPr>
            <w:r w:rsidRPr="00373128">
              <w:rPr>
                <w:rFonts w:ascii="Arial" w:hAnsi="Arial" w:cs="Arial"/>
                <w:sz w:val="24"/>
                <w:szCs w:val="24"/>
              </w:rPr>
              <w:t>Construction World</w:t>
            </w:r>
          </w:p>
        </w:tc>
      </w:tr>
      <w:tr w:rsidR="00B12014" w:rsidRPr="00373128" w:rsidTr="008F57DC">
        <w:trPr>
          <w:trHeight w:val="451"/>
        </w:trPr>
        <w:tc>
          <w:tcPr>
            <w:tcW w:w="7797" w:type="dxa"/>
            <w:gridSpan w:val="2"/>
          </w:tcPr>
          <w:p w:rsidR="00B12014" w:rsidRPr="00373128" w:rsidRDefault="00B12014" w:rsidP="00B12014">
            <w:pPr>
              <w:spacing w:after="0" w:line="240" w:lineRule="auto"/>
              <w:jc w:val="center"/>
              <w:rPr>
                <w:rFonts w:ascii="Arial" w:hAnsi="Arial" w:cs="Arial"/>
                <w:b/>
                <w:sz w:val="24"/>
                <w:szCs w:val="24"/>
              </w:rPr>
            </w:pPr>
            <w:r w:rsidRPr="00373128">
              <w:rPr>
                <w:rFonts w:ascii="Arial" w:hAnsi="Arial" w:cs="Arial"/>
                <w:b/>
                <w:sz w:val="24"/>
                <w:szCs w:val="24"/>
              </w:rPr>
              <w:t>Mechanical Engineering</w:t>
            </w:r>
          </w:p>
        </w:tc>
      </w:tr>
      <w:tr w:rsidR="00F01EB4" w:rsidRPr="00373128" w:rsidTr="008F57DC">
        <w:trPr>
          <w:trHeight w:val="451"/>
        </w:trPr>
        <w:tc>
          <w:tcPr>
            <w:tcW w:w="851" w:type="dxa"/>
          </w:tcPr>
          <w:p w:rsidR="00F01EB4" w:rsidRPr="00373128" w:rsidRDefault="00F01EB4" w:rsidP="00F01EB4">
            <w:pPr>
              <w:spacing w:after="0" w:line="240" w:lineRule="auto"/>
              <w:ind w:left="135"/>
              <w:jc w:val="center"/>
              <w:rPr>
                <w:rFonts w:ascii="Arial" w:hAnsi="Arial" w:cs="Arial"/>
                <w:sz w:val="24"/>
                <w:szCs w:val="24"/>
              </w:rPr>
            </w:pPr>
            <w:r w:rsidRPr="00373128">
              <w:rPr>
                <w:rFonts w:ascii="Arial" w:hAnsi="Arial" w:cs="Arial"/>
                <w:sz w:val="24"/>
                <w:szCs w:val="24"/>
              </w:rPr>
              <w:t>1</w:t>
            </w:r>
          </w:p>
        </w:tc>
        <w:tc>
          <w:tcPr>
            <w:tcW w:w="6946" w:type="dxa"/>
          </w:tcPr>
          <w:p w:rsidR="00F01EB4" w:rsidRPr="00373128" w:rsidRDefault="00F01EB4" w:rsidP="00F01EB4">
            <w:pPr>
              <w:rPr>
                <w:rFonts w:ascii="Arial" w:eastAsia="Times New Roman" w:hAnsi="Arial" w:cs="Arial"/>
                <w:sz w:val="24"/>
                <w:szCs w:val="24"/>
              </w:rPr>
            </w:pPr>
            <w:r w:rsidRPr="00373128">
              <w:rPr>
                <w:rFonts w:ascii="Arial" w:eastAsia="Times New Roman" w:hAnsi="Arial" w:cs="Arial"/>
                <w:sz w:val="24"/>
                <w:szCs w:val="24"/>
              </w:rPr>
              <w:t>Advances and applications in Fluid Mechanics</w:t>
            </w:r>
          </w:p>
        </w:tc>
      </w:tr>
      <w:tr w:rsidR="00F01EB4" w:rsidRPr="00373128" w:rsidTr="008F57DC">
        <w:trPr>
          <w:trHeight w:val="451"/>
        </w:trPr>
        <w:tc>
          <w:tcPr>
            <w:tcW w:w="851" w:type="dxa"/>
          </w:tcPr>
          <w:p w:rsidR="00F01EB4" w:rsidRPr="00373128" w:rsidRDefault="00F01EB4" w:rsidP="00F01EB4">
            <w:pPr>
              <w:spacing w:after="0" w:line="240" w:lineRule="auto"/>
              <w:ind w:left="135"/>
              <w:jc w:val="center"/>
              <w:rPr>
                <w:rFonts w:ascii="Arial" w:hAnsi="Arial" w:cs="Arial"/>
                <w:sz w:val="24"/>
                <w:szCs w:val="24"/>
              </w:rPr>
            </w:pPr>
            <w:r w:rsidRPr="00373128">
              <w:rPr>
                <w:rFonts w:ascii="Arial" w:hAnsi="Arial" w:cs="Arial"/>
                <w:sz w:val="24"/>
                <w:szCs w:val="24"/>
              </w:rPr>
              <w:t>2</w:t>
            </w:r>
          </w:p>
        </w:tc>
        <w:tc>
          <w:tcPr>
            <w:tcW w:w="6946" w:type="dxa"/>
          </w:tcPr>
          <w:p w:rsidR="00F01EB4" w:rsidRPr="00373128" w:rsidRDefault="00F01EB4" w:rsidP="00F01EB4">
            <w:pPr>
              <w:rPr>
                <w:rFonts w:ascii="Arial" w:eastAsia="Times New Roman" w:hAnsi="Arial" w:cs="Arial"/>
                <w:sz w:val="24"/>
                <w:szCs w:val="24"/>
              </w:rPr>
            </w:pPr>
            <w:r w:rsidRPr="00373128">
              <w:rPr>
                <w:rFonts w:ascii="Arial" w:eastAsia="Times New Roman" w:hAnsi="Arial" w:cs="Arial"/>
                <w:sz w:val="24"/>
                <w:szCs w:val="24"/>
              </w:rPr>
              <w:t>Journal of Mines, Metals and Fuels</w:t>
            </w:r>
          </w:p>
        </w:tc>
      </w:tr>
      <w:tr w:rsidR="00F01EB4" w:rsidRPr="00373128" w:rsidTr="008F57DC">
        <w:trPr>
          <w:trHeight w:val="451"/>
        </w:trPr>
        <w:tc>
          <w:tcPr>
            <w:tcW w:w="851" w:type="dxa"/>
          </w:tcPr>
          <w:p w:rsidR="00F01EB4" w:rsidRPr="00373128" w:rsidRDefault="00F01EB4" w:rsidP="00F01EB4">
            <w:pPr>
              <w:spacing w:after="0" w:line="240" w:lineRule="auto"/>
              <w:ind w:left="135"/>
              <w:jc w:val="center"/>
              <w:rPr>
                <w:rFonts w:ascii="Arial" w:hAnsi="Arial" w:cs="Arial"/>
                <w:sz w:val="24"/>
                <w:szCs w:val="24"/>
              </w:rPr>
            </w:pPr>
            <w:r w:rsidRPr="00373128">
              <w:rPr>
                <w:rFonts w:ascii="Arial" w:hAnsi="Arial" w:cs="Arial"/>
                <w:sz w:val="24"/>
                <w:szCs w:val="24"/>
              </w:rPr>
              <w:t>3</w:t>
            </w:r>
          </w:p>
        </w:tc>
        <w:tc>
          <w:tcPr>
            <w:tcW w:w="6946" w:type="dxa"/>
          </w:tcPr>
          <w:p w:rsidR="00F01EB4" w:rsidRPr="00373128" w:rsidRDefault="00F01EB4" w:rsidP="00F01EB4">
            <w:pPr>
              <w:rPr>
                <w:rFonts w:ascii="Arial" w:eastAsia="Times New Roman" w:hAnsi="Arial" w:cs="Arial"/>
                <w:sz w:val="24"/>
                <w:szCs w:val="24"/>
              </w:rPr>
            </w:pPr>
            <w:r w:rsidRPr="00373128">
              <w:rPr>
                <w:rFonts w:ascii="Arial" w:hAnsi="Arial" w:cs="Arial"/>
                <w:sz w:val="24"/>
                <w:szCs w:val="24"/>
              </w:rPr>
              <w:t>Journal</w:t>
            </w:r>
            <w:r w:rsidRPr="00373128">
              <w:rPr>
                <w:rFonts w:ascii="Arial" w:eastAsia="Times New Roman" w:hAnsi="Arial" w:cs="Arial"/>
                <w:sz w:val="24"/>
                <w:szCs w:val="24"/>
              </w:rPr>
              <w:t xml:space="preserve"> of Vibration Engineering &amp; Technology</w:t>
            </w:r>
          </w:p>
        </w:tc>
      </w:tr>
      <w:tr w:rsidR="00F01EB4" w:rsidRPr="00373128" w:rsidTr="008F57DC">
        <w:trPr>
          <w:trHeight w:val="451"/>
        </w:trPr>
        <w:tc>
          <w:tcPr>
            <w:tcW w:w="7797" w:type="dxa"/>
            <w:gridSpan w:val="2"/>
          </w:tcPr>
          <w:p w:rsidR="00F01EB4" w:rsidRPr="00373128" w:rsidRDefault="00F01EB4" w:rsidP="00F01EB4">
            <w:pPr>
              <w:spacing w:after="0" w:line="240" w:lineRule="auto"/>
              <w:jc w:val="center"/>
              <w:rPr>
                <w:rFonts w:ascii="Arial" w:hAnsi="Arial" w:cs="Arial"/>
                <w:b/>
                <w:sz w:val="24"/>
                <w:szCs w:val="24"/>
              </w:rPr>
            </w:pPr>
            <w:r w:rsidRPr="00373128">
              <w:rPr>
                <w:rFonts w:ascii="Arial" w:hAnsi="Arial" w:cs="Arial"/>
                <w:b/>
                <w:sz w:val="24"/>
                <w:szCs w:val="24"/>
              </w:rPr>
              <w:t>Basic Science</w:t>
            </w:r>
          </w:p>
        </w:tc>
      </w:tr>
      <w:tr w:rsidR="00F01EB4" w:rsidRPr="00373128" w:rsidTr="008F57DC">
        <w:trPr>
          <w:trHeight w:val="451"/>
        </w:trPr>
        <w:tc>
          <w:tcPr>
            <w:tcW w:w="851" w:type="dxa"/>
          </w:tcPr>
          <w:p w:rsidR="00F01EB4" w:rsidRPr="00373128" w:rsidRDefault="00F22706" w:rsidP="00F22706">
            <w:pPr>
              <w:spacing w:after="0" w:line="240" w:lineRule="auto"/>
              <w:rPr>
                <w:rFonts w:ascii="Arial" w:hAnsi="Arial" w:cs="Arial"/>
                <w:sz w:val="24"/>
                <w:szCs w:val="24"/>
              </w:rPr>
            </w:pPr>
            <w:r w:rsidRPr="00373128">
              <w:rPr>
                <w:rFonts w:ascii="Arial" w:hAnsi="Arial" w:cs="Arial"/>
                <w:sz w:val="24"/>
                <w:szCs w:val="24"/>
              </w:rPr>
              <w:t xml:space="preserve">    1</w:t>
            </w:r>
          </w:p>
        </w:tc>
        <w:tc>
          <w:tcPr>
            <w:tcW w:w="6946" w:type="dxa"/>
          </w:tcPr>
          <w:p w:rsidR="00F01EB4" w:rsidRPr="00373128" w:rsidRDefault="00F01EB4" w:rsidP="00F01EB4">
            <w:pPr>
              <w:spacing w:after="0" w:line="240" w:lineRule="auto"/>
              <w:ind w:left="327"/>
              <w:rPr>
                <w:rFonts w:ascii="Arial" w:hAnsi="Arial" w:cs="Arial"/>
                <w:sz w:val="24"/>
                <w:szCs w:val="24"/>
              </w:rPr>
            </w:pPr>
            <w:r w:rsidRPr="00373128">
              <w:rPr>
                <w:rFonts w:ascii="Arial" w:hAnsi="Arial" w:cs="Arial"/>
                <w:sz w:val="24"/>
                <w:szCs w:val="24"/>
              </w:rPr>
              <w:t>Resonance- journal of Science Education</w:t>
            </w:r>
          </w:p>
        </w:tc>
      </w:tr>
      <w:tr w:rsidR="00F01EB4" w:rsidRPr="00373128" w:rsidTr="008F57DC">
        <w:trPr>
          <w:trHeight w:val="451"/>
        </w:trPr>
        <w:tc>
          <w:tcPr>
            <w:tcW w:w="851" w:type="dxa"/>
          </w:tcPr>
          <w:p w:rsidR="00F01EB4" w:rsidRPr="00373128" w:rsidRDefault="00F22706" w:rsidP="00F01EB4">
            <w:pPr>
              <w:spacing w:after="0" w:line="240" w:lineRule="auto"/>
              <w:jc w:val="center"/>
              <w:rPr>
                <w:rFonts w:ascii="Arial" w:hAnsi="Arial" w:cs="Arial"/>
                <w:sz w:val="24"/>
                <w:szCs w:val="24"/>
              </w:rPr>
            </w:pPr>
            <w:r w:rsidRPr="00373128">
              <w:rPr>
                <w:rFonts w:ascii="Arial" w:hAnsi="Arial" w:cs="Arial"/>
                <w:sz w:val="24"/>
                <w:szCs w:val="24"/>
              </w:rPr>
              <w:t>2</w:t>
            </w:r>
          </w:p>
        </w:tc>
        <w:tc>
          <w:tcPr>
            <w:tcW w:w="6946" w:type="dxa"/>
          </w:tcPr>
          <w:p w:rsidR="00F01EB4" w:rsidRPr="00373128" w:rsidRDefault="00F01EB4" w:rsidP="00F01EB4">
            <w:pPr>
              <w:spacing w:after="0" w:line="240" w:lineRule="auto"/>
              <w:ind w:left="327"/>
              <w:rPr>
                <w:rFonts w:ascii="Arial" w:hAnsi="Arial" w:cs="Arial"/>
                <w:sz w:val="24"/>
                <w:szCs w:val="24"/>
              </w:rPr>
            </w:pPr>
            <w:r w:rsidRPr="00373128">
              <w:rPr>
                <w:rFonts w:ascii="Arial" w:hAnsi="Arial" w:cs="Arial"/>
                <w:sz w:val="24"/>
                <w:szCs w:val="24"/>
              </w:rPr>
              <w:t>Current Science</w:t>
            </w:r>
          </w:p>
        </w:tc>
      </w:tr>
      <w:tr w:rsidR="00F01EB4" w:rsidRPr="00373128" w:rsidTr="008F57DC">
        <w:trPr>
          <w:trHeight w:val="290"/>
        </w:trPr>
        <w:tc>
          <w:tcPr>
            <w:tcW w:w="7797" w:type="dxa"/>
            <w:gridSpan w:val="2"/>
          </w:tcPr>
          <w:p w:rsidR="00F01EB4" w:rsidRPr="00373128" w:rsidRDefault="00F01EB4" w:rsidP="00F01EB4">
            <w:pPr>
              <w:spacing w:after="0" w:line="240" w:lineRule="auto"/>
              <w:jc w:val="center"/>
              <w:rPr>
                <w:rFonts w:ascii="Arial" w:hAnsi="Arial" w:cs="Arial"/>
                <w:sz w:val="24"/>
                <w:szCs w:val="24"/>
              </w:rPr>
            </w:pPr>
            <w:r w:rsidRPr="00373128">
              <w:rPr>
                <w:rFonts w:ascii="Arial" w:hAnsi="Arial" w:cs="Arial"/>
                <w:b/>
                <w:sz w:val="24"/>
                <w:szCs w:val="24"/>
              </w:rPr>
              <w:t>MBA</w:t>
            </w:r>
          </w:p>
        </w:tc>
      </w:tr>
      <w:tr w:rsidR="00F01EB4" w:rsidRPr="00373128" w:rsidTr="008F57DC">
        <w:trPr>
          <w:trHeight w:val="451"/>
        </w:trPr>
        <w:tc>
          <w:tcPr>
            <w:tcW w:w="851" w:type="dxa"/>
          </w:tcPr>
          <w:p w:rsidR="00F01EB4" w:rsidRPr="00373128" w:rsidRDefault="00F01EB4" w:rsidP="00F01EB4">
            <w:pPr>
              <w:spacing w:after="0" w:line="240" w:lineRule="auto"/>
              <w:ind w:left="255"/>
              <w:jc w:val="center"/>
              <w:rPr>
                <w:rFonts w:ascii="Arial" w:hAnsi="Arial" w:cs="Arial"/>
                <w:sz w:val="24"/>
                <w:szCs w:val="24"/>
              </w:rPr>
            </w:pPr>
            <w:r w:rsidRPr="00373128">
              <w:rPr>
                <w:rFonts w:ascii="Arial" w:hAnsi="Arial" w:cs="Arial"/>
                <w:sz w:val="24"/>
                <w:szCs w:val="24"/>
              </w:rPr>
              <w:t>1</w:t>
            </w:r>
          </w:p>
        </w:tc>
        <w:tc>
          <w:tcPr>
            <w:tcW w:w="6946" w:type="dxa"/>
          </w:tcPr>
          <w:p w:rsidR="00F01EB4" w:rsidRPr="00373128" w:rsidRDefault="00F01EB4" w:rsidP="00F01EB4">
            <w:pPr>
              <w:spacing w:after="0" w:line="240" w:lineRule="auto"/>
              <w:ind w:left="282"/>
              <w:rPr>
                <w:rFonts w:ascii="Arial" w:hAnsi="Arial" w:cs="Arial"/>
                <w:sz w:val="24"/>
                <w:szCs w:val="24"/>
              </w:rPr>
            </w:pPr>
            <w:r w:rsidRPr="00373128">
              <w:rPr>
                <w:rFonts w:ascii="Arial" w:hAnsi="Arial" w:cs="Arial"/>
                <w:sz w:val="24"/>
                <w:szCs w:val="24"/>
              </w:rPr>
              <w:t>IUP Journal of Accounting Research &amp; Audit Practices</w:t>
            </w:r>
          </w:p>
        </w:tc>
      </w:tr>
      <w:tr w:rsidR="00F01EB4" w:rsidRPr="00373128" w:rsidTr="008F57DC">
        <w:trPr>
          <w:trHeight w:val="451"/>
        </w:trPr>
        <w:tc>
          <w:tcPr>
            <w:tcW w:w="851" w:type="dxa"/>
          </w:tcPr>
          <w:p w:rsidR="00F01EB4" w:rsidRPr="00373128" w:rsidRDefault="00F01EB4" w:rsidP="00F01EB4">
            <w:pPr>
              <w:spacing w:after="0" w:line="240" w:lineRule="auto"/>
              <w:ind w:left="255"/>
              <w:jc w:val="center"/>
              <w:rPr>
                <w:rFonts w:ascii="Arial" w:hAnsi="Arial" w:cs="Arial"/>
                <w:sz w:val="24"/>
                <w:szCs w:val="24"/>
              </w:rPr>
            </w:pPr>
            <w:r w:rsidRPr="00373128">
              <w:rPr>
                <w:rFonts w:ascii="Arial" w:hAnsi="Arial" w:cs="Arial"/>
                <w:sz w:val="24"/>
                <w:szCs w:val="24"/>
              </w:rPr>
              <w:t>2</w:t>
            </w:r>
          </w:p>
        </w:tc>
        <w:tc>
          <w:tcPr>
            <w:tcW w:w="6946" w:type="dxa"/>
          </w:tcPr>
          <w:p w:rsidR="00F01EB4" w:rsidRPr="00373128" w:rsidRDefault="00F01EB4" w:rsidP="00F01EB4">
            <w:pPr>
              <w:spacing w:after="0" w:line="240" w:lineRule="auto"/>
              <w:ind w:left="282"/>
              <w:rPr>
                <w:rFonts w:ascii="Arial" w:hAnsi="Arial" w:cs="Arial"/>
                <w:sz w:val="24"/>
                <w:szCs w:val="24"/>
              </w:rPr>
            </w:pPr>
            <w:r w:rsidRPr="00373128">
              <w:rPr>
                <w:rFonts w:ascii="Arial" w:hAnsi="Arial" w:cs="Arial"/>
                <w:sz w:val="24"/>
                <w:szCs w:val="24"/>
              </w:rPr>
              <w:t>Indian Journal of Marketing</w:t>
            </w:r>
          </w:p>
        </w:tc>
      </w:tr>
      <w:tr w:rsidR="00F01EB4" w:rsidRPr="00373128" w:rsidTr="008F57DC">
        <w:trPr>
          <w:trHeight w:val="451"/>
        </w:trPr>
        <w:tc>
          <w:tcPr>
            <w:tcW w:w="851" w:type="dxa"/>
          </w:tcPr>
          <w:p w:rsidR="00F01EB4" w:rsidRPr="00373128" w:rsidRDefault="00F01EB4" w:rsidP="00F01EB4">
            <w:pPr>
              <w:spacing w:after="0" w:line="240" w:lineRule="auto"/>
              <w:ind w:left="255"/>
              <w:jc w:val="center"/>
              <w:rPr>
                <w:rFonts w:ascii="Arial" w:hAnsi="Arial" w:cs="Arial"/>
                <w:sz w:val="24"/>
                <w:szCs w:val="24"/>
              </w:rPr>
            </w:pPr>
            <w:r w:rsidRPr="00373128">
              <w:rPr>
                <w:rFonts w:ascii="Arial" w:hAnsi="Arial" w:cs="Arial"/>
                <w:sz w:val="24"/>
                <w:szCs w:val="24"/>
              </w:rPr>
              <w:t>3</w:t>
            </w:r>
          </w:p>
        </w:tc>
        <w:tc>
          <w:tcPr>
            <w:tcW w:w="6946" w:type="dxa"/>
          </w:tcPr>
          <w:p w:rsidR="00F01EB4" w:rsidRPr="00373128" w:rsidRDefault="00F01EB4" w:rsidP="00F01EB4">
            <w:pPr>
              <w:spacing w:after="0" w:line="240" w:lineRule="auto"/>
              <w:ind w:left="282"/>
              <w:rPr>
                <w:rFonts w:ascii="Arial" w:hAnsi="Arial" w:cs="Arial"/>
                <w:sz w:val="24"/>
                <w:szCs w:val="24"/>
              </w:rPr>
            </w:pPr>
            <w:r w:rsidRPr="00373128">
              <w:rPr>
                <w:rFonts w:ascii="Arial" w:hAnsi="Arial" w:cs="Arial"/>
                <w:sz w:val="24"/>
                <w:szCs w:val="24"/>
              </w:rPr>
              <w:t xml:space="preserve">Indian Journal of Finance </w:t>
            </w:r>
          </w:p>
        </w:tc>
      </w:tr>
      <w:tr w:rsidR="00F01EB4" w:rsidRPr="00373128" w:rsidTr="008F57DC">
        <w:trPr>
          <w:trHeight w:val="451"/>
        </w:trPr>
        <w:tc>
          <w:tcPr>
            <w:tcW w:w="851" w:type="dxa"/>
          </w:tcPr>
          <w:p w:rsidR="00F01EB4" w:rsidRPr="00373128" w:rsidRDefault="00F01EB4" w:rsidP="00F01EB4">
            <w:pPr>
              <w:spacing w:after="0" w:line="240" w:lineRule="auto"/>
              <w:ind w:left="255"/>
              <w:jc w:val="center"/>
              <w:rPr>
                <w:rFonts w:ascii="Arial" w:hAnsi="Arial" w:cs="Arial"/>
                <w:sz w:val="24"/>
                <w:szCs w:val="24"/>
              </w:rPr>
            </w:pPr>
            <w:r w:rsidRPr="00373128">
              <w:rPr>
                <w:rFonts w:ascii="Arial" w:hAnsi="Arial" w:cs="Arial"/>
                <w:sz w:val="24"/>
                <w:szCs w:val="24"/>
              </w:rPr>
              <w:t>4</w:t>
            </w:r>
          </w:p>
        </w:tc>
        <w:tc>
          <w:tcPr>
            <w:tcW w:w="6946" w:type="dxa"/>
          </w:tcPr>
          <w:p w:rsidR="00F01EB4" w:rsidRPr="00373128" w:rsidRDefault="00F01EB4" w:rsidP="00F01EB4">
            <w:pPr>
              <w:spacing w:after="0" w:line="240" w:lineRule="auto"/>
              <w:ind w:left="282"/>
              <w:rPr>
                <w:rFonts w:ascii="Arial" w:hAnsi="Arial" w:cs="Arial"/>
                <w:sz w:val="24"/>
                <w:szCs w:val="24"/>
              </w:rPr>
            </w:pPr>
            <w:r w:rsidRPr="00373128">
              <w:rPr>
                <w:rFonts w:ascii="Arial" w:hAnsi="Arial" w:cs="Arial"/>
                <w:sz w:val="24"/>
                <w:szCs w:val="24"/>
              </w:rPr>
              <w:t>Prabandhan: Indian Journal of Management</w:t>
            </w:r>
          </w:p>
        </w:tc>
      </w:tr>
      <w:tr w:rsidR="00F01EB4" w:rsidRPr="00373128" w:rsidTr="008F57DC">
        <w:trPr>
          <w:trHeight w:val="451"/>
        </w:trPr>
        <w:tc>
          <w:tcPr>
            <w:tcW w:w="851" w:type="dxa"/>
          </w:tcPr>
          <w:p w:rsidR="00F01EB4" w:rsidRPr="00373128" w:rsidRDefault="00F01EB4" w:rsidP="00F01EB4">
            <w:pPr>
              <w:spacing w:after="0" w:line="240" w:lineRule="auto"/>
              <w:ind w:left="255"/>
              <w:jc w:val="center"/>
              <w:rPr>
                <w:rFonts w:ascii="Arial" w:hAnsi="Arial" w:cs="Arial"/>
                <w:sz w:val="24"/>
                <w:szCs w:val="24"/>
              </w:rPr>
            </w:pPr>
            <w:r w:rsidRPr="00373128">
              <w:rPr>
                <w:rFonts w:ascii="Arial" w:hAnsi="Arial" w:cs="Arial"/>
                <w:sz w:val="24"/>
                <w:szCs w:val="24"/>
              </w:rPr>
              <w:t>5</w:t>
            </w:r>
          </w:p>
        </w:tc>
        <w:tc>
          <w:tcPr>
            <w:tcW w:w="6946" w:type="dxa"/>
          </w:tcPr>
          <w:p w:rsidR="00F01EB4" w:rsidRPr="00373128" w:rsidRDefault="00F01EB4" w:rsidP="00F01EB4">
            <w:pPr>
              <w:spacing w:after="0" w:line="240" w:lineRule="auto"/>
              <w:ind w:left="282"/>
              <w:rPr>
                <w:rFonts w:ascii="Arial" w:hAnsi="Arial" w:cs="Arial"/>
                <w:sz w:val="24"/>
                <w:szCs w:val="24"/>
              </w:rPr>
            </w:pPr>
            <w:r w:rsidRPr="00373128">
              <w:rPr>
                <w:rFonts w:ascii="Arial" w:hAnsi="Arial" w:cs="Arial"/>
                <w:sz w:val="24"/>
                <w:szCs w:val="24"/>
              </w:rPr>
              <w:t>Arthshastra: Indian Journal of Economics and Research</w:t>
            </w:r>
          </w:p>
        </w:tc>
      </w:tr>
      <w:tr w:rsidR="00F01EB4" w:rsidRPr="00373128" w:rsidTr="008F57DC">
        <w:trPr>
          <w:trHeight w:val="451"/>
        </w:trPr>
        <w:tc>
          <w:tcPr>
            <w:tcW w:w="851" w:type="dxa"/>
          </w:tcPr>
          <w:p w:rsidR="00F01EB4" w:rsidRPr="00373128" w:rsidRDefault="00F01EB4" w:rsidP="00F01EB4">
            <w:pPr>
              <w:spacing w:after="0" w:line="240" w:lineRule="auto"/>
              <w:ind w:left="255"/>
              <w:jc w:val="center"/>
              <w:rPr>
                <w:rFonts w:ascii="Arial" w:hAnsi="Arial" w:cs="Arial"/>
                <w:sz w:val="24"/>
                <w:szCs w:val="24"/>
              </w:rPr>
            </w:pPr>
            <w:r w:rsidRPr="00373128">
              <w:rPr>
                <w:rFonts w:ascii="Arial" w:hAnsi="Arial" w:cs="Arial"/>
                <w:sz w:val="24"/>
                <w:szCs w:val="24"/>
              </w:rPr>
              <w:t>6</w:t>
            </w:r>
          </w:p>
        </w:tc>
        <w:tc>
          <w:tcPr>
            <w:tcW w:w="6946" w:type="dxa"/>
          </w:tcPr>
          <w:p w:rsidR="00F01EB4" w:rsidRPr="00373128" w:rsidRDefault="008F57DC" w:rsidP="008F57DC">
            <w:pPr>
              <w:spacing w:after="0" w:line="240" w:lineRule="auto"/>
              <w:ind w:left="282"/>
              <w:rPr>
                <w:rFonts w:ascii="Arial" w:hAnsi="Arial" w:cs="Arial"/>
                <w:sz w:val="24"/>
                <w:szCs w:val="24"/>
              </w:rPr>
            </w:pPr>
            <w:r w:rsidRPr="00373128">
              <w:rPr>
                <w:rFonts w:ascii="Arial" w:hAnsi="Arial" w:cs="Arial"/>
                <w:sz w:val="24"/>
                <w:szCs w:val="24"/>
              </w:rPr>
              <w:t xml:space="preserve">RBI Bulletin </w:t>
            </w:r>
          </w:p>
        </w:tc>
      </w:tr>
      <w:tr w:rsidR="008F57DC" w:rsidRPr="00373128" w:rsidTr="008F57DC">
        <w:trPr>
          <w:trHeight w:val="451"/>
        </w:trPr>
        <w:tc>
          <w:tcPr>
            <w:tcW w:w="851" w:type="dxa"/>
          </w:tcPr>
          <w:p w:rsidR="008F57DC" w:rsidRPr="00373128" w:rsidRDefault="008F57DC" w:rsidP="00F01EB4">
            <w:pPr>
              <w:spacing w:after="0" w:line="240" w:lineRule="auto"/>
              <w:ind w:left="255"/>
              <w:jc w:val="center"/>
              <w:rPr>
                <w:rFonts w:ascii="Arial" w:hAnsi="Arial" w:cs="Arial"/>
                <w:sz w:val="24"/>
                <w:szCs w:val="24"/>
              </w:rPr>
            </w:pPr>
            <w:r w:rsidRPr="00373128">
              <w:rPr>
                <w:rFonts w:ascii="Arial" w:hAnsi="Arial" w:cs="Arial"/>
                <w:sz w:val="24"/>
                <w:szCs w:val="24"/>
              </w:rPr>
              <w:t>7</w:t>
            </w:r>
          </w:p>
        </w:tc>
        <w:tc>
          <w:tcPr>
            <w:tcW w:w="6946" w:type="dxa"/>
          </w:tcPr>
          <w:p w:rsidR="008F57DC" w:rsidRPr="00373128" w:rsidRDefault="008F57DC" w:rsidP="008F57DC">
            <w:pPr>
              <w:spacing w:after="0" w:line="240" w:lineRule="auto"/>
              <w:ind w:left="282"/>
              <w:rPr>
                <w:rFonts w:ascii="Arial" w:hAnsi="Arial" w:cs="Arial"/>
                <w:sz w:val="24"/>
                <w:szCs w:val="24"/>
              </w:rPr>
            </w:pPr>
            <w:r w:rsidRPr="00373128">
              <w:rPr>
                <w:rFonts w:ascii="Arial" w:hAnsi="Arial" w:cs="Arial"/>
                <w:sz w:val="24"/>
                <w:szCs w:val="24"/>
              </w:rPr>
              <w:t>Harvard Business Review</w:t>
            </w:r>
          </w:p>
        </w:tc>
      </w:tr>
      <w:tr w:rsidR="008F57DC" w:rsidRPr="00373128" w:rsidTr="008F57DC">
        <w:trPr>
          <w:trHeight w:val="451"/>
        </w:trPr>
        <w:tc>
          <w:tcPr>
            <w:tcW w:w="851" w:type="dxa"/>
          </w:tcPr>
          <w:p w:rsidR="008F57DC" w:rsidRPr="00373128" w:rsidRDefault="008F57DC" w:rsidP="00F01EB4">
            <w:pPr>
              <w:spacing w:after="0" w:line="240" w:lineRule="auto"/>
              <w:ind w:left="255"/>
              <w:jc w:val="center"/>
              <w:rPr>
                <w:rFonts w:ascii="Arial" w:hAnsi="Arial" w:cs="Arial"/>
                <w:sz w:val="24"/>
                <w:szCs w:val="24"/>
              </w:rPr>
            </w:pPr>
            <w:r w:rsidRPr="00373128">
              <w:rPr>
                <w:rFonts w:ascii="Arial" w:hAnsi="Arial" w:cs="Arial"/>
                <w:sz w:val="24"/>
                <w:szCs w:val="24"/>
              </w:rPr>
              <w:t>8</w:t>
            </w:r>
          </w:p>
        </w:tc>
        <w:tc>
          <w:tcPr>
            <w:tcW w:w="6946" w:type="dxa"/>
          </w:tcPr>
          <w:p w:rsidR="008F57DC" w:rsidRPr="00373128" w:rsidRDefault="008F57DC" w:rsidP="008F57DC">
            <w:pPr>
              <w:spacing w:after="0" w:line="240" w:lineRule="auto"/>
              <w:ind w:left="282"/>
              <w:rPr>
                <w:rFonts w:ascii="Arial" w:hAnsi="Arial" w:cs="Arial"/>
                <w:sz w:val="24"/>
                <w:szCs w:val="24"/>
              </w:rPr>
            </w:pPr>
            <w:r w:rsidRPr="00373128">
              <w:rPr>
                <w:rFonts w:ascii="Arial" w:hAnsi="Arial" w:cs="Arial"/>
                <w:sz w:val="24"/>
                <w:szCs w:val="24"/>
              </w:rPr>
              <w:t>AMC Indian Journal of Entrepreneurship</w:t>
            </w:r>
          </w:p>
        </w:tc>
      </w:tr>
      <w:tr w:rsidR="008F57DC" w:rsidRPr="00373128" w:rsidTr="008F57DC">
        <w:trPr>
          <w:trHeight w:val="451"/>
        </w:trPr>
        <w:tc>
          <w:tcPr>
            <w:tcW w:w="851" w:type="dxa"/>
          </w:tcPr>
          <w:p w:rsidR="008F57DC" w:rsidRPr="00373128" w:rsidRDefault="008F57DC" w:rsidP="00F01EB4">
            <w:pPr>
              <w:spacing w:after="0" w:line="240" w:lineRule="auto"/>
              <w:ind w:left="255"/>
              <w:jc w:val="center"/>
              <w:rPr>
                <w:rFonts w:ascii="Arial" w:hAnsi="Arial" w:cs="Arial"/>
                <w:sz w:val="24"/>
                <w:szCs w:val="24"/>
              </w:rPr>
            </w:pPr>
            <w:r w:rsidRPr="00373128">
              <w:rPr>
                <w:rFonts w:ascii="Arial" w:hAnsi="Arial" w:cs="Arial"/>
                <w:sz w:val="24"/>
                <w:szCs w:val="24"/>
              </w:rPr>
              <w:t>9</w:t>
            </w:r>
          </w:p>
        </w:tc>
        <w:tc>
          <w:tcPr>
            <w:tcW w:w="6946" w:type="dxa"/>
          </w:tcPr>
          <w:p w:rsidR="008F57DC" w:rsidRPr="00373128" w:rsidRDefault="008F57DC" w:rsidP="008F57DC">
            <w:pPr>
              <w:spacing w:after="0" w:line="240" w:lineRule="auto"/>
              <w:ind w:left="282"/>
              <w:rPr>
                <w:rFonts w:ascii="Arial" w:hAnsi="Arial" w:cs="Arial"/>
                <w:sz w:val="24"/>
                <w:szCs w:val="24"/>
              </w:rPr>
            </w:pPr>
            <w:r w:rsidRPr="00373128">
              <w:rPr>
                <w:rFonts w:ascii="Arial" w:hAnsi="Arial" w:cs="Arial"/>
                <w:sz w:val="24"/>
                <w:szCs w:val="24"/>
              </w:rPr>
              <w:t>Finance India</w:t>
            </w:r>
          </w:p>
        </w:tc>
      </w:tr>
      <w:tr w:rsidR="008F57DC" w:rsidRPr="00373128" w:rsidTr="008F57DC">
        <w:trPr>
          <w:trHeight w:val="451"/>
        </w:trPr>
        <w:tc>
          <w:tcPr>
            <w:tcW w:w="851" w:type="dxa"/>
          </w:tcPr>
          <w:p w:rsidR="008F57DC" w:rsidRPr="00373128" w:rsidRDefault="008F57DC" w:rsidP="00F01EB4">
            <w:pPr>
              <w:spacing w:after="0" w:line="240" w:lineRule="auto"/>
              <w:ind w:left="255"/>
              <w:jc w:val="center"/>
              <w:rPr>
                <w:rFonts w:ascii="Arial" w:hAnsi="Arial" w:cs="Arial"/>
                <w:sz w:val="24"/>
                <w:szCs w:val="24"/>
              </w:rPr>
            </w:pPr>
            <w:r w:rsidRPr="00373128">
              <w:rPr>
                <w:rFonts w:ascii="Arial" w:hAnsi="Arial" w:cs="Arial"/>
                <w:sz w:val="24"/>
                <w:szCs w:val="24"/>
              </w:rPr>
              <w:t>10</w:t>
            </w:r>
          </w:p>
        </w:tc>
        <w:tc>
          <w:tcPr>
            <w:tcW w:w="6946" w:type="dxa"/>
          </w:tcPr>
          <w:p w:rsidR="008F57DC" w:rsidRPr="00373128" w:rsidRDefault="008F57DC" w:rsidP="008F57DC">
            <w:pPr>
              <w:spacing w:after="0" w:line="240" w:lineRule="auto"/>
              <w:ind w:left="282"/>
              <w:rPr>
                <w:rFonts w:ascii="Arial" w:hAnsi="Arial" w:cs="Arial"/>
                <w:sz w:val="24"/>
                <w:szCs w:val="24"/>
              </w:rPr>
            </w:pPr>
            <w:r w:rsidRPr="00373128">
              <w:rPr>
                <w:rFonts w:ascii="Arial" w:hAnsi="Arial" w:cs="Arial"/>
                <w:sz w:val="24"/>
                <w:szCs w:val="24"/>
              </w:rPr>
              <w:t xml:space="preserve">Indian Journal of  Research in Capital Markets  </w:t>
            </w:r>
          </w:p>
          <w:p w:rsidR="001D23C0" w:rsidRPr="00373128" w:rsidRDefault="001D23C0" w:rsidP="008F57DC">
            <w:pPr>
              <w:spacing w:after="0" w:line="240" w:lineRule="auto"/>
              <w:ind w:left="282"/>
              <w:rPr>
                <w:rFonts w:ascii="Arial" w:hAnsi="Arial" w:cs="Arial"/>
                <w:sz w:val="24"/>
                <w:szCs w:val="24"/>
              </w:rPr>
            </w:pPr>
          </w:p>
          <w:p w:rsidR="001D23C0" w:rsidRPr="00373128" w:rsidRDefault="001D23C0" w:rsidP="008F57DC">
            <w:pPr>
              <w:spacing w:after="0" w:line="240" w:lineRule="auto"/>
              <w:ind w:left="282"/>
              <w:rPr>
                <w:rFonts w:ascii="Arial" w:hAnsi="Arial" w:cs="Arial"/>
                <w:sz w:val="24"/>
                <w:szCs w:val="24"/>
              </w:rPr>
            </w:pPr>
          </w:p>
        </w:tc>
      </w:tr>
      <w:tr w:rsidR="00D26729" w:rsidRPr="00373128" w:rsidTr="003B2854">
        <w:trPr>
          <w:trHeight w:val="451"/>
        </w:trPr>
        <w:tc>
          <w:tcPr>
            <w:tcW w:w="7797" w:type="dxa"/>
            <w:gridSpan w:val="2"/>
          </w:tcPr>
          <w:p w:rsidR="00D26729" w:rsidRPr="00373128" w:rsidRDefault="00D26729" w:rsidP="008F57DC">
            <w:pPr>
              <w:spacing w:after="0" w:line="240" w:lineRule="auto"/>
              <w:ind w:left="282"/>
              <w:rPr>
                <w:rFonts w:ascii="Arial" w:hAnsi="Arial" w:cs="Arial"/>
                <w:b/>
                <w:sz w:val="24"/>
                <w:szCs w:val="24"/>
              </w:rPr>
            </w:pPr>
            <w:r w:rsidRPr="00373128">
              <w:rPr>
                <w:rFonts w:ascii="Arial" w:hAnsi="Arial" w:cs="Arial"/>
                <w:b/>
                <w:sz w:val="24"/>
                <w:szCs w:val="24"/>
              </w:rPr>
              <w:lastRenderedPageBreak/>
              <w:t xml:space="preserve">                                      </w:t>
            </w:r>
            <w:r w:rsidR="007B2188" w:rsidRPr="00373128">
              <w:rPr>
                <w:rFonts w:ascii="Arial" w:hAnsi="Arial" w:cs="Arial"/>
                <w:b/>
                <w:sz w:val="24"/>
                <w:szCs w:val="24"/>
              </w:rPr>
              <w:t xml:space="preserve">         </w:t>
            </w:r>
            <w:r w:rsidRPr="00373128">
              <w:rPr>
                <w:rFonts w:ascii="Arial" w:hAnsi="Arial" w:cs="Arial"/>
                <w:b/>
                <w:sz w:val="24"/>
                <w:szCs w:val="24"/>
              </w:rPr>
              <w:t>AIML</w:t>
            </w:r>
          </w:p>
        </w:tc>
      </w:tr>
      <w:tr w:rsidR="00D26729" w:rsidRPr="00373128" w:rsidTr="008F57DC">
        <w:trPr>
          <w:trHeight w:val="451"/>
        </w:trPr>
        <w:tc>
          <w:tcPr>
            <w:tcW w:w="851" w:type="dxa"/>
          </w:tcPr>
          <w:p w:rsidR="00D26729" w:rsidRPr="00373128" w:rsidRDefault="00393AD0" w:rsidP="00F01EB4">
            <w:pPr>
              <w:spacing w:after="0" w:line="240" w:lineRule="auto"/>
              <w:ind w:left="255"/>
              <w:jc w:val="center"/>
              <w:rPr>
                <w:rFonts w:ascii="Arial" w:hAnsi="Arial" w:cs="Arial"/>
                <w:sz w:val="24"/>
                <w:szCs w:val="24"/>
              </w:rPr>
            </w:pPr>
            <w:r w:rsidRPr="00373128">
              <w:rPr>
                <w:rFonts w:ascii="Arial" w:hAnsi="Arial" w:cs="Arial"/>
                <w:sz w:val="24"/>
                <w:szCs w:val="24"/>
              </w:rPr>
              <w:t>1</w:t>
            </w:r>
          </w:p>
        </w:tc>
        <w:tc>
          <w:tcPr>
            <w:tcW w:w="6946" w:type="dxa"/>
          </w:tcPr>
          <w:p w:rsidR="00D26729" w:rsidRPr="00373128" w:rsidRDefault="00D26729" w:rsidP="008F57DC">
            <w:pPr>
              <w:spacing w:after="0" w:line="240" w:lineRule="auto"/>
              <w:ind w:left="282"/>
              <w:rPr>
                <w:rFonts w:ascii="Arial" w:hAnsi="Arial" w:cs="Arial"/>
                <w:sz w:val="24"/>
                <w:szCs w:val="24"/>
              </w:rPr>
            </w:pPr>
            <w:r w:rsidRPr="00373128">
              <w:rPr>
                <w:rFonts w:ascii="Arial" w:eastAsia="Times New Roman" w:hAnsi="Arial" w:cs="Arial"/>
                <w:sz w:val="24"/>
                <w:szCs w:val="24"/>
              </w:rPr>
              <w:t>Current Development in Artificial Intelligence</w:t>
            </w:r>
          </w:p>
        </w:tc>
      </w:tr>
      <w:tr w:rsidR="00D26729" w:rsidRPr="00373128" w:rsidTr="00D26729">
        <w:trPr>
          <w:trHeight w:val="489"/>
        </w:trPr>
        <w:tc>
          <w:tcPr>
            <w:tcW w:w="851" w:type="dxa"/>
          </w:tcPr>
          <w:p w:rsidR="00D26729" w:rsidRPr="00373128" w:rsidRDefault="00393AD0" w:rsidP="00F01EB4">
            <w:pPr>
              <w:spacing w:after="0" w:line="240" w:lineRule="auto"/>
              <w:ind w:left="255"/>
              <w:jc w:val="center"/>
              <w:rPr>
                <w:rFonts w:ascii="Arial" w:hAnsi="Arial" w:cs="Arial"/>
                <w:sz w:val="24"/>
                <w:szCs w:val="24"/>
              </w:rPr>
            </w:pPr>
            <w:r w:rsidRPr="00373128">
              <w:rPr>
                <w:rFonts w:ascii="Arial" w:hAnsi="Arial" w:cs="Arial"/>
                <w:sz w:val="24"/>
                <w:szCs w:val="24"/>
              </w:rPr>
              <w:t>2</w:t>
            </w:r>
          </w:p>
        </w:tc>
        <w:tc>
          <w:tcPr>
            <w:tcW w:w="6946" w:type="dxa"/>
          </w:tcPr>
          <w:p w:rsidR="00D26729" w:rsidRPr="00373128" w:rsidRDefault="00D26729" w:rsidP="00D26729">
            <w:pPr>
              <w:rPr>
                <w:rFonts w:ascii="Arial" w:eastAsia="Times New Roman" w:hAnsi="Arial" w:cs="Arial"/>
                <w:sz w:val="24"/>
                <w:szCs w:val="24"/>
              </w:rPr>
            </w:pPr>
            <w:r w:rsidRPr="00373128">
              <w:rPr>
                <w:rFonts w:ascii="Arial" w:eastAsia="Times New Roman" w:hAnsi="Arial" w:cs="Arial"/>
                <w:sz w:val="24"/>
                <w:szCs w:val="24"/>
              </w:rPr>
              <w:t>Journal of Artificial Intelligence Research</w:t>
            </w:r>
          </w:p>
        </w:tc>
      </w:tr>
      <w:tr w:rsidR="00D26729" w:rsidRPr="00373128" w:rsidTr="008F57DC">
        <w:trPr>
          <w:trHeight w:val="451"/>
        </w:trPr>
        <w:tc>
          <w:tcPr>
            <w:tcW w:w="851" w:type="dxa"/>
          </w:tcPr>
          <w:p w:rsidR="00D26729" w:rsidRPr="00373128" w:rsidRDefault="00393AD0" w:rsidP="00F01EB4">
            <w:pPr>
              <w:spacing w:after="0" w:line="240" w:lineRule="auto"/>
              <w:ind w:left="255"/>
              <w:jc w:val="center"/>
              <w:rPr>
                <w:rFonts w:ascii="Arial" w:hAnsi="Arial" w:cs="Arial"/>
                <w:sz w:val="24"/>
                <w:szCs w:val="24"/>
              </w:rPr>
            </w:pPr>
            <w:r w:rsidRPr="00373128">
              <w:rPr>
                <w:rFonts w:ascii="Arial" w:hAnsi="Arial" w:cs="Arial"/>
                <w:sz w:val="24"/>
                <w:szCs w:val="24"/>
              </w:rPr>
              <w:t>3</w:t>
            </w:r>
          </w:p>
        </w:tc>
        <w:tc>
          <w:tcPr>
            <w:tcW w:w="6946" w:type="dxa"/>
          </w:tcPr>
          <w:p w:rsidR="00D26729" w:rsidRPr="00373128" w:rsidRDefault="00D26729" w:rsidP="00D26729">
            <w:pPr>
              <w:rPr>
                <w:rFonts w:ascii="Arial" w:eastAsia="Times New Roman" w:hAnsi="Arial" w:cs="Arial"/>
                <w:sz w:val="24"/>
                <w:szCs w:val="24"/>
              </w:rPr>
            </w:pPr>
            <w:r w:rsidRPr="00373128">
              <w:rPr>
                <w:rFonts w:ascii="Arial" w:eastAsia="Times New Roman" w:hAnsi="Arial" w:cs="Arial"/>
                <w:sz w:val="24"/>
                <w:szCs w:val="24"/>
              </w:rPr>
              <w:t>Journal of Image Processing and Artificial Intelligence</w:t>
            </w:r>
          </w:p>
        </w:tc>
      </w:tr>
      <w:tr w:rsidR="00053B52" w:rsidRPr="00373128" w:rsidTr="003B2854">
        <w:trPr>
          <w:trHeight w:val="451"/>
        </w:trPr>
        <w:tc>
          <w:tcPr>
            <w:tcW w:w="7797" w:type="dxa"/>
            <w:gridSpan w:val="2"/>
          </w:tcPr>
          <w:p w:rsidR="00053B52" w:rsidRPr="00373128" w:rsidRDefault="00053B52" w:rsidP="00D26729">
            <w:pPr>
              <w:rPr>
                <w:rFonts w:ascii="Arial" w:eastAsia="Times New Roman" w:hAnsi="Arial" w:cs="Arial"/>
                <w:b/>
                <w:sz w:val="24"/>
                <w:szCs w:val="24"/>
              </w:rPr>
            </w:pPr>
            <w:r w:rsidRPr="00373128">
              <w:rPr>
                <w:rFonts w:ascii="Arial" w:eastAsia="Times New Roman" w:hAnsi="Arial" w:cs="Arial"/>
                <w:b/>
                <w:sz w:val="24"/>
                <w:szCs w:val="24"/>
              </w:rPr>
              <w:t xml:space="preserve">                                                          AGR</w:t>
            </w:r>
          </w:p>
        </w:tc>
      </w:tr>
      <w:tr w:rsidR="00053B52" w:rsidRPr="00373128" w:rsidTr="008F57DC">
        <w:trPr>
          <w:trHeight w:val="451"/>
        </w:trPr>
        <w:tc>
          <w:tcPr>
            <w:tcW w:w="851" w:type="dxa"/>
          </w:tcPr>
          <w:p w:rsidR="00053B52" w:rsidRPr="00373128" w:rsidRDefault="00BB2DD8" w:rsidP="00053B52">
            <w:pPr>
              <w:spacing w:after="0" w:line="240" w:lineRule="auto"/>
              <w:ind w:left="255"/>
              <w:jc w:val="center"/>
              <w:rPr>
                <w:rFonts w:ascii="Arial" w:hAnsi="Arial" w:cs="Arial"/>
                <w:sz w:val="24"/>
                <w:szCs w:val="24"/>
              </w:rPr>
            </w:pPr>
            <w:r w:rsidRPr="00373128">
              <w:rPr>
                <w:rFonts w:ascii="Arial" w:hAnsi="Arial" w:cs="Arial"/>
                <w:sz w:val="24"/>
                <w:szCs w:val="24"/>
              </w:rPr>
              <w:t>1</w:t>
            </w:r>
          </w:p>
        </w:tc>
        <w:tc>
          <w:tcPr>
            <w:tcW w:w="6946" w:type="dxa"/>
          </w:tcPr>
          <w:p w:rsidR="00053B52" w:rsidRPr="00373128" w:rsidRDefault="00053B52" w:rsidP="00053B52">
            <w:pPr>
              <w:rPr>
                <w:rFonts w:ascii="Arial" w:eastAsia="Times New Roman" w:hAnsi="Arial" w:cs="Arial"/>
                <w:sz w:val="24"/>
                <w:szCs w:val="24"/>
              </w:rPr>
            </w:pPr>
            <w:r w:rsidRPr="00373128">
              <w:rPr>
                <w:rFonts w:ascii="Arial" w:eastAsia="Times New Roman" w:hAnsi="Arial" w:cs="Arial"/>
                <w:sz w:val="24"/>
                <w:szCs w:val="24"/>
              </w:rPr>
              <w:t>Research &amp; Reviews: Journal of Agricultural Science&amp; Technology</w:t>
            </w:r>
          </w:p>
        </w:tc>
      </w:tr>
      <w:tr w:rsidR="00053B52" w:rsidRPr="00373128" w:rsidTr="008F57DC">
        <w:trPr>
          <w:trHeight w:val="451"/>
        </w:trPr>
        <w:tc>
          <w:tcPr>
            <w:tcW w:w="851" w:type="dxa"/>
          </w:tcPr>
          <w:p w:rsidR="00053B52" w:rsidRPr="00373128" w:rsidRDefault="00BB2DD8" w:rsidP="00053B52">
            <w:pPr>
              <w:spacing w:after="0" w:line="240" w:lineRule="auto"/>
              <w:ind w:left="255"/>
              <w:jc w:val="center"/>
              <w:rPr>
                <w:rFonts w:ascii="Arial" w:hAnsi="Arial" w:cs="Arial"/>
                <w:sz w:val="24"/>
                <w:szCs w:val="24"/>
              </w:rPr>
            </w:pPr>
            <w:r w:rsidRPr="00373128">
              <w:rPr>
                <w:rFonts w:ascii="Arial" w:hAnsi="Arial" w:cs="Arial"/>
                <w:sz w:val="24"/>
                <w:szCs w:val="24"/>
              </w:rPr>
              <w:t>2</w:t>
            </w:r>
          </w:p>
        </w:tc>
        <w:tc>
          <w:tcPr>
            <w:tcW w:w="6946" w:type="dxa"/>
          </w:tcPr>
          <w:p w:rsidR="00053B52" w:rsidRPr="00373128" w:rsidRDefault="00053B52" w:rsidP="00053B52">
            <w:pPr>
              <w:rPr>
                <w:rFonts w:ascii="Arial" w:eastAsia="Times New Roman" w:hAnsi="Arial" w:cs="Arial"/>
                <w:sz w:val="24"/>
                <w:szCs w:val="24"/>
              </w:rPr>
            </w:pPr>
            <w:r w:rsidRPr="00373128">
              <w:rPr>
                <w:rFonts w:ascii="Arial" w:eastAsia="Times New Roman" w:hAnsi="Arial" w:cs="Arial"/>
                <w:sz w:val="24"/>
                <w:szCs w:val="24"/>
              </w:rPr>
              <w:t>International Journal of Agriculture and Plant Science</w:t>
            </w:r>
          </w:p>
        </w:tc>
      </w:tr>
      <w:tr w:rsidR="00053B52" w:rsidRPr="00373128" w:rsidTr="003B2854">
        <w:trPr>
          <w:trHeight w:val="451"/>
        </w:trPr>
        <w:tc>
          <w:tcPr>
            <w:tcW w:w="7797" w:type="dxa"/>
            <w:gridSpan w:val="2"/>
          </w:tcPr>
          <w:p w:rsidR="00053B52" w:rsidRPr="00373128" w:rsidRDefault="00053B52" w:rsidP="00053B52">
            <w:pPr>
              <w:jc w:val="center"/>
              <w:rPr>
                <w:rFonts w:ascii="Arial" w:eastAsia="Times New Roman" w:hAnsi="Arial" w:cs="Arial"/>
                <w:b/>
                <w:sz w:val="24"/>
                <w:szCs w:val="24"/>
              </w:rPr>
            </w:pPr>
            <w:r w:rsidRPr="00373128">
              <w:rPr>
                <w:rFonts w:ascii="Arial" w:eastAsia="Times New Roman" w:hAnsi="Arial" w:cs="Arial"/>
                <w:b/>
                <w:sz w:val="24"/>
                <w:szCs w:val="24"/>
              </w:rPr>
              <w:t>CSD</w:t>
            </w:r>
          </w:p>
        </w:tc>
      </w:tr>
      <w:tr w:rsidR="00053B52" w:rsidRPr="00373128" w:rsidTr="00F04383">
        <w:trPr>
          <w:trHeight w:val="552"/>
        </w:trPr>
        <w:tc>
          <w:tcPr>
            <w:tcW w:w="851" w:type="dxa"/>
          </w:tcPr>
          <w:p w:rsidR="00053B52" w:rsidRPr="00373128" w:rsidRDefault="00BB2DD8" w:rsidP="00053B52">
            <w:pPr>
              <w:spacing w:after="0" w:line="240" w:lineRule="auto"/>
              <w:ind w:left="255"/>
              <w:jc w:val="center"/>
              <w:rPr>
                <w:rFonts w:ascii="Arial" w:hAnsi="Arial" w:cs="Arial"/>
                <w:sz w:val="24"/>
                <w:szCs w:val="24"/>
              </w:rPr>
            </w:pPr>
            <w:r w:rsidRPr="00373128">
              <w:rPr>
                <w:rFonts w:ascii="Arial" w:hAnsi="Arial" w:cs="Arial"/>
                <w:sz w:val="24"/>
                <w:szCs w:val="24"/>
              </w:rPr>
              <w:t>1</w:t>
            </w:r>
          </w:p>
        </w:tc>
        <w:tc>
          <w:tcPr>
            <w:tcW w:w="6946" w:type="dxa"/>
          </w:tcPr>
          <w:p w:rsidR="00053B52" w:rsidRPr="00373128" w:rsidRDefault="00053B52" w:rsidP="00053B52">
            <w:pPr>
              <w:rPr>
                <w:rFonts w:ascii="Arial" w:eastAsia="Times New Roman" w:hAnsi="Arial" w:cs="Arial"/>
                <w:sz w:val="24"/>
                <w:szCs w:val="24"/>
              </w:rPr>
            </w:pPr>
            <w:r w:rsidRPr="00373128">
              <w:rPr>
                <w:rFonts w:ascii="Arial" w:eastAsia="Times New Roman" w:hAnsi="Arial" w:cs="Arial"/>
                <w:sz w:val="24"/>
                <w:szCs w:val="24"/>
              </w:rPr>
              <w:t>Journal of Computer Science Engineering and Software Testing</w:t>
            </w:r>
          </w:p>
        </w:tc>
      </w:tr>
      <w:tr w:rsidR="00053B52" w:rsidRPr="00373128" w:rsidTr="008F57DC">
        <w:trPr>
          <w:trHeight w:val="451"/>
        </w:trPr>
        <w:tc>
          <w:tcPr>
            <w:tcW w:w="851" w:type="dxa"/>
          </w:tcPr>
          <w:p w:rsidR="00053B52" w:rsidRPr="00373128" w:rsidRDefault="00BB2DD8" w:rsidP="00053B52">
            <w:pPr>
              <w:spacing w:after="0" w:line="240" w:lineRule="auto"/>
              <w:ind w:left="255"/>
              <w:jc w:val="center"/>
              <w:rPr>
                <w:rFonts w:ascii="Arial" w:hAnsi="Arial" w:cs="Arial"/>
                <w:sz w:val="24"/>
                <w:szCs w:val="24"/>
              </w:rPr>
            </w:pPr>
            <w:r w:rsidRPr="00373128">
              <w:rPr>
                <w:rFonts w:ascii="Arial" w:hAnsi="Arial" w:cs="Arial"/>
                <w:sz w:val="24"/>
                <w:szCs w:val="24"/>
              </w:rPr>
              <w:t>2</w:t>
            </w:r>
          </w:p>
        </w:tc>
        <w:tc>
          <w:tcPr>
            <w:tcW w:w="6946" w:type="dxa"/>
          </w:tcPr>
          <w:p w:rsidR="00053B52" w:rsidRPr="00373128" w:rsidRDefault="00053B52" w:rsidP="00053B52">
            <w:pPr>
              <w:rPr>
                <w:rFonts w:ascii="Arial" w:eastAsia="Times New Roman" w:hAnsi="Arial" w:cs="Arial"/>
                <w:sz w:val="24"/>
                <w:szCs w:val="24"/>
              </w:rPr>
            </w:pPr>
            <w:r w:rsidRPr="00373128">
              <w:rPr>
                <w:rFonts w:ascii="Arial" w:eastAsia="Times New Roman" w:hAnsi="Arial" w:cs="Arial"/>
                <w:sz w:val="24"/>
                <w:szCs w:val="24"/>
              </w:rPr>
              <w:t>Journal of Web Development and Web Designing</w:t>
            </w:r>
          </w:p>
        </w:tc>
      </w:tr>
    </w:tbl>
    <w:p w:rsidR="00D26729" w:rsidRPr="00373128" w:rsidRDefault="00D26729" w:rsidP="00DC2547">
      <w:pPr>
        <w:spacing w:after="0"/>
        <w:jc w:val="both"/>
        <w:rPr>
          <w:rFonts w:ascii="Arial" w:hAnsi="Arial" w:cs="Arial"/>
          <w:sz w:val="24"/>
          <w:szCs w:val="24"/>
        </w:rPr>
      </w:pPr>
    </w:p>
    <w:p w:rsidR="00053B52" w:rsidRPr="00373128" w:rsidRDefault="00053B52" w:rsidP="00DC2547">
      <w:pPr>
        <w:spacing w:after="0"/>
        <w:jc w:val="both"/>
        <w:rPr>
          <w:rFonts w:ascii="Arial" w:hAnsi="Arial" w:cs="Arial"/>
          <w:sz w:val="24"/>
          <w:szCs w:val="24"/>
        </w:rPr>
      </w:pPr>
    </w:p>
    <w:p w:rsidR="000A5CF4" w:rsidRPr="00373128" w:rsidRDefault="009265A2" w:rsidP="00DC2547">
      <w:pPr>
        <w:spacing w:after="0"/>
        <w:jc w:val="both"/>
        <w:rPr>
          <w:rFonts w:ascii="Arial" w:hAnsi="Arial" w:cs="Arial"/>
          <w:sz w:val="24"/>
          <w:szCs w:val="24"/>
        </w:rPr>
      </w:pPr>
      <w:r w:rsidRPr="00373128">
        <w:rPr>
          <w:rFonts w:ascii="Arial" w:hAnsi="Arial" w:cs="Arial"/>
          <w:sz w:val="24"/>
          <w:szCs w:val="24"/>
        </w:rPr>
        <w:br w:type="textWrapping" w:clear="all"/>
      </w:r>
    </w:p>
    <w:p w:rsidR="00DD79C4" w:rsidRPr="00373128" w:rsidRDefault="00331974" w:rsidP="00DD79C4">
      <w:pPr>
        <w:spacing w:after="0" w:line="360" w:lineRule="auto"/>
        <w:jc w:val="both"/>
        <w:rPr>
          <w:rFonts w:ascii="Arial" w:hAnsi="Arial" w:cs="Arial"/>
          <w:b/>
          <w:sz w:val="24"/>
          <w:szCs w:val="24"/>
        </w:rPr>
      </w:pPr>
      <w:r w:rsidRPr="00373128">
        <w:rPr>
          <w:rFonts w:ascii="Arial" w:hAnsi="Arial" w:cs="Arial"/>
          <w:b/>
          <w:sz w:val="24"/>
          <w:szCs w:val="24"/>
        </w:rPr>
        <w:t xml:space="preserve">Available </w:t>
      </w:r>
      <w:r w:rsidR="001C06C7" w:rsidRPr="00373128">
        <w:rPr>
          <w:rFonts w:ascii="Arial" w:hAnsi="Arial" w:cs="Arial"/>
          <w:b/>
          <w:sz w:val="24"/>
          <w:szCs w:val="24"/>
        </w:rPr>
        <w:t>Magazines (</w:t>
      </w:r>
      <w:r w:rsidR="00FF24A2" w:rsidRPr="00373128">
        <w:rPr>
          <w:rFonts w:ascii="Arial" w:hAnsi="Arial" w:cs="Arial"/>
          <w:b/>
          <w:sz w:val="24"/>
          <w:szCs w:val="24"/>
        </w:rPr>
        <w:t>7</w:t>
      </w:r>
      <w:r w:rsidRPr="00373128">
        <w:rPr>
          <w:rFonts w:ascii="Arial" w:hAnsi="Arial" w:cs="Arial"/>
          <w:b/>
          <w:sz w:val="24"/>
          <w:szCs w:val="24"/>
        </w:rPr>
        <w:t>)</w:t>
      </w:r>
    </w:p>
    <w:tbl>
      <w:tblPr>
        <w:tblStyle w:val="TableGrid"/>
        <w:tblW w:w="0" w:type="auto"/>
        <w:tblLook w:val="04A0"/>
      </w:tblPr>
      <w:tblGrid>
        <w:gridCol w:w="830"/>
        <w:gridCol w:w="3969"/>
      </w:tblGrid>
      <w:tr w:rsidR="002774D8" w:rsidRPr="00373128" w:rsidTr="00F22706">
        <w:tc>
          <w:tcPr>
            <w:tcW w:w="830" w:type="dxa"/>
          </w:tcPr>
          <w:p w:rsidR="002774D8" w:rsidRPr="00373128" w:rsidRDefault="002774D8" w:rsidP="0058222F">
            <w:pPr>
              <w:jc w:val="center"/>
              <w:rPr>
                <w:rFonts w:ascii="Arial" w:hAnsi="Arial" w:cs="Arial"/>
                <w:b/>
                <w:sz w:val="24"/>
                <w:szCs w:val="24"/>
              </w:rPr>
            </w:pPr>
            <w:r w:rsidRPr="00373128">
              <w:rPr>
                <w:rFonts w:ascii="Arial" w:hAnsi="Arial" w:cs="Arial"/>
                <w:b/>
                <w:sz w:val="24"/>
                <w:szCs w:val="24"/>
              </w:rPr>
              <w:t>Sl.</w:t>
            </w:r>
            <w:r w:rsidR="0058222F" w:rsidRPr="00373128">
              <w:rPr>
                <w:rFonts w:ascii="Arial" w:hAnsi="Arial" w:cs="Arial"/>
                <w:b/>
                <w:sz w:val="24"/>
                <w:szCs w:val="24"/>
              </w:rPr>
              <w:t>N</w:t>
            </w:r>
            <w:r w:rsidRPr="00373128">
              <w:rPr>
                <w:rFonts w:ascii="Arial" w:hAnsi="Arial" w:cs="Arial"/>
                <w:b/>
                <w:sz w:val="24"/>
                <w:szCs w:val="24"/>
              </w:rPr>
              <w:t>o</w:t>
            </w:r>
          </w:p>
        </w:tc>
        <w:tc>
          <w:tcPr>
            <w:tcW w:w="3969" w:type="dxa"/>
          </w:tcPr>
          <w:p w:rsidR="002774D8" w:rsidRPr="00373128" w:rsidRDefault="002774D8" w:rsidP="0050147C">
            <w:pPr>
              <w:jc w:val="center"/>
              <w:rPr>
                <w:rFonts w:ascii="Arial" w:hAnsi="Arial" w:cs="Arial"/>
                <w:b/>
                <w:sz w:val="24"/>
                <w:szCs w:val="24"/>
              </w:rPr>
            </w:pPr>
            <w:r w:rsidRPr="00373128">
              <w:rPr>
                <w:rFonts w:ascii="Arial" w:hAnsi="Arial" w:cs="Arial"/>
                <w:b/>
                <w:sz w:val="24"/>
                <w:szCs w:val="24"/>
              </w:rPr>
              <w:t>Periodicals</w:t>
            </w:r>
          </w:p>
        </w:tc>
      </w:tr>
      <w:tr w:rsidR="002774D8" w:rsidRPr="00373128" w:rsidTr="00F22706">
        <w:tc>
          <w:tcPr>
            <w:tcW w:w="830" w:type="dxa"/>
          </w:tcPr>
          <w:p w:rsidR="002774D8" w:rsidRPr="00373128" w:rsidRDefault="002774D8" w:rsidP="000A5CF4">
            <w:pPr>
              <w:jc w:val="center"/>
              <w:rPr>
                <w:rFonts w:ascii="Arial" w:hAnsi="Arial" w:cs="Arial"/>
                <w:sz w:val="24"/>
                <w:szCs w:val="24"/>
              </w:rPr>
            </w:pPr>
            <w:r w:rsidRPr="00373128">
              <w:rPr>
                <w:rFonts w:ascii="Arial" w:hAnsi="Arial" w:cs="Arial"/>
                <w:sz w:val="24"/>
                <w:szCs w:val="24"/>
              </w:rPr>
              <w:t>1</w:t>
            </w:r>
          </w:p>
        </w:tc>
        <w:tc>
          <w:tcPr>
            <w:tcW w:w="3969" w:type="dxa"/>
          </w:tcPr>
          <w:p w:rsidR="002774D8" w:rsidRPr="00373128" w:rsidRDefault="002774D8" w:rsidP="000A5CF4">
            <w:pPr>
              <w:rPr>
                <w:rFonts w:ascii="Arial" w:hAnsi="Arial" w:cs="Arial"/>
                <w:sz w:val="24"/>
                <w:szCs w:val="24"/>
              </w:rPr>
            </w:pPr>
            <w:r w:rsidRPr="00373128">
              <w:rPr>
                <w:rFonts w:ascii="Arial" w:hAnsi="Arial" w:cs="Arial"/>
                <w:sz w:val="24"/>
                <w:szCs w:val="24"/>
              </w:rPr>
              <w:t xml:space="preserve">The Week </w:t>
            </w:r>
          </w:p>
        </w:tc>
      </w:tr>
      <w:tr w:rsidR="002774D8" w:rsidRPr="00373128" w:rsidTr="00F22706">
        <w:tc>
          <w:tcPr>
            <w:tcW w:w="830" w:type="dxa"/>
          </w:tcPr>
          <w:p w:rsidR="002774D8" w:rsidRPr="00373128" w:rsidRDefault="002774D8" w:rsidP="000A5CF4">
            <w:pPr>
              <w:jc w:val="center"/>
              <w:rPr>
                <w:rFonts w:ascii="Arial" w:hAnsi="Arial" w:cs="Arial"/>
                <w:sz w:val="24"/>
                <w:szCs w:val="24"/>
              </w:rPr>
            </w:pPr>
            <w:r w:rsidRPr="00373128">
              <w:rPr>
                <w:rFonts w:ascii="Arial" w:hAnsi="Arial" w:cs="Arial"/>
                <w:sz w:val="24"/>
                <w:szCs w:val="24"/>
              </w:rPr>
              <w:t>2</w:t>
            </w:r>
          </w:p>
        </w:tc>
        <w:tc>
          <w:tcPr>
            <w:tcW w:w="3969" w:type="dxa"/>
          </w:tcPr>
          <w:p w:rsidR="002774D8" w:rsidRPr="00373128" w:rsidRDefault="002774D8" w:rsidP="000A5CF4">
            <w:pPr>
              <w:rPr>
                <w:rFonts w:ascii="Arial" w:hAnsi="Arial" w:cs="Arial"/>
                <w:sz w:val="24"/>
                <w:szCs w:val="24"/>
              </w:rPr>
            </w:pPr>
            <w:r w:rsidRPr="00373128">
              <w:rPr>
                <w:rFonts w:ascii="Arial" w:hAnsi="Arial" w:cs="Arial"/>
                <w:sz w:val="24"/>
                <w:szCs w:val="24"/>
              </w:rPr>
              <w:t>Sports Star</w:t>
            </w:r>
          </w:p>
        </w:tc>
      </w:tr>
      <w:tr w:rsidR="002774D8" w:rsidRPr="00373128" w:rsidTr="00F22706">
        <w:tc>
          <w:tcPr>
            <w:tcW w:w="830" w:type="dxa"/>
          </w:tcPr>
          <w:p w:rsidR="002774D8" w:rsidRPr="00373128" w:rsidRDefault="002774D8" w:rsidP="000A5CF4">
            <w:pPr>
              <w:jc w:val="center"/>
              <w:rPr>
                <w:rFonts w:ascii="Arial" w:hAnsi="Arial" w:cs="Arial"/>
                <w:sz w:val="24"/>
                <w:szCs w:val="24"/>
              </w:rPr>
            </w:pPr>
            <w:r w:rsidRPr="00373128">
              <w:rPr>
                <w:rFonts w:ascii="Arial" w:hAnsi="Arial" w:cs="Arial"/>
                <w:sz w:val="24"/>
                <w:szCs w:val="24"/>
              </w:rPr>
              <w:t>3</w:t>
            </w:r>
          </w:p>
        </w:tc>
        <w:tc>
          <w:tcPr>
            <w:tcW w:w="3969" w:type="dxa"/>
          </w:tcPr>
          <w:p w:rsidR="002774D8" w:rsidRPr="00373128" w:rsidRDefault="003A1473" w:rsidP="000A5CF4">
            <w:pPr>
              <w:rPr>
                <w:rFonts w:ascii="Arial" w:hAnsi="Arial" w:cs="Arial"/>
                <w:sz w:val="24"/>
                <w:szCs w:val="24"/>
              </w:rPr>
            </w:pPr>
            <w:r w:rsidRPr="00373128">
              <w:rPr>
                <w:rFonts w:ascii="Arial" w:eastAsia="Times New Roman" w:hAnsi="Arial" w:cs="Arial"/>
                <w:sz w:val="24"/>
                <w:szCs w:val="24"/>
                <w:lang w:val="en-IN" w:eastAsia="en-IN"/>
              </w:rPr>
              <w:t>Time</w:t>
            </w:r>
          </w:p>
        </w:tc>
      </w:tr>
      <w:tr w:rsidR="002774D8" w:rsidRPr="00373128" w:rsidTr="00F22706">
        <w:tc>
          <w:tcPr>
            <w:tcW w:w="830" w:type="dxa"/>
          </w:tcPr>
          <w:p w:rsidR="002774D8" w:rsidRPr="00373128" w:rsidRDefault="002774D8" w:rsidP="000A5CF4">
            <w:pPr>
              <w:jc w:val="center"/>
              <w:rPr>
                <w:rFonts w:ascii="Arial" w:hAnsi="Arial" w:cs="Arial"/>
                <w:sz w:val="24"/>
                <w:szCs w:val="24"/>
              </w:rPr>
            </w:pPr>
            <w:r w:rsidRPr="00373128">
              <w:rPr>
                <w:rFonts w:ascii="Arial" w:hAnsi="Arial" w:cs="Arial"/>
                <w:sz w:val="24"/>
                <w:szCs w:val="24"/>
              </w:rPr>
              <w:t>4</w:t>
            </w:r>
          </w:p>
        </w:tc>
        <w:tc>
          <w:tcPr>
            <w:tcW w:w="3969" w:type="dxa"/>
          </w:tcPr>
          <w:p w:rsidR="002774D8" w:rsidRPr="00373128" w:rsidRDefault="003A1473" w:rsidP="000A5CF4">
            <w:pPr>
              <w:rPr>
                <w:rFonts w:ascii="Arial" w:hAnsi="Arial" w:cs="Arial"/>
                <w:sz w:val="24"/>
                <w:szCs w:val="24"/>
              </w:rPr>
            </w:pPr>
            <w:r w:rsidRPr="00373128">
              <w:rPr>
                <w:rFonts w:ascii="Arial" w:hAnsi="Arial" w:cs="Arial"/>
                <w:sz w:val="24"/>
                <w:szCs w:val="24"/>
              </w:rPr>
              <w:t>Digit</w:t>
            </w:r>
          </w:p>
        </w:tc>
      </w:tr>
      <w:tr w:rsidR="002774D8" w:rsidRPr="00373128" w:rsidTr="00F22706">
        <w:tc>
          <w:tcPr>
            <w:tcW w:w="830" w:type="dxa"/>
          </w:tcPr>
          <w:p w:rsidR="002774D8" w:rsidRPr="00373128" w:rsidRDefault="002774D8" w:rsidP="000A5CF4">
            <w:pPr>
              <w:jc w:val="center"/>
              <w:rPr>
                <w:rFonts w:ascii="Arial" w:hAnsi="Arial" w:cs="Arial"/>
                <w:sz w:val="24"/>
                <w:szCs w:val="24"/>
              </w:rPr>
            </w:pPr>
            <w:r w:rsidRPr="00373128">
              <w:rPr>
                <w:rFonts w:ascii="Arial" w:hAnsi="Arial" w:cs="Arial"/>
                <w:sz w:val="24"/>
                <w:szCs w:val="24"/>
              </w:rPr>
              <w:t>5</w:t>
            </w:r>
          </w:p>
        </w:tc>
        <w:tc>
          <w:tcPr>
            <w:tcW w:w="3969" w:type="dxa"/>
          </w:tcPr>
          <w:p w:rsidR="002774D8" w:rsidRPr="00373128" w:rsidRDefault="003A1473" w:rsidP="000A5CF4">
            <w:pPr>
              <w:rPr>
                <w:rFonts w:ascii="Arial" w:hAnsi="Arial" w:cs="Arial"/>
                <w:sz w:val="24"/>
                <w:szCs w:val="24"/>
              </w:rPr>
            </w:pPr>
            <w:r w:rsidRPr="00373128">
              <w:rPr>
                <w:rFonts w:ascii="Arial" w:hAnsi="Arial" w:cs="Arial"/>
                <w:sz w:val="24"/>
                <w:szCs w:val="24"/>
              </w:rPr>
              <w:t>Dataquest</w:t>
            </w:r>
          </w:p>
        </w:tc>
      </w:tr>
      <w:tr w:rsidR="002774D8" w:rsidRPr="00373128" w:rsidTr="00F22706">
        <w:tc>
          <w:tcPr>
            <w:tcW w:w="830" w:type="dxa"/>
          </w:tcPr>
          <w:p w:rsidR="002774D8" w:rsidRPr="00373128" w:rsidRDefault="002774D8" w:rsidP="000A5CF4">
            <w:pPr>
              <w:jc w:val="center"/>
              <w:rPr>
                <w:rFonts w:ascii="Arial" w:hAnsi="Arial" w:cs="Arial"/>
                <w:sz w:val="24"/>
                <w:szCs w:val="24"/>
              </w:rPr>
            </w:pPr>
            <w:r w:rsidRPr="00373128">
              <w:rPr>
                <w:rFonts w:ascii="Arial" w:hAnsi="Arial" w:cs="Arial"/>
                <w:sz w:val="24"/>
                <w:szCs w:val="24"/>
              </w:rPr>
              <w:t>7</w:t>
            </w:r>
          </w:p>
        </w:tc>
        <w:tc>
          <w:tcPr>
            <w:tcW w:w="3969" w:type="dxa"/>
          </w:tcPr>
          <w:p w:rsidR="002774D8" w:rsidRPr="00373128" w:rsidRDefault="003A1473" w:rsidP="000A5CF4">
            <w:pPr>
              <w:rPr>
                <w:rFonts w:ascii="Arial" w:eastAsia="Times New Roman" w:hAnsi="Arial" w:cs="Arial"/>
                <w:sz w:val="24"/>
                <w:szCs w:val="24"/>
              </w:rPr>
            </w:pPr>
            <w:r w:rsidRPr="00373128">
              <w:rPr>
                <w:rFonts w:ascii="Arial" w:eastAsia="Times New Roman" w:hAnsi="Arial" w:cs="Arial"/>
                <w:sz w:val="24"/>
                <w:szCs w:val="24"/>
              </w:rPr>
              <w:t>Down to Earth</w:t>
            </w:r>
          </w:p>
        </w:tc>
      </w:tr>
      <w:tr w:rsidR="002774D8" w:rsidRPr="00373128" w:rsidTr="00F22706">
        <w:tc>
          <w:tcPr>
            <w:tcW w:w="830" w:type="dxa"/>
          </w:tcPr>
          <w:p w:rsidR="002774D8" w:rsidRPr="00373128" w:rsidRDefault="002774D8" w:rsidP="000A5CF4">
            <w:pPr>
              <w:jc w:val="center"/>
              <w:rPr>
                <w:rFonts w:ascii="Arial" w:hAnsi="Arial" w:cs="Arial"/>
                <w:sz w:val="24"/>
                <w:szCs w:val="24"/>
              </w:rPr>
            </w:pPr>
            <w:r w:rsidRPr="00373128">
              <w:rPr>
                <w:rFonts w:ascii="Arial" w:hAnsi="Arial" w:cs="Arial"/>
                <w:sz w:val="24"/>
                <w:szCs w:val="24"/>
              </w:rPr>
              <w:t>8</w:t>
            </w:r>
          </w:p>
        </w:tc>
        <w:tc>
          <w:tcPr>
            <w:tcW w:w="3969" w:type="dxa"/>
          </w:tcPr>
          <w:p w:rsidR="002774D8" w:rsidRPr="00373128" w:rsidRDefault="003A1473" w:rsidP="000A5CF4">
            <w:pPr>
              <w:rPr>
                <w:rFonts w:ascii="Arial" w:eastAsiaTheme="minorEastAsia" w:hAnsi="Arial" w:cs="Arial"/>
                <w:sz w:val="24"/>
                <w:szCs w:val="24"/>
              </w:rPr>
            </w:pPr>
            <w:r w:rsidRPr="00373128">
              <w:rPr>
                <w:rFonts w:ascii="Arial" w:eastAsia="Times New Roman" w:hAnsi="Arial" w:cs="Arial"/>
                <w:sz w:val="24"/>
                <w:szCs w:val="24"/>
                <w:lang w:val="en-IN" w:eastAsia="en-IN"/>
              </w:rPr>
              <w:t>Employment News</w:t>
            </w:r>
          </w:p>
        </w:tc>
      </w:tr>
    </w:tbl>
    <w:p w:rsidR="00C52431" w:rsidRPr="00373128" w:rsidRDefault="00C52431" w:rsidP="00DD79C4">
      <w:pPr>
        <w:spacing w:after="0" w:line="360" w:lineRule="auto"/>
        <w:jc w:val="both"/>
        <w:rPr>
          <w:rFonts w:ascii="Arial" w:hAnsi="Arial" w:cs="Arial"/>
          <w:b/>
          <w:sz w:val="24"/>
          <w:szCs w:val="24"/>
        </w:rPr>
      </w:pPr>
    </w:p>
    <w:p w:rsidR="00C52431" w:rsidRPr="00373128" w:rsidRDefault="00C52431" w:rsidP="00DD79C4">
      <w:pPr>
        <w:spacing w:after="0" w:line="360" w:lineRule="auto"/>
        <w:jc w:val="both"/>
        <w:rPr>
          <w:rFonts w:ascii="Arial" w:hAnsi="Arial" w:cs="Arial"/>
          <w:b/>
          <w:sz w:val="24"/>
          <w:szCs w:val="24"/>
        </w:rPr>
      </w:pPr>
    </w:p>
    <w:p w:rsidR="00DD79C4" w:rsidRPr="00373128" w:rsidRDefault="00331974" w:rsidP="00DD79C4">
      <w:pPr>
        <w:spacing w:after="0" w:line="360" w:lineRule="auto"/>
        <w:jc w:val="both"/>
        <w:rPr>
          <w:rFonts w:ascii="Arial" w:hAnsi="Arial" w:cs="Arial"/>
          <w:b/>
          <w:sz w:val="24"/>
          <w:szCs w:val="24"/>
        </w:rPr>
      </w:pPr>
      <w:r w:rsidRPr="00373128">
        <w:rPr>
          <w:rFonts w:ascii="Arial" w:hAnsi="Arial" w:cs="Arial"/>
          <w:b/>
          <w:sz w:val="24"/>
          <w:szCs w:val="24"/>
        </w:rPr>
        <w:t xml:space="preserve">Available </w:t>
      </w:r>
      <w:r w:rsidR="00DD79C4" w:rsidRPr="00373128">
        <w:rPr>
          <w:rFonts w:ascii="Arial" w:hAnsi="Arial" w:cs="Arial"/>
          <w:b/>
          <w:sz w:val="24"/>
          <w:szCs w:val="24"/>
        </w:rPr>
        <w:t xml:space="preserve">News Papers </w:t>
      </w:r>
      <w:r w:rsidRPr="00373128">
        <w:rPr>
          <w:rFonts w:ascii="Arial" w:hAnsi="Arial" w:cs="Arial"/>
          <w:b/>
          <w:sz w:val="24"/>
          <w:szCs w:val="24"/>
        </w:rPr>
        <w:t>(</w:t>
      </w:r>
      <w:r w:rsidR="00FF24A2" w:rsidRPr="00373128">
        <w:rPr>
          <w:rFonts w:ascii="Arial" w:hAnsi="Arial" w:cs="Arial"/>
          <w:b/>
          <w:sz w:val="24"/>
          <w:szCs w:val="24"/>
        </w:rPr>
        <w:t>09</w:t>
      </w:r>
      <w:r w:rsidRPr="00373128">
        <w:rPr>
          <w:rFonts w:ascii="Arial" w:hAnsi="Arial" w:cs="Arial"/>
          <w:b/>
          <w:sz w:val="24"/>
          <w:szCs w:val="24"/>
        </w:rPr>
        <w:t>)</w:t>
      </w:r>
    </w:p>
    <w:tbl>
      <w:tblPr>
        <w:tblStyle w:val="TableGrid"/>
        <w:tblW w:w="0" w:type="auto"/>
        <w:tblLook w:val="04A0"/>
      </w:tblPr>
      <w:tblGrid>
        <w:gridCol w:w="1030"/>
        <w:gridCol w:w="4831"/>
      </w:tblGrid>
      <w:tr w:rsidR="00331974" w:rsidRPr="00373128" w:rsidTr="007D2BF0">
        <w:trPr>
          <w:trHeight w:hRule="exact" w:val="397"/>
        </w:trPr>
        <w:tc>
          <w:tcPr>
            <w:tcW w:w="1030" w:type="dxa"/>
          </w:tcPr>
          <w:p w:rsidR="00331974" w:rsidRPr="00373128" w:rsidRDefault="00331974" w:rsidP="00DD79C4">
            <w:pPr>
              <w:spacing w:line="360" w:lineRule="auto"/>
              <w:jc w:val="both"/>
              <w:rPr>
                <w:rFonts w:ascii="Arial" w:hAnsi="Arial" w:cs="Arial"/>
                <w:b/>
                <w:sz w:val="24"/>
                <w:szCs w:val="24"/>
              </w:rPr>
            </w:pPr>
            <w:r w:rsidRPr="00373128">
              <w:rPr>
                <w:rFonts w:ascii="Arial" w:hAnsi="Arial" w:cs="Arial"/>
                <w:b/>
                <w:sz w:val="24"/>
                <w:szCs w:val="24"/>
              </w:rPr>
              <w:t>Sl. No</w:t>
            </w:r>
          </w:p>
        </w:tc>
        <w:tc>
          <w:tcPr>
            <w:tcW w:w="4831" w:type="dxa"/>
          </w:tcPr>
          <w:p w:rsidR="00331974" w:rsidRPr="00373128" w:rsidRDefault="00331974" w:rsidP="00DD79C4">
            <w:pPr>
              <w:spacing w:line="360" w:lineRule="auto"/>
              <w:jc w:val="both"/>
              <w:rPr>
                <w:rFonts w:ascii="Arial" w:hAnsi="Arial" w:cs="Arial"/>
                <w:b/>
                <w:sz w:val="24"/>
                <w:szCs w:val="24"/>
              </w:rPr>
            </w:pPr>
            <w:r w:rsidRPr="00373128">
              <w:rPr>
                <w:rFonts w:ascii="Arial" w:hAnsi="Arial" w:cs="Arial"/>
                <w:b/>
                <w:sz w:val="24"/>
                <w:szCs w:val="24"/>
              </w:rPr>
              <w:t>News Paper</w:t>
            </w:r>
          </w:p>
        </w:tc>
      </w:tr>
      <w:tr w:rsidR="00331974" w:rsidRPr="00373128" w:rsidTr="007D2BF0">
        <w:trPr>
          <w:trHeight w:hRule="exact" w:val="397"/>
        </w:trPr>
        <w:tc>
          <w:tcPr>
            <w:tcW w:w="1030" w:type="dxa"/>
          </w:tcPr>
          <w:p w:rsidR="00331974" w:rsidRPr="00373128" w:rsidRDefault="00331974" w:rsidP="00DD79C4">
            <w:pPr>
              <w:spacing w:line="360" w:lineRule="auto"/>
              <w:jc w:val="both"/>
              <w:rPr>
                <w:rFonts w:ascii="Arial" w:hAnsi="Arial" w:cs="Arial"/>
                <w:sz w:val="24"/>
                <w:szCs w:val="24"/>
              </w:rPr>
            </w:pPr>
            <w:r w:rsidRPr="00373128">
              <w:rPr>
                <w:rFonts w:ascii="Arial" w:hAnsi="Arial" w:cs="Arial"/>
                <w:sz w:val="24"/>
                <w:szCs w:val="24"/>
              </w:rPr>
              <w:t>01</w:t>
            </w:r>
          </w:p>
        </w:tc>
        <w:tc>
          <w:tcPr>
            <w:tcW w:w="4831" w:type="dxa"/>
          </w:tcPr>
          <w:p w:rsidR="00331974" w:rsidRPr="00373128" w:rsidRDefault="00331974" w:rsidP="00331974">
            <w:pPr>
              <w:rPr>
                <w:rFonts w:ascii="Arial" w:eastAsia="Times New Roman" w:hAnsi="Arial" w:cs="Arial"/>
                <w:sz w:val="24"/>
                <w:szCs w:val="24"/>
              </w:rPr>
            </w:pPr>
            <w:r w:rsidRPr="00373128">
              <w:rPr>
                <w:rFonts w:ascii="Arial" w:eastAsia="Times New Roman" w:hAnsi="Arial" w:cs="Arial"/>
                <w:sz w:val="24"/>
                <w:szCs w:val="24"/>
              </w:rPr>
              <w:t>The Hindu</w:t>
            </w:r>
          </w:p>
        </w:tc>
      </w:tr>
      <w:tr w:rsidR="00331974" w:rsidRPr="00373128" w:rsidTr="007D2BF0">
        <w:trPr>
          <w:trHeight w:hRule="exact" w:val="397"/>
        </w:trPr>
        <w:tc>
          <w:tcPr>
            <w:tcW w:w="1030" w:type="dxa"/>
          </w:tcPr>
          <w:p w:rsidR="00331974" w:rsidRPr="00373128" w:rsidRDefault="00331974" w:rsidP="00DD79C4">
            <w:pPr>
              <w:spacing w:line="360" w:lineRule="auto"/>
              <w:jc w:val="both"/>
              <w:rPr>
                <w:rFonts w:ascii="Arial" w:hAnsi="Arial" w:cs="Arial"/>
                <w:sz w:val="24"/>
                <w:szCs w:val="24"/>
              </w:rPr>
            </w:pPr>
            <w:r w:rsidRPr="00373128">
              <w:rPr>
                <w:rFonts w:ascii="Arial" w:hAnsi="Arial" w:cs="Arial"/>
                <w:sz w:val="24"/>
                <w:szCs w:val="24"/>
              </w:rPr>
              <w:t>02</w:t>
            </w:r>
          </w:p>
        </w:tc>
        <w:tc>
          <w:tcPr>
            <w:tcW w:w="4831" w:type="dxa"/>
          </w:tcPr>
          <w:p w:rsidR="00331974" w:rsidRPr="00373128" w:rsidRDefault="00331974" w:rsidP="00331974">
            <w:pPr>
              <w:rPr>
                <w:rFonts w:ascii="Arial" w:eastAsia="Times New Roman" w:hAnsi="Arial" w:cs="Arial"/>
                <w:sz w:val="24"/>
                <w:szCs w:val="24"/>
              </w:rPr>
            </w:pPr>
            <w:r w:rsidRPr="00373128">
              <w:rPr>
                <w:rFonts w:ascii="Arial" w:eastAsia="Times New Roman" w:hAnsi="Arial" w:cs="Arial"/>
                <w:sz w:val="24"/>
                <w:szCs w:val="24"/>
              </w:rPr>
              <w:t>Deccan Herald</w:t>
            </w:r>
          </w:p>
        </w:tc>
      </w:tr>
      <w:tr w:rsidR="00331974" w:rsidRPr="00373128" w:rsidTr="007D2BF0">
        <w:trPr>
          <w:trHeight w:hRule="exact" w:val="397"/>
        </w:trPr>
        <w:tc>
          <w:tcPr>
            <w:tcW w:w="1030" w:type="dxa"/>
          </w:tcPr>
          <w:p w:rsidR="00331974" w:rsidRPr="00373128" w:rsidRDefault="00331974" w:rsidP="00DD79C4">
            <w:pPr>
              <w:spacing w:line="360" w:lineRule="auto"/>
              <w:jc w:val="both"/>
              <w:rPr>
                <w:rFonts w:ascii="Arial" w:hAnsi="Arial" w:cs="Arial"/>
                <w:sz w:val="24"/>
                <w:szCs w:val="24"/>
              </w:rPr>
            </w:pPr>
            <w:r w:rsidRPr="00373128">
              <w:rPr>
                <w:rFonts w:ascii="Arial" w:hAnsi="Arial" w:cs="Arial"/>
                <w:sz w:val="24"/>
                <w:szCs w:val="24"/>
              </w:rPr>
              <w:t>03</w:t>
            </w:r>
          </w:p>
        </w:tc>
        <w:tc>
          <w:tcPr>
            <w:tcW w:w="4831" w:type="dxa"/>
          </w:tcPr>
          <w:p w:rsidR="00331974" w:rsidRPr="00373128" w:rsidRDefault="00331974" w:rsidP="00331974">
            <w:pPr>
              <w:rPr>
                <w:rFonts w:ascii="Arial" w:eastAsia="Times New Roman" w:hAnsi="Arial" w:cs="Arial"/>
                <w:sz w:val="24"/>
                <w:szCs w:val="24"/>
              </w:rPr>
            </w:pPr>
            <w:r w:rsidRPr="00373128">
              <w:rPr>
                <w:rFonts w:ascii="Arial" w:eastAsia="Times New Roman" w:hAnsi="Arial" w:cs="Arial"/>
                <w:sz w:val="24"/>
                <w:szCs w:val="24"/>
              </w:rPr>
              <w:t>Times of India</w:t>
            </w:r>
          </w:p>
        </w:tc>
      </w:tr>
      <w:tr w:rsidR="007A4D14" w:rsidRPr="00373128" w:rsidTr="007D2BF0">
        <w:trPr>
          <w:trHeight w:hRule="exact" w:val="397"/>
        </w:trPr>
        <w:tc>
          <w:tcPr>
            <w:tcW w:w="1030" w:type="dxa"/>
          </w:tcPr>
          <w:p w:rsidR="007A4D14" w:rsidRPr="00373128" w:rsidRDefault="007A4D14" w:rsidP="00DD79C4">
            <w:pPr>
              <w:spacing w:line="360" w:lineRule="auto"/>
              <w:jc w:val="both"/>
              <w:rPr>
                <w:rFonts w:ascii="Arial" w:hAnsi="Arial" w:cs="Arial"/>
                <w:sz w:val="24"/>
                <w:szCs w:val="24"/>
              </w:rPr>
            </w:pPr>
            <w:r w:rsidRPr="00373128">
              <w:rPr>
                <w:rFonts w:ascii="Arial" w:hAnsi="Arial" w:cs="Arial"/>
                <w:sz w:val="24"/>
                <w:szCs w:val="24"/>
              </w:rPr>
              <w:t>04</w:t>
            </w:r>
          </w:p>
        </w:tc>
        <w:tc>
          <w:tcPr>
            <w:tcW w:w="4831" w:type="dxa"/>
          </w:tcPr>
          <w:p w:rsidR="007A4D14" w:rsidRPr="00373128" w:rsidRDefault="007A4D14" w:rsidP="003B2854">
            <w:pPr>
              <w:rPr>
                <w:rFonts w:ascii="Arial" w:eastAsia="Times New Roman" w:hAnsi="Arial" w:cs="Arial"/>
                <w:sz w:val="24"/>
                <w:szCs w:val="24"/>
              </w:rPr>
            </w:pPr>
            <w:r w:rsidRPr="00373128">
              <w:rPr>
                <w:rFonts w:ascii="Arial" w:eastAsia="Times New Roman" w:hAnsi="Arial" w:cs="Arial"/>
                <w:sz w:val="24"/>
                <w:szCs w:val="24"/>
              </w:rPr>
              <w:t>Business line</w:t>
            </w:r>
          </w:p>
        </w:tc>
      </w:tr>
      <w:tr w:rsidR="007A4D14" w:rsidRPr="00373128" w:rsidTr="007D2BF0">
        <w:trPr>
          <w:trHeight w:hRule="exact" w:val="397"/>
        </w:trPr>
        <w:tc>
          <w:tcPr>
            <w:tcW w:w="1030" w:type="dxa"/>
          </w:tcPr>
          <w:p w:rsidR="007A4D14" w:rsidRPr="00373128" w:rsidRDefault="007A4D14" w:rsidP="00DD79C4">
            <w:pPr>
              <w:spacing w:line="360" w:lineRule="auto"/>
              <w:jc w:val="both"/>
              <w:rPr>
                <w:rFonts w:ascii="Arial" w:hAnsi="Arial" w:cs="Arial"/>
                <w:sz w:val="24"/>
                <w:szCs w:val="24"/>
              </w:rPr>
            </w:pPr>
            <w:r w:rsidRPr="00373128">
              <w:rPr>
                <w:rFonts w:ascii="Arial" w:hAnsi="Arial" w:cs="Arial"/>
                <w:sz w:val="24"/>
                <w:szCs w:val="24"/>
              </w:rPr>
              <w:t>05</w:t>
            </w:r>
          </w:p>
        </w:tc>
        <w:tc>
          <w:tcPr>
            <w:tcW w:w="4831" w:type="dxa"/>
          </w:tcPr>
          <w:p w:rsidR="007A4D14" w:rsidRPr="00373128" w:rsidRDefault="007A4D14" w:rsidP="003B2854">
            <w:pPr>
              <w:rPr>
                <w:rFonts w:ascii="Arial" w:eastAsia="Times New Roman" w:hAnsi="Arial" w:cs="Arial"/>
                <w:sz w:val="24"/>
                <w:szCs w:val="24"/>
              </w:rPr>
            </w:pPr>
            <w:r w:rsidRPr="00373128">
              <w:rPr>
                <w:rFonts w:ascii="Arial" w:eastAsia="Times New Roman" w:hAnsi="Arial" w:cs="Arial"/>
                <w:sz w:val="24"/>
                <w:szCs w:val="24"/>
              </w:rPr>
              <w:t>Indian Express</w:t>
            </w:r>
          </w:p>
        </w:tc>
      </w:tr>
      <w:tr w:rsidR="007A4D14" w:rsidRPr="003A1473" w:rsidTr="007D2BF0">
        <w:trPr>
          <w:trHeight w:hRule="exact" w:val="397"/>
        </w:trPr>
        <w:tc>
          <w:tcPr>
            <w:tcW w:w="1030" w:type="dxa"/>
          </w:tcPr>
          <w:p w:rsidR="007A4D14" w:rsidRPr="003A1473" w:rsidRDefault="007A4D14" w:rsidP="00DD79C4">
            <w:pPr>
              <w:spacing w:line="360" w:lineRule="auto"/>
              <w:jc w:val="both"/>
              <w:rPr>
                <w:rFonts w:ascii="Arial" w:hAnsi="Arial" w:cs="Arial"/>
                <w:color w:val="00B050"/>
                <w:sz w:val="24"/>
                <w:szCs w:val="24"/>
              </w:rPr>
            </w:pPr>
            <w:r w:rsidRPr="003A1473">
              <w:rPr>
                <w:rFonts w:ascii="Arial" w:hAnsi="Arial" w:cs="Arial"/>
                <w:color w:val="00B050"/>
                <w:sz w:val="24"/>
                <w:szCs w:val="24"/>
              </w:rPr>
              <w:lastRenderedPageBreak/>
              <w:t>06</w:t>
            </w:r>
          </w:p>
        </w:tc>
        <w:tc>
          <w:tcPr>
            <w:tcW w:w="4831" w:type="dxa"/>
          </w:tcPr>
          <w:p w:rsidR="007A4D14" w:rsidRPr="003A1473" w:rsidRDefault="007A4D14" w:rsidP="003B2854">
            <w:pPr>
              <w:rPr>
                <w:rFonts w:ascii="Arial" w:eastAsia="Times New Roman" w:hAnsi="Arial" w:cs="Arial"/>
                <w:color w:val="00B050"/>
                <w:sz w:val="24"/>
                <w:szCs w:val="24"/>
              </w:rPr>
            </w:pPr>
            <w:r w:rsidRPr="003A1473">
              <w:rPr>
                <w:rFonts w:ascii="Arial" w:eastAsia="Times New Roman" w:hAnsi="Arial" w:cs="Arial"/>
                <w:color w:val="00B050"/>
                <w:sz w:val="24"/>
                <w:szCs w:val="24"/>
              </w:rPr>
              <w:t>Udayavani</w:t>
            </w:r>
          </w:p>
        </w:tc>
      </w:tr>
      <w:tr w:rsidR="007A4D14" w:rsidRPr="003A1473" w:rsidTr="007D2BF0">
        <w:trPr>
          <w:trHeight w:hRule="exact" w:val="397"/>
        </w:trPr>
        <w:tc>
          <w:tcPr>
            <w:tcW w:w="1030" w:type="dxa"/>
          </w:tcPr>
          <w:p w:rsidR="007A4D14" w:rsidRPr="003A1473" w:rsidRDefault="007A4D14" w:rsidP="00DD79C4">
            <w:pPr>
              <w:spacing w:line="360" w:lineRule="auto"/>
              <w:jc w:val="both"/>
              <w:rPr>
                <w:rFonts w:ascii="Arial" w:hAnsi="Arial" w:cs="Arial"/>
                <w:color w:val="00B050"/>
                <w:sz w:val="24"/>
                <w:szCs w:val="24"/>
              </w:rPr>
            </w:pPr>
            <w:r w:rsidRPr="003A1473">
              <w:rPr>
                <w:rFonts w:ascii="Arial" w:hAnsi="Arial" w:cs="Arial"/>
                <w:color w:val="00B050"/>
                <w:sz w:val="24"/>
                <w:szCs w:val="24"/>
              </w:rPr>
              <w:t>07</w:t>
            </w:r>
          </w:p>
        </w:tc>
        <w:tc>
          <w:tcPr>
            <w:tcW w:w="4831" w:type="dxa"/>
          </w:tcPr>
          <w:p w:rsidR="007A4D14" w:rsidRPr="003A1473" w:rsidRDefault="007A4D14" w:rsidP="003B2854">
            <w:pPr>
              <w:rPr>
                <w:rFonts w:ascii="Arial" w:eastAsia="Times New Roman" w:hAnsi="Arial" w:cs="Arial"/>
                <w:color w:val="00B050"/>
                <w:sz w:val="24"/>
                <w:szCs w:val="24"/>
              </w:rPr>
            </w:pPr>
            <w:r w:rsidRPr="003A1473">
              <w:rPr>
                <w:rFonts w:ascii="Arial" w:eastAsia="Times New Roman" w:hAnsi="Arial" w:cs="Arial"/>
                <w:color w:val="00B050"/>
                <w:sz w:val="24"/>
                <w:szCs w:val="24"/>
              </w:rPr>
              <w:t>Vijayavani</w:t>
            </w:r>
          </w:p>
        </w:tc>
      </w:tr>
      <w:tr w:rsidR="007A4D14" w:rsidRPr="003A1473" w:rsidTr="007D2BF0">
        <w:trPr>
          <w:trHeight w:hRule="exact" w:val="397"/>
        </w:trPr>
        <w:tc>
          <w:tcPr>
            <w:tcW w:w="1030" w:type="dxa"/>
          </w:tcPr>
          <w:p w:rsidR="007A4D14" w:rsidRPr="003A1473" w:rsidRDefault="007A4D14" w:rsidP="00DD79C4">
            <w:pPr>
              <w:spacing w:line="360" w:lineRule="auto"/>
              <w:jc w:val="both"/>
              <w:rPr>
                <w:rFonts w:ascii="Arial" w:hAnsi="Arial" w:cs="Arial"/>
                <w:color w:val="00B050"/>
                <w:sz w:val="24"/>
                <w:szCs w:val="24"/>
              </w:rPr>
            </w:pPr>
            <w:r w:rsidRPr="003A1473">
              <w:rPr>
                <w:rFonts w:ascii="Arial" w:hAnsi="Arial" w:cs="Arial"/>
                <w:color w:val="00B050"/>
                <w:sz w:val="24"/>
                <w:szCs w:val="24"/>
              </w:rPr>
              <w:t>08</w:t>
            </w:r>
          </w:p>
        </w:tc>
        <w:tc>
          <w:tcPr>
            <w:tcW w:w="4831" w:type="dxa"/>
          </w:tcPr>
          <w:p w:rsidR="007A4D14" w:rsidRPr="003A1473" w:rsidRDefault="007A4D14" w:rsidP="003B2854">
            <w:pPr>
              <w:rPr>
                <w:rFonts w:ascii="Arial" w:eastAsia="Times New Roman" w:hAnsi="Arial" w:cs="Arial"/>
                <w:color w:val="00B050"/>
                <w:sz w:val="24"/>
                <w:szCs w:val="24"/>
              </w:rPr>
            </w:pPr>
            <w:r w:rsidRPr="003A1473">
              <w:rPr>
                <w:rFonts w:ascii="Arial" w:eastAsia="Times New Roman" w:hAnsi="Arial" w:cs="Arial"/>
                <w:color w:val="00B050"/>
                <w:sz w:val="24"/>
                <w:szCs w:val="24"/>
              </w:rPr>
              <w:t>Prajavani</w:t>
            </w:r>
          </w:p>
        </w:tc>
      </w:tr>
      <w:tr w:rsidR="007A4D14" w:rsidRPr="003A1473" w:rsidTr="007D2BF0">
        <w:trPr>
          <w:trHeight w:hRule="exact" w:val="397"/>
        </w:trPr>
        <w:tc>
          <w:tcPr>
            <w:tcW w:w="1030" w:type="dxa"/>
          </w:tcPr>
          <w:p w:rsidR="007A4D14" w:rsidRPr="003A1473" w:rsidRDefault="007A4D14" w:rsidP="00DD79C4">
            <w:pPr>
              <w:spacing w:line="360" w:lineRule="auto"/>
              <w:jc w:val="both"/>
              <w:rPr>
                <w:rFonts w:ascii="Arial" w:hAnsi="Arial" w:cs="Arial"/>
                <w:color w:val="00B050"/>
                <w:sz w:val="24"/>
                <w:szCs w:val="24"/>
              </w:rPr>
            </w:pPr>
            <w:r w:rsidRPr="003A1473">
              <w:rPr>
                <w:rFonts w:ascii="Arial" w:hAnsi="Arial" w:cs="Arial"/>
                <w:color w:val="00B050"/>
                <w:sz w:val="24"/>
                <w:szCs w:val="24"/>
              </w:rPr>
              <w:t>09</w:t>
            </w:r>
          </w:p>
        </w:tc>
        <w:tc>
          <w:tcPr>
            <w:tcW w:w="4831" w:type="dxa"/>
          </w:tcPr>
          <w:p w:rsidR="007A4D14" w:rsidRPr="003A1473" w:rsidRDefault="007A4D14" w:rsidP="003B2854">
            <w:pPr>
              <w:rPr>
                <w:rFonts w:ascii="Arial" w:eastAsia="Times New Roman" w:hAnsi="Arial" w:cs="Arial"/>
                <w:color w:val="00B050"/>
                <w:sz w:val="24"/>
                <w:szCs w:val="24"/>
              </w:rPr>
            </w:pPr>
            <w:r w:rsidRPr="003A1473">
              <w:rPr>
                <w:rFonts w:ascii="Arial" w:eastAsia="Times New Roman" w:hAnsi="Arial" w:cs="Arial"/>
                <w:color w:val="00B050"/>
                <w:sz w:val="24"/>
                <w:szCs w:val="24"/>
              </w:rPr>
              <w:t>Vijaya Karnataka</w:t>
            </w:r>
          </w:p>
        </w:tc>
      </w:tr>
    </w:tbl>
    <w:p w:rsidR="00331974" w:rsidRDefault="00331974" w:rsidP="00DD79C4">
      <w:pPr>
        <w:spacing w:after="0" w:line="360" w:lineRule="auto"/>
        <w:jc w:val="both"/>
        <w:rPr>
          <w:rFonts w:ascii="Arial" w:hAnsi="Arial" w:cs="Arial"/>
          <w:b/>
          <w:sz w:val="24"/>
          <w:szCs w:val="24"/>
        </w:rPr>
      </w:pPr>
    </w:p>
    <w:p w:rsidR="00F8792D" w:rsidRDefault="00F8792D" w:rsidP="00DD79C4">
      <w:pPr>
        <w:spacing w:after="0" w:line="360" w:lineRule="auto"/>
        <w:jc w:val="both"/>
        <w:rPr>
          <w:rFonts w:ascii="Arial" w:hAnsi="Arial" w:cs="Arial"/>
          <w:b/>
          <w:sz w:val="24"/>
          <w:szCs w:val="24"/>
        </w:rPr>
      </w:pPr>
    </w:p>
    <w:p w:rsidR="00640A22" w:rsidRDefault="00E31C34" w:rsidP="00DD79C4">
      <w:pPr>
        <w:spacing w:after="0" w:line="360" w:lineRule="auto"/>
        <w:jc w:val="both"/>
        <w:rPr>
          <w:rFonts w:ascii="Arial" w:hAnsi="Arial" w:cs="Arial"/>
          <w:b/>
          <w:color w:val="C00000"/>
          <w:sz w:val="24"/>
          <w:szCs w:val="24"/>
        </w:rPr>
      </w:pPr>
      <w:r>
        <w:rPr>
          <w:rFonts w:ascii="Arial" w:hAnsi="Arial" w:cs="Arial"/>
          <w:b/>
          <w:color w:val="C00000"/>
          <w:sz w:val="24"/>
          <w:szCs w:val="24"/>
        </w:rPr>
        <w:t>2.</w:t>
      </w:r>
      <w:r w:rsidR="00C753F7">
        <w:rPr>
          <w:rFonts w:ascii="Arial" w:hAnsi="Arial" w:cs="Arial"/>
          <w:b/>
          <w:color w:val="C00000"/>
          <w:sz w:val="24"/>
          <w:szCs w:val="24"/>
        </w:rPr>
        <w:t>6</w:t>
      </w:r>
      <w:r w:rsidR="00C613D2">
        <w:rPr>
          <w:rFonts w:ascii="Arial" w:hAnsi="Arial" w:cs="Arial"/>
          <w:b/>
          <w:color w:val="C00000"/>
          <w:sz w:val="24"/>
          <w:szCs w:val="24"/>
        </w:rPr>
        <w:t xml:space="preserve"> </w:t>
      </w:r>
      <w:r w:rsidR="00640A22" w:rsidRPr="00640A22">
        <w:rPr>
          <w:rFonts w:ascii="Arial" w:hAnsi="Arial" w:cs="Arial"/>
          <w:b/>
          <w:color w:val="C00000"/>
          <w:sz w:val="24"/>
          <w:szCs w:val="24"/>
        </w:rPr>
        <w:t>Digital Library</w:t>
      </w:r>
    </w:p>
    <w:p w:rsidR="003410C1" w:rsidRDefault="006F5B69" w:rsidP="00D80181">
      <w:pPr>
        <w:spacing w:before="360" w:line="360" w:lineRule="auto"/>
        <w:jc w:val="both"/>
        <w:rPr>
          <w:rFonts w:ascii="Arial" w:hAnsi="Arial" w:cs="Arial"/>
          <w:sz w:val="24"/>
          <w:szCs w:val="24"/>
        </w:rPr>
      </w:pPr>
      <w:r w:rsidRPr="003410C1">
        <w:rPr>
          <w:rFonts w:ascii="Arial" w:hAnsi="Arial" w:cs="Arial"/>
          <w:sz w:val="24"/>
          <w:szCs w:val="24"/>
        </w:rPr>
        <w:t>Digital library is located in</w:t>
      </w:r>
      <w:r w:rsidR="00350C77">
        <w:rPr>
          <w:rFonts w:ascii="Arial" w:hAnsi="Arial" w:cs="Arial"/>
          <w:sz w:val="24"/>
          <w:szCs w:val="24"/>
        </w:rPr>
        <w:t xml:space="preserve"> the</w:t>
      </w:r>
      <w:r w:rsidRPr="003410C1">
        <w:rPr>
          <w:rFonts w:ascii="Arial" w:hAnsi="Arial" w:cs="Arial"/>
          <w:sz w:val="24"/>
          <w:szCs w:val="24"/>
        </w:rPr>
        <w:t xml:space="preserve"> first floor of the library, </w:t>
      </w:r>
      <w:r w:rsidR="005047E0">
        <w:rPr>
          <w:rFonts w:ascii="Arial" w:hAnsi="Arial" w:cs="Arial"/>
          <w:sz w:val="24"/>
          <w:szCs w:val="24"/>
        </w:rPr>
        <w:t>With the 10</w:t>
      </w:r>
      <w:r w:rsidR="00350C77">
        <w:rPr>
          <w:rFonts w:ascii="Arial" w:hAnsi="Arial" w:cs="Arial"/>
          <w:sz w:val="24"/>
          <w:szCs w:val="24"/>
        </w:rPr>
        <w:t>00 Mbps leased line of broad</w:t>
      </w:r>
      <w:r w:rsidR="00302A66">
        <w:rPr>
          <w:rFonts w:ascii="Arial" w:hAnsi="Arial" w:cs="Arial"/>
          <w:sz w:val="24"/>
          <w:szCs w:val="24"/>
        </w:rPr>
        <w:t xml:space="preserve">band institution providing Wi-Fi facility in the </w:t>
      </w:r>
      <w:r w:rsidR="003F7C2A">
        <w:rPr>
          <w:rFonts w:ascii="Arial" w:hAnsi="Arial" w:cs="Arial"/>
          <w:sz w:val="24"/>
          <w:szCs w:val="24"/>
        </w:rPr>
        <w:t>campus, In</w:t>
      </w:r>
      <w:r w:rsidR="00302A66">
        <w:rPr>
          <w:rFonts w:ascii="Arial" w:hAnsi="Arial" w:cs="Arial"/>
          <w:sz w:val="24"/>
          <w:szCs w:val="24"/>
        </w:rPr>
        <w:t xml:space="preserve"> the digital library </w:t>
      </w:r>
      <w:r w:rsidR="00302A66" w:rsidRPr="003410C1">
        <w:rPr>
          <w:rFonts w:ascii="Arial" w:hAnsi="Arial" w:cs="Arial"/>
          <w:sz w:val="24"/>
          <w:szCs w:val="24"/>
        </w:rPr>
        <w:t>total</w:t>
      </w:r>
      <w:r w:rsidRPr="003410C1">
        <w:rPr>
          <w:rFonts w:ascii="Arial" w:hAnsi="Arial" w:cs="Arial"/>
          <w:sz w:val="24"/>
          <w:szCs w:val="24"/>
        </w:rPr>
        <w:t xml:space="preserve"> 11 systems are available for accessing the e- resources like CD- ROMs, e- journals, NPTEL videos, e-books, Seminar papers, National Digital library (NDL) contents, Thesis, Abstracts, etc.  </w:t>
      </w:r>
      <w:r w:rsidR="003410C1" w:rsidRPr="003410C1">
        <w:rPr>
          <w:rFonts w:ascii="Arial" w:hAnsi="Arial" w:cs="Arial"/>
          <w:sz w:val="24"/>
          <w:szCs w:val="24"/>
        </w:rPr>
        <w:t xml:space="preserve">To help Users, </w:t>
      </w:r>
      <w:r w:rsidR="00350C77">
        <w:rPr>
          <w:rFonts w:ascii="Arial" w:hAnsi="Arial" w:cs="Arial"/>
          <w:sz w:val="24"/>
          <w:szCs w:val="24"/>
        </w:rPr>
        <w:t xml:space="preserve">the </w:t>
      </w:r>
      <w:r w:rsidR="003410C1" w:rsidRPr="003410C1">
        <w:rPr>
          <w:rFonts w:ascii="Arial" w:hAnsi="Arial" w:cs="Arial"/>
          <w:sz w:val="24"/>
          <w:szCs w:val="24"/>
        </w:rPr>
        <w:t xml:space="preserve">library introduced </w:t>
      </w:r>
      <w:r w:rsidR="003410C1" w:rsidRPr="003410C1">
        <w:rPr>
          <w:rFonts w:ascii="Arial" w:hAnsi="Arial" w:cs="Arial"/>
          <w:b/>
          <w:sz w:val="24"/>
          <w:szCs w:val="24"/>
        </w:rPr>
        <w:t>NPTEL Local Guru Software</w:t>
      </w:r>
      <w:r w:rsidR="00350C77">
        <w:rPr>
          <w:rFonts w:ascii="Arial" w:hAnsi="Arial" w:cs="Arial"/>
          <w:sz w:val="24"/>
          <w:szCs w:val="24"/>
        </w:rPr>
        <w:t xml:space="preserve"> i</w:t>
      </w:r>
      <w:r w:rsidR="003410C1" w:rsidRPr="003410C1">
        <w:rPr>
          <w:rFonts w:ascii="Arial" w:hAnsi="Arial" w:cs="Arial"/>
          <w:sz w:val="24"/>
          <w:szCs w:val="24"/>
        </w:rPr>
        <w:t xml:space="preserve">n 2018, which is helps the students and the faculties to use NPTEL contents by the joint initiatives of the IITs and the IISc. Systems contents 800 courses from 17 disciplines, and GATE mapped NPTEL videos in college LAN. </w:t>
      </w:r>
    </w:p>
    <w:p w:rsidR="006F5B69" w:rsidRDefault="003410C1" w:rsidP="00D80181">
      <w:pPr>
        <w:spacing w:before="360" w:line="360" w:lineRule="auto"/>
        <w:jc w:val="both"/>
        <w:rPr>
          <w:rFonts w:ascii="Arial" w:hAnsi="Arial" w:cs="Arial"/>
          <w:sz w:val="24"/>
          <w:szCs w:val="24"/>
        </w:rPr>
      </w:pPr>
      <w:r w:rsidRPr="003410C1">
        <w:rPr>
          <w:rFonts w:ascii="Arial" w:hAnsi="Arial" w:cs="Arial"/>
          <w:sz w:val="24"/>
          <w:szCs w:val="24"/>
        </w:rPr>
        <w:t>Through this initiative</w:t>
      </w:r>
      <w:r w:rsidR="00350C77">
        <w:rPr>
          <w:rFonts w:ascii="Arial" w:hAnsi="Arial" w:cs="Arial"/>
          <w:sz w:val="24"/>
          <w:szCs w:val="24"/>
        </w:rPr>
        <w:t>,</w:t>
      </w:r>
      <w:r w:rsidRPr="003410C1">
        <w:rPr>
          <w:rFonts w:ascii="Arial" w:hAnsi="Arial" w:cs="Arial"/>
          <w:sz w:val="24"/>
          <w:szCs w:val="24"/>
        </w:rPr>
        <w:t xml:space="preserve"> users can access courses like Engineering and Humanities streams. This system provides high quality learning materials without bandwidth</w:t>
      </w:r>
      <w:r w:rsidR="003F67BC">
        <w:rPr>
          <w:rFonts w:ascii="Arial" w:hAnsi="Arial" w:cs="Arial"/>
          <w:sz w:val="24"/>
          <w:szCs w:val="24"/>
        </w:rPr>
        <w:t xml:space="preserve"> Constraints. This can helps </w:t>
      </w:r>
      <w:r w:rsidRPr="003410C1">
        <w:rPr>
          <w:rFonts w:ascii="Arial" w:hAnsi="Arial" w:cs="Arial"/>
          <w:sz w:val="24"/>
          <w:szCs w:val="24"/>
        </w:rPr>
        <w:t>students to improve</w:t>
      </w:r>
      <w:r w:rsidR="003F67BC">
        <w:rPr>
          <w:rFonts w:ascii="Arial" w:hAnsi="Arial" w:cs="Arial"/>
          <w:sz w:val="24"/>
          <w:szCs w:val="24"/>
        </w:rPr>
        <w:t xml:space="preserve"> their</w:t>
      </w:r>
      <w:r w:rsidRPr="003410C1">
        <w:rPr>
          <w:rFonts w:ascii="Arial" w:hAnsi="Arial" w:cs="Arial"/>
          <w:sz w:val="24"/>
          <w:szCs w:val="24"/>
        </w:rPr>
        <w:t xml:space="preserve"> technical skills and employability. 24x7 Students can access all the contents through Intranet</w:t>
      </w:r>
    </w:p>
    <w:p w:rsidR="0058222F" w:rsidRDefault="0058222F" w:rsidP="0058222F">
      <w:pPr>
        <w:spacing w:line="360" w:lineRule="auto"/>
        <w:jc w:val="center"/>
        <w:rPr>
          <w:rFonts w:ascii="Arial" w:hAnsi="Arial" w:cs="Arial"/>
          <w:sz w:val="24"/>
          <w:szCs w:val="24"/>
        </w:rPr>
      </w:pPr>
      <w:r w:rsidRPr="001F6A35">
        <w:rPr>
          <w:rFonts w:ascii="Arial" w:hAnsi="Arial" w:cs="Arial"/>
          <w:noProof/>
          <w:sz w:val="24"/>
          <w:szCs w:val="24"/>
          <w:lang w:val="en-IN" w:eastAsia="en-IN"/>
        </w:rPr>
        <w:lastRenderedPageBreak/>
        <w:drawing>
          <wp:inline distT="0" distB="0" distL="0" distR="0">
            <wp:extent cx="4444409" cy="2717886"/>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4497695" cy="2750472"/>
                    </a:xfrm>
                    <a:prstGeom prst="rect">
                      <a:avLst/>
                    </a:prstGeom>
                    <a:noFill/>
                    <a:ln w="9525">
                      <a:noFill/>
                      <a:miter lim="800000"/>
                      <a:headEnd/>
                      <a:tailEnd/>
                    </a:ln>
                  </pic:spPr>
                </pic:pic>
              </a:graphicData>
            </a:graphic>
          </wp:inline>
        </w:drawing>
      </w:r>
    </w:p>
    <w:p w:rsidR="007D2BF0" w:rsidRDefault="007D2BF0" w:rsidP="00DC2547">
      <w:pPr>
        <w:spacing w:after="0"/>
        <w:jc w:val="both"/>
        <w:rPr>
          <w:rFonts w:ascii="Arial" w:hAnsi="Arial" w:cs="Arial"/>
          <w:sz w:val="24"/>
          <w:szCs w:val="24"/>
        </w:rPr>
      </w:pPr>
    </w:p>
    <w:p w:rsidR="007D2BF0" w:rsidRDefault="007D2BF0" w:rsidP="00DC2547">
      <w:pPr>
        <w:spacing w:after="0"/>
        <w:jc w:val="both"/>
        <w:rPr>
          <w:rFonts w:ascii="Arial" w:hAnsi="Arial" w:cs="Arial"/>
          <w:sz w:val="24"/>
          <w:szCs w:val="24"/>
        </w:rPr>
      </w:pPr>
    </w:p>
    <w:p w:rsidR="00D80181" w:rsidRDefault="00D80181" w:rsidP="00DC2547">
      <w:pPr>
        <w:spacing w:after="0"/>
        <w:jc w:val="both"/>
        <w:rPr>
          <w:rFonts w:ascii="Arial" w:hAnsi="Arial" w:cs="Arial"/>
          <w:sz w:val="24"/>
          <w:szCs w:val="24"/>
        </w:rPr>
      </w:pPr>
    </w:p>
    <w:p w:rsidR="00D80181" w:rsidRDefault="00D80181" w:rsidP="00DC2547">
      <w:pPr>
        <w:spacing w:after="0"/>
        <w:jc w:val="both"/>
        <w:rPr>
          <w:rFonts w:ascii="Arial" w:hAnsi="Arial" w:cs="Arial"/>
          <w:sz w:val="24"/>
          <w:szCs w:val="24"/>
        </w:rPr>
      </w:pPr>
    </w:p>
    <w:p w:rsidR="00640A22" w:rsidRDefault="00640A22" w:rsidP="00DC2547">
      <w:pPr>
        <w:spacing w:after="0"/>
        <w:jc w:val="both"/>
        <w:rPr>
          <w:rFonts w:ascii="Arial" w:hAnsi="Arial" w:cs="Arial"/>
          <w:sz w:val="24"/>
          <w:szCs w:val="24"/>
        </w:rPr>
      </w:pPr>
      <w:r>
        <w:rPr>
          <w:rFonts w:ascii="Arial" w:hAnsi="Arial" w:cs="Arial"/>
          <w:sz w:val="24"/>
          <w:szCs w:val="24"/>
        </w:rPr>
        <w:t>A</w:t>
      </w:r>
      <w:r w:rsidR="007A6F83">
        <w:rPr>
          <w:rFonts w:ascii="Arial" w:hAnsi="Arial" w:cs="Arial"/>
          <w:sz w:val="24"/>
          <w:szCs w:val="24"/>
        </w:rPr>
        <w:t xml:space="preserve">IET library is member for VTU-Consortium since 2014. The bellow mentioned databases are accessing the library through </w:t>
      </w:r>
      <w:r w:rsidR="00425B6C">
        <w:rPr>
          <w:rFonts w:ascii="Arial" w:hAnsi="Arial" w:cs="Arial"/>
          <w:sz w:val="24"/>
          <w:szCs w:val="24"/>
        </w:rPr>
        <w:t>V</w:t>
      </w:r>
      <w:r w:rsidR="003E72E5">
        <w:rPr>
          <w:rFonts w:ascii="Arial" w:hAnsi="Arial" w:cs="Arial"/>
          <w:sz w:val="24"/>
          <w:szCs w:val="24"/>
        </w:rPr>
        <w:t>TU consortium for the year 2024</w:t>
      </w:r>
    </w:p>
    <w:p w:rsidR="00425B6C" w:rsidRDefault="00425B6C" w:rsidP="00DC2547">
      <w:pPr>
        <w:spacing w:after="0"/>
        <w:jc w:val="both"/>
        <w:rPr>
          <w:rFonts w:ascii="Arial" w:hAnsi="Arial" w:cs="Arial"/>
          <w:sz w:val="24"/>
          <w:szCs w:val="24"/>
        </w:rPr>
      </w:pPr>
    </w:p>
    <w:tbl>
      <w:tblPr>
        <w:tblStyle w:val="TableGrid"/>
        <w:tblW w:w="924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660"/>
        <w:gridCol w:w="2470"/>
        <w:gridCol w:w="4111"/>
      </w:tblGrid>
      <w:tr w:rsidR="00187C2C" w:rsidRPr="00F04E89" w:rsidTr="00187C2C">
        <w:trPr>
          <w:trHeight w:val="459"/>
        </w:trPr>
        <w:tc>
          <w:tcPr>
            <w:tcW w:w="2660" w:type="dxa"/>
          </w:tcPr>
          <w:p w:rsidR="00187C2C" w:rsidRPr="00F04E89" w:rsidRDefault="00187C2C" w:rsidP="003B2854">
            <w:pPr>
              <w:pStyle w:val="NoSpacing"/>
              <w:ind w:right="29"/>
              <w:jc w:val="center"/>
              <w:rPr>
                <w:rFonts w:ascii="Arial" w:hAnsi="Arial" w:cs="Arial"/>
                <w:b/>
                <w:color w:val="00B050"/>
                <w:sz w:val="24"/>
                <w:szCs w:val="24"/>
              </w:rPr>
            </w:pPr>
            <w:r w:rsidRPr="00F04E89">
              <w:rPr>
                <w:rFonts w:ascii="Arial" w:hAnsi="Arial" w:cs="Arial"/>
                <w:b/>
                <w:color w:val="00B050"/>
                <w:sz w:val="24"/>
                <w:szCs w:val="24"/>
              </w:rPr>
              <w:t>Publisher</w:t>
            </w:r>
          </w:p>
        </w:tc>
        <w:tc>
          <w:tcPr>
            <w:tcW w:w="2470" w:type="dxa"/>
          </w:tcPr>
          <w:p w:rsidR="00187C2C" w:rsidRPr="00F04E89" w:rsidRDefault="00187C2C" w:rsidP="003B2854">
            <w:pPr>
              <w:pStyle w:val="NoSpacing"/>
              <w:ind w:right="29"/>
              <w:jc w:val="center"/>
              <w:rPr>
                <w:rFonts w:ascii="Arial" w:hAnsi="Arial" w:cs="Arial"/>
                <w:b/>
                <w:color w:val="00B050"/>
                <w:sz w:val="24"/>
                <w:szCs w:val="24"/>
              </w:rPr>
            </w:pPr>
            <w:r w:rsidRPr="00F04E89">
              <w:rPr>
                <w:rFonts w:ascii="Arial" w:hAnsi="Arial" w:cs="Arial"/>
                <w:b/>
                <w:color w:val="00B050"/>
                <w:sz w:val="24"/>
                <w:szCs w:val="24"/>
              </w:rPr>
              <w:t>Branch</w:t>
            </w:r>
          </w:p>
        </w:tc>
        <w:tc>
          <w:tcPr>
            <w:tcW w:w="4111" w:type="dxa"/>
          </w:tcPr>
          <w:p w:rsidR="00187C2C" w:rsidRPr="00F04E89" w:rsidRDefault="00187C2C" w:rsidP="003B2854">
            <w:pPr>
              <w:pStyle w:val="NoSpacing"/>
              <w:ind w:right="29"/>
              <w:rPr>
                <w:rFonts w:ascii="Arial" w:hAnsi="Arial" w:cs="Arial"/>
                <w:b/>
                <w:color w:val="00B050"/>
                <w:sz w:val="24"/>
                <w:szCs w:val="24"/>
              </w:rPr>
            </w:pPr>
            <w:r w:rsidRPr="00F04E89">
              <w:rPr>
                <w:rFonts w:ascii="Arial" w:hAnsi="Arial" w:cs="Arial"/>
                <w:b/>
                <w:color w:val="00B050"/>
                <w:sz w:val="24"/>
                <w:szCs w:val="24"/>
              </w:rPr>
              <w:t>E- Resource</w:t>
            </w:r>
          </w:p>
        </w:tc>
      </w:tr>
      <w:tr w:rsidR="00187C2C" w:rsidRPr="00F04E89" w:rsidTr="00710F17">
        <w:trPr>
          <w:trHeight w:hRule="exact" w:val="959"/>
        </w:trPr>
        <w:tc>
          <w:tcPr>
            <w:tcW w:w="2660" w:type="dxa"/>
          </w:tcPr>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 xml:space="preserve">IEEE-IEL </w:t>
            </w:r>
          </w:p>
        </w:tc>
        <w:tc>
          <w:tcPr>
            <w:tcW w:w="2470" w:type="dxa"/>
          </w:tcPr>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CSE,ISE&amp;ECE</w:t>
            </w:r>
          </w:p>
        </w:tc>
        <w:tc>
          <w:tcPr>
            <w:tcW w:w="4111" w:type="dxa"/>
          </w:tcPr>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e- journals      252</w:t>
            </w:r>
          </w:p>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Conf. Proc.30000+</w:t>
            </w:r>
          </w:p>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Standards   4000+</w:t>
            </w:r>
          </w:p>
        </w:tc>
      </w:tr>
      <w:tr w:rsidR="00187C2C" w:rsidRPr="00F04E89" w:rsidTr="00F04E89">
        <w:trPr>
          <w:trHeight w:hRule="exact" w:val="570"/>
        </w:trPr>
        <w:tc>
          <w:tcPr>
            <w:tcW w:w="2660" w:type="dxa"/>
          </w:tcPr>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Elsevier</w:t>
            </w:r>
          </w:p>
        </w:tc>
        <w:tc>
          <w:tcPr>
            <w:tcW w:w="2470" w:type="dxa"/>
          </w:tcPr>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ECE, CSE, ISE, CE &amp; ME</w:t>
            </w:r>
          </w:p>
        </w:tc>
        <w:tc>
          <w:tcPr>
            <w:tcW w:w="4111" w:type="dxa"/>
          </w:tcPr>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e-journals    844</w:t>
            </w:r>
          </w:p>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e-books       430</w:t>
            </w:r>
          </w:p>
        </w:tc>
      </w:tr>
      <w:tr w:rsidR="00187C2C" w:rsidRPr="00F04E89" w:rsidTr="00187C2C">
        <w:trPr>
          <w:trHeight w:hRule="exact" w:val="562"/>
        </w:trPr>
        <w:tc>
          <w:tcPr>
            <w:tcW w:w="2660" w:type="dxa"/>
          </w:tcPr>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 xml:space="preserve">Springer </w:t>
            </w:r>
          </w:p>
        </w:tc>
        <w:tc>
          <w:tcPr>
            <w:tcW w:w="2470" w:type="dxa"/>
          </w:tcPr>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ECE, CSE, ISE, CE &amp; ME</w:t>
            </w:r>
          </w:p>
        </w:tc>
        <w:tc>
          <w:tcPr>
            <w:tcW w:w="4111" w:type="dxa"/>
          </w:tcPr>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e-journals       950</w:t>
            </w:r>
          </w:p>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e-books       13600</w:t>
            </w:r>
          </w:p>
        </w:tc>
      </w:tr>
      <w:tr w:rsidR="00187C2C" w:rsidRPr="00F04E89" w:rsidTr="00187C2C">
        <w:trPr>
          <w:trHeight w:hRule="exact" w:val="562"/>
        </w:trPr>
        <w:tc>
          <w:tcPr>
            <w:tcW w:w="2660" w:type="dxa"/>
          </w:tcPr>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Taylor &amp;Francis</w:t>
            </w:r>
          </w:p>
        </w:tc>
        <w:tc>
          <w:tcPr>
            <w:tcW w:w="2470" w:type="dxa"/>
          </w:tcPr>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BE &amp;MBA</w:t>
            </w:r>
          </w:p>
        </w:tc>
        <w:tc>
          <w:tcPr>
            <w:tcW w:w="4111" w:type="dxa"/>
          </w:tcPr>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e-journals    580 +</w:t>
            </w:r>
          </w:p>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e-books         5100+</w:t>
            </w:r>
          </w:p>
        </w:tc>
      </w:tr>
      <w:tr w:rsidR="00187C2C" w:rsidRPr="00F04E89" w:rsidTr="00187C2C">
        <w:trPr>
          <w:trHeight w:hRule="exact" w:val="533"/>
        </w:trPr>
        <w:tc>
          <w:tcPr>
            <w:tcW w:w="2660" w:type="dxa"/>
          </w:tcPr>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Pro-quest Engg + Management</w:t>
            </w:r>
          </w:p>
        </w:tc>
        <w:tc>
          <w:tcPr>
            <w:tcW w:w="2470" w:type="dxa"/>
          </w:tcPr>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BE &amp; MBA</w:t>
            </w:r>
          </w:p>
        </w:tc>
        <w:tc>
          <w:tcPr>
            <w:tcW w:w="4111" w:type="dxa"/>
          </w:tcPr>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Full Text      4900+</w:t>
            </w:r>
          </w:p>
          <w:p w:rsidR="00187C2C" w:rsidRPr="00F04E89" w:rsidRDefault="00187C2C" w:rsidP="003B2854">
            <w:pPr>
              <w:pStyle w:val="NoSpacing"/>
              <w:ind w:right="29"/>
              <w:rPr>
                <w:rFonts w:ascii="Arial" w:hAnsi="Arial" w:cs="Arial"/>
                <w:color w:val="00B050"/>
                <w:sz w:val="24"/>
                <w:szCs w:val="24"/>
              </w:rPr>
            </w:pPr>
          </w:p>
        </w:tc>
      </w:tr>
      <w:tr w:rsidR="00187C2C" w:rsidRPr="00F04E89" w:rsidTr="00187C2C">
        <w:trPr>
          <w:trHeight w:hRule="exact" w:val="402"/>
        </w:trPr>
        <w:tc>
          <w:tcPr>
            <w:tcW w:w="2660" w:type="dxa"/>
          </w:tcPr>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 xml:space="preserve">Emerald </w:t>
            </w:r>
          </w:p>
        </w:tc>
        <w:tc>
          <w:tcPr>
            <w:tcW w:w="2470" w:type="dxa"/>
          </w:tcPr>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MBA</w:t>
            </w:r>
          </w:p>
        </w:tc>
        <w:tc>
          <w:tcPr>
            <w:tcW w:w="4111" w:type="dxa"/>
          </w:tcPr>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e-journals     220+</w:t>
            </w:r>
          </w:p>
        </w:tc>
      </w:tr>
      <w:tr w:rsidR="00187C2C" w:rsidRPr="00F04E89" w:rsidTr="00187C2C">
        <w:trPr>
          <w:trHeight w:hRule="exact" w:val="562"/>
        </w:trPr>
        <w:tc>
          <w:tcPr>
            <w:tcW w:w="2660" w:type="dxa"/>
          </w:tcPr>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K-Nimbus</w:t>
            </w:r>
          </w:p>
        </w:tc>
        <w:tc>
          <w:tcPr>
            <w:tcW w:w="2470" w:type="dxa"/>
          </w:tcPr>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BE &amp;MBA</w:t>
            </w:r>
          </w:p>
        </w:tc>
        <w:tc>
          <w:tcPr>
            <w:tcW w:w="4111" w:type="dxa"/>
          </w:tcPr>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 xml:space="preserve">Open access   </w:t>
            </w:r>
          </w:p>
          <w:p w:rsidR="00187C2C" w:rsidRPr="00F04E89" w:rsidRDefault="00187C2C" w:rsidP="003B2854">
            <w:pPr>
              <w:pStyle w:val="NoSpacing"/>
              <w:ind w:right="29"/>
              <w:rPr>
                <w:rFonts w:ascii="Arial" w:hAnsi="Arial" w:cs="Arial"/>
                <w:color w:val="00B050"/>
                <w:sz w:val="24"/>
                <w:szCs w:val="24"/>
              </w:rPr>
            </w:pPr>
            <w:r w:rsidRPr="00F04E89">
              <w:rPr>
                <w:rFonts w:ascii="Arial" w:hAnsi="Arial" w:cs="Arial"/>
                <w:color w:val="00B050"/>
                <w:sz w:val="24"/>
                <w:szCs w:val="24"/>
              </w:rPr>
              <w:t xml:space="preserve">                 20000+</w:t>
            </w:r>
          </w:p>
        </w:tc>
      </w:tr>
      <w:tr w:rsidR="00187C2C" w:rsidRPr="00F04E89" w:rsidTr="00187C2C">
        <w:trPr>
          <w:trHeight w:hRule="exact" w:val="527"/>
        </w:trPr>
        <w:tc>
          <w:tcPr>
            <w:tcW w:w="2660" w:type="dxa"/>
            <w:vAlign w:val="center"/>
          </w:tcPr>
          <w:p w:rsidR="00187C2C" w:rsidRPr="00F04E89" w:rsidRDefault="00187C2C" w:rsidP="00DC2547">
            <w:pPr>
              <w:pStyle w:val="Default"/>
              <w:rPr>
                <w:color w:val="00B050"/>
              </w:rPr>
            </w:pPr>
            <w:r w:rsidRPr="00F04E89">
              <w:rPr>
                <w:color w:val="00B050"/>
              </w:rPr>
              <w:t xml:space="preserve">Drillbit </w:t>
            </w:r>
          </w:p>
        </w:tc>
        <w:tc>
          <w:tcPr>
            <w:tcW w:w="6581" w:type="dxa"/>
            <w:gridSpan w:val="2"/>
            <w:vAlign w:val="center"/>
          </w:tcPr>
          <w:p w:rsidR="00187C2C" w:rsidRPr="00F04E89" w:rsidRDefault="00710F17" w:rsidP="00710F17">
            <w:pPr>
              <w:pStyle w:val="Default"/>
              <w:rPr>
                <w:color w:val="00B050"/>
              </w:rPr>
            </w:pPr>
            <w:r>
              <w:rPr>
                <w:color w:val="00B050"/>
              </w:rPr>
              <w:t xml:space="preserve">                      </w:t>
            </w:r>
            <w:r w:rsidR="00187C2C" w:rsidRPr="00F04E89">
              <w:rPr>
                <w:color w:val="00B050"/>
              </w:rPr>
              <w:t>Plagiarism test software</w:t>
            </w:r>
          </w:p>
        </w:tc>
      </w:tr>
    </w:tbl>
    <w:p w:rsidR="0045680F" w:rsidRDefault="0045680F" w:rsidP="001F6A35">
      <w:pPr>
        <w:spacing w:after="0" w:line="360" w:lineRule="auto"/>
        <w:jc w:val="both"/>
        <w:rPr>
          <w:rFonts w:ascii="Arial" w:hAnsi="Arial" w:cs="Arial"/>
          <w:sz w:val="24"/>
          <w:szCs w:val="24"/>
        </w:rPr>
      </w:pPr>
    </w:p>
    <w:p w:rsidR="00053B4A" w:rsidRDefault="0058222F" w:rsidP="001F6A35">
      <w:pPr>
        <w:spacing w:after="0" w:line="360" w:lineRule="auto"/>
        <w:jc w:val="both"/>
        <w:rPr>
          <w:rFonts w:ascii="Arial" w:hAnsi="Arial" w:cs="Arial"/>
          <w:sz w:val="24"/>
          <w:szCs w:val="24"/>
        </w:rPr>
      </w:pPr>
      <w:r>
        <w:rPr>
          <w:rFonts w:ascii="Arial" w:hAnsi="Arial" w:cs="Arial"/>
          <w:sz w:val="24"/>
          <w:szCs w:val="24"/>
        </w:rPr>
        <w:lastRenderedPageBreak/>
        <w:t>a</w:t>
      </w:r>
      <w:r w:rsidR="007A6F83">
        <w:rPr>
          <w:rFonts w:ascii="Arial" w:hAnsi="Arial" w:cs="Arial"/>
          <w:sz w:val="24"/>
          <w:szCs w:val="24"/>
        </w:rPr>
        <w:t>nd also digital library provides the digital question paper archives, best answer scripts of the students</w:t>
      </w:r>
      <w:r w:rsidR="00B90CCC">
        <w:rPr>
          <w:rFonts w:ascii="Arial" w:hAnsi="Arial" w:cs="Arial"/>
          <w:sz w:val="24"/>
          <w:szCs w:val="24"/>
        </w:rPr>
        <w:t xml:space="preserve"> and all </w:t>
      </w:r>
      <w:r w:rsidR="00B9353A">
        <w:rPr>
          <w:rFonts w:ascii="Arial" w:hAnsi="Arial" w:cs="Arial"/>
          <w:sz w:val="24"/>
          <w:szCs w:val="24"/>
        </w:rPr>
        <w:t>basic facilities like scanner, printer, etc. are available in this section.</w:t>
      </w:r>
    </w:p>
    <w:p w:rsidR="00FA4E6C" w:rsidRPr="007378D0" w:rsidRDefault="00FA4E6C" w:rsidP="001F6A35">
      <w:pPr>
        <w:spacing w:after="0" w:line="360" w:lineRule="auto"/>
        <w:jc w:val="both"/>
        <w:rPr>
          <w:rFonts w:ascii="Arial" w:hAnsi="Arial" w:cs="Arial"/>
          <w:b/>
          <w:color w:val="C00000"/>
          <w:sz w:val="24"/>
          <w:szCs w:val="24"/>
        </w:rPr>
      </w:pPr>
      <w:r w:rsidRPr="007378D0">
        <w:rPr>
          <w:rFonts w:ascii="Arial" w:hAnsi="Arial" w:cs="Arial"/>
          <w:b/>
          <w:color w:val="C00000"/>
          <w:sz w:val="24"/>
          <w:szCs w:val="24"/>
        </w:rPr>
        <w:t>2.7 Photocopy Section</w:t>
      </w:r>
    </w:p>
    <w:p w:rsidR="00FA4E6C" w:rsidRDefault="00FA4E6C" w:rsidP="001F6A35">
      <w:pPr>
        <w:spacing w:after="0" w:line="360" w:lineRule="auto"/>
        <w:jc w:val="both"/>
        <w:rPr>
          <w:rFonts w:ascii="Arial" w:hAnsi="Arial" w:cs="Arial"/>
          <w:sz w:val="24"/>
          <w:szCs w:val="24"/>
        </w:rPr>
      </w:pPr>
      <w:r>
        <w:rPr>
          <w:rFonts w:ascii="Arial" w:hAnsi="Arial" w:cs="Arial"/>
          <w:sz w:val="24"/>
          <w:szCs w:val="24"/>
        </w:rPr>
        <w:t xml:space="preserve">Photocopy section is one of the important </w:t>
      </w:r>
      <w:r w:rsidR="007378D0">
        <w:rPr>
          <w:rFonts w:ascii="Arial" w:hAnsi="Arial" w:cs="Arial"/>
          <w:sz w:val="24"/>
          <w:szCs w:val="24"/>
        </w:rPr>
        <w:t>sections</w:t>
      </w:r>
      <w:r>
        <w:rPr>
          <w:rFonts w:ascii="Arial" w:hAnsi="Arial" w:cs="Arial"/>
          <w:sz w:val="24"/>
          <w:szCs w:val="24"/>
        </w:rPr>
        <w:t xml:space="preserve"> in</w:t>
      </w:r>
      <w:r w:rsidR="003F67BC">
        <w:rPr>
          <w:rFonts w:ascii="Arial" w:hAnsi="Arial" w:cs="Arial"/>
          <w:sz w:val="24"/>
          <w:szCs w:val="24"/>
        </w:rPr>
        <w:t xml:space="preserve"> the</w:t>
      </w:r>
      <w:r>
        <w:rPr>
          <w:rFonts w:ascii="Arial" w:hAnsi="Arial" w:cs="Arial"/>
          <w:sz w:val="24"/>
          <w:szCs w:val="24"/>
        </w:rPr>
        <w:t xml:space="preserve"> library for </w:t>
      </w:r>
      <w:r w:rsidR="003F7C2A">
        <w:rPr>
          <w:rFonts w:ascii="Arial" w:hAnsi="Arial" w:cs="Arial"/>
          <w:sz w:val="24"/>
          <w:szCs w:val="24"/>
        </w:rPr>
        <w:t>users; here</w:t>
      </w:r>
      <w:r>
        <w:rPr>
          <w:rFonts w:ascii="Arial" w:hAnsi="Arial" w:cs="Arial"/>
          <w:sz w:val="24"/>
          <w:szCs w:val="24"/>
        </w:rPr>
        <w:t xml:space="preserve"> users may take a copy </w:t>
      </w:r>
      <w:r w:rsidR="007378D0">
        <w:rPr>
          <w:rFonts w:ascii="Arial" w:hAnsi="Arial" w:cs="Arial"/>
          <w:sz w:val="24"/>
          <w:szCs w:val="24"/>
        </w:rPr>
        <w:t>of their</w:t>
      </w:r>
      <w:r>
        <w:rPr>
          <w:rFonts w:ascii="Arial" w:hAnsi="Arial" w:cs="Arial"/>
          <w:sz w:val="24"/>
          <w:szCs w:val="24"/>
        </w:rPr>
        <w:t xml:space="preserve"> much needed information</w:t>
      </w:r>
      <w:r w:rsidR="007378D0">
        <w:rPr>
          <w:rFonts w:ascii="Arial" w:hAnsi="Arial" w:cs="Arial"/>
          <w:sz w:val="24"/>
          <w:szCs w:val="24"/>
        </w:rPr>
        <w:t>.</w:t>
      </w:r>
    </w:p>
    <w:p w:rsidR="0090697F" w:rsidRDefault="00E31C34" w:rsidP="001F6A35">
      <w:pPr>
        <w:spacing w:after="0" w:line="360" w:lineRule="auto"/>
        <w:jc w:val="both"/>
        <w:rPr>
          <w:rFonts w:ascii="Arial" w:hAnsi="Arial" w:cs="Arial"/>
          <w:b/>
          <w:color w:val="C00000"/>
          <w:sz w:val="24"/>
          <w:szCs w:val="24"/>
        </w:rPr>
      </w:pPr>
      <w:r w:rsidRPr="00E31C34">
        <w:rPr>
          <w:rFonts w:ascii="Arial" w:hAnsi="Arial" w:cs="Arial"/>
          <w:b/>
          <w:color w:val="C00000"/>
          <w:sz w:val="24"/>
          <w:szCs w:val="24"/>
        </w:rPr>
        <w:t>2</w:t>
      </w:r>
      <w:r w:rsidRPr="003A5041">
        <w:rPr>
          <w:rFonts w:ascii="Arial" w:hAnsi="Arial" w:cs="Arial"/>
          <w:b/>
          <w:color w:val="C00000"/>
          <w:sz w:val="24"/>
          <w:szCs w:val="24"/>
        </w:rPr>
        <w:t>.</w:t>
      </w:r>
      <w:r w:rsidR="007378D0">
        <w:rPr>
          <w:rFonts w:ascii="Arial" w:hAnsi="Arial" w:cs="Arial"/>
          <w:b/>
          <w:color w:val="C00000"/>
          <w:sz w:val="24"/>
          <w:szCs w:val="24"/>
        </w:rPr>
        <w:t>8</w:t>
      </w:r>
      <w:r w:rsidR="003B0615">
        <w:rPr>
          <w:rFonts w:ascii="Arial" w:hAnsi="Arial" w:cs="Arial"/>
          <w:b/>
          <w:color w:val="C00000"/>
          <w:sz w:val="24"/>
          <w:szCs w:val="24"/>
        </w:rPr>
        <w:t xml:space="preserve"> </w:t>
      </w:r>
      <w:r w:rsidR="0090697F" w:rsidRPr="003A5041">
        <w:rPr>
          <w:rFonts w:ascii="Arial" w:hAnsi="Arial" w:cs="Arial"/>
          <w:b/>
          <w:color w:val="C00000"/>
          <w:sz w:val="24"/>
          <w:szCs w:val="24"/>
        </w:rPr>
        <w:t>Group Discursion Section</w:t>
      </w:r>
    </w:p>
    <w:p w:rsidR="00331974" w:rsidRDefault="00331974" w:rsidP="00331974">
      <w:pPr>
        <w:spacing w:after="0" w:line="360" w:lineRule="auto"/>
        <w:jc w:val="both"/>
        <w:rPr>
          <w:rFonts w:ascii="Arial" w:hAnsi="Arial" w:cs="Arial"/>
          <w:sz w:val="24"/>
          <w:szCs w:val="24"/>
        </w:rPr>
      </w:pPr>
      <w:r w:rsidRPr="00B90CCC">
        <w:rPr>
          <w:rFonts w:ascii="Arial" w:hAnsi="Arial" w:cs="Arial"/>
          <w:sz w:val="24"/>
          <w:szCs w:val="24"/>
        </w:rPr>
        <w:t>Group discussion section is situated</w:t>
      </w:r>
      <w:r>
        <w:rPr>
          <w:rFonts w:ascii="Arial" w:hAnsi="Arial" w:cs="Arial"/>
          <w:sz w:val="24"/>
          <w:szCs w:val="24"/>
        </w:rPr>
        <w:t xml:space="preserve"> on</w:t>
      </w:r>
      <w:r w:rsidRPr="00B90CCC">
        <w:rPr>
          <w:rFonts w:ascii="Arial" w:hAnsi="Arial" w:cs="Arial"/>
          <w:sz w:val="24"/>
          <w:szCs w:val="24"/>
        </w:rPr>
        <w:t xml:space="preserve"> the first floor of the library,</w:t>
      </w:r>
      <w:r>
        <w:rPr>
          <w:rFonts w:ascii="Arial" w:hAnsi="Arial" w:cs="Arial"/>
          <w:sz w:val="24"/>
          <w:szCs w:val="24"/>
        </w:rPr>
        <w:t xml:space="preserve"> a </w:t>
      </w:r>
      <w:r w:rsidRPr="00B90CCC">
        <w:rPr>
          <w:rFonts w:ascii="Arial" w:hAnsi="Arial" w:cs="Arial"/>
          <w:sz w:val="24"/>
          <w:szCs w:val="24"/>
        </w:rPr>
        <w:t>total 20 seating capacity have in this section, and this section fully made by toughens glass</w:t>
      </w:r>
      <w:r>
        <w:rPr>
          <w:rFonts w:ascii="Arial" w:hAnsi="Arial" w:cs="Arial"/>
          <w:sz w:val="24"/>
          <w:szCs w:val="24"/>
        </w:rPr>
        <w:t xml:space="preserve"> to</w:t>
      </w:r>
      <w:r w:rsidRPr="00B90CCC">
        <w:rPr>
          <w:rFonts w:ascii="Arial" w:hAnsi="Arial" w:cs="Arial"/>
          <w:sz w:val="24"/>
          <w:szCs w:val="24"/>
        </w:rPr>
        <w:t xml:space="preserve"> observe the user and fully voice proof. Students are discus the academic subject related topics.</w:t>
      </w:r>
    </w:p>
    <w:p w:rsidR="00331974" w:rsidRPr="003A5041" w:rsidRDefault="00331974" w:rsidP="001F6A35">
      <w:pPr>
        <w:spacing w:after="0" w:line="360" w:lineRule="auto"/>
        <w:jc w:val="both"/>
        <w:rPr>
          <w:rFonts w:ascii="Arial" w:hAnsi="Arial" w:cs="Arial"/>
          <w:color w:val="C00000"/>
          <w:sz w:val="24"/>
          <w:szCs w:val="24"/>
        </w:rPr>
      </w:pPr>
    </w:p>
    <w:p w:rsidR="00B417B8" w:rsidRDefault="00B90CCC" w:rsidP="007D2BF0">
      <w:pPr>
        <w:spacing w:after="0" w:line="360" w:lineRule="auto"/>
        <w:jc w:val="center"/>
        <w:rPr>
          <w:rFonts w:ascii="Arial" w:hAnsi="Arial" w:cs="Arial"/>
          <w:sz w:val="24"/>
          <w:szCs w:val="24"/>
        </w:rPr>
      </w:pPr>
      <w:r>
        <w:rPr>
          <w:rFonts w:ascii="Arial" w:hAnsi="Arial" w:cs="Arial"/>
          <w:noProof/>
          <w:lang w:val="en-IN" w:eastAsia="en-IN"/>
        </w:rPr>
        <w:drawing>
          <wp:inline distT="0" distB="0" distL="0" distR="0">
            <wp:extent cx="3795833" cy="2530549"/>
            <wp:effectExtent l="0" t="0" r="0" b="0"/>
            <wp:docPr id="5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3859443" cy="2572956"/>
                    </a:xfrm>
                    <a:prstGeom prst="rect">
                      <a:avLst/>
                    </a:prstGeom>
                    <a:noFill/>
                    <a:ln w="9525">
                      <a:noFill/>
                      <a:miter lim="800000"/>
                      <a:headEnd/>
                      <a:tailEnd/>
                    </a:ln>
                  </pic:spPr>
                </pic:pic>
              </a:graphicData>
            </a:graphic>
          </wp:inline>
        </w:drawing>
      </w:r>
    </w:p>
    <w:p w:rsidR="00425B6C" w:rsidRDefault="00425B6C" w:rsidP="00DC2547">
      <w:pPr>
        <w:spacing w:after="0"/>
        <w:rPr>
          <w:rFonts w:ascii="Arial" w:hAnsi="Arial" w:cs="Arial"/>
          <w:sz w:val="24"/>
          <w:szCs w:val="24"/>
        </w:rPr>
      </w:pPr>
    </w:p>
    <w:p w:rsidR="00047C1C" w:rsidRDefault="00392563" w:rsidP="00DC2547">
      <w:pPr>
        <w:spacing w:after="0"/>
        <w:rPr>
          <w:rFonts w:ascii="Arial" w:hAnsi="Arial" w:cs="Arial"/>
          <w:sz w:val="24"/>
          <w:szCs w:val="24"/>
        </w:rPr>
      </w:pPr>
      <w:r w:rsidRPr="003A5041">
        <w:rPr>
          <w:rFonts w:ascii="Arial" w:hAnsi="Arial" w:cs="Arial"/>
          <w:sz w:val="24"/>
          <w:szCs w:val="24"/>
        </w:rPr>
        <w:t>Timings of this section</w:t>
      </w:r>
      <w:r w:rsidR="001F6A35">
        <w:rPr>
          <w:rFonts w:ascii="Arial" w:hAnsi="Arial" w:cs="Arial"/>
          <w:sz w:val="24"/>
          <w:szCs w:val="24"/>
        </w:rPr>
        <w:t xml:space="preserve">: </w:t>
      </w:r>
      <w:r w:rsidR="009C7B7A">
        <w:rPr>
          <w:rFonts w:ascii="Arial" w:hAnsi="Arial" w:cs="Arial"/>
          <w:sz w:val="24"/>
          <w:szCs w:val="24"/>
        </w:rPr>
        <w:t>Monday – Saturday 8.30 am – 11</w:t>
      </w:r>
      <w:r w:rsidRPr="003A5041">
        <w:rPr>
          <w:rFonts w:ascii="Arial" w:hAnsi="Arial" w:cs="Arial"/>
          <w:sz w:val="24"/>
          <w:szCs w:val="24"/>
        </w:rPr>
        <w:t>.00 pm</w:t>
      </w:r>
    </w:p>
    <w:p w:rsidR="00053B4A" w:rsidRDefault="00053B4A" w:rsidP="00DC2547">
      <w:pPr>
        <w:spacing w:after="0"/>
        <w:rPr>
          <w:rFonts w:ascii="Arial" w:hAnsi="Arial" w:cs="Arial"/>
          <w:sz w:val="24"/>
          <w:szCs w:val="24"/>
        </w:rPr>
      </w:pPr>
    </w:p>
    <w:p w:rsidR="00D63243" w:rsidRPr="00BB2D39" w:rsidRDefault="00F76DCD" w:rsidP="00053B4A">
      <w:pPr>
        <w:spacing w:after="0"/>
        <w:rPr>
          <w:rFonts w:ascii="Arial" w:hAnsi="Arial" w:cs="Arial"/>
          <w:b/>
          <w:color w:val="C00000"/>
          <w:sz w:val="24"/>
          <w:szCs w:val="24"/>
        </w:rPr>
      </w:pPr>
      <w:r w:rsidRPr="00F76DCD">
        <w:rPr>
          <w:noProof/>
        </w:rPr>
        <w:pict>
          <v:rect id="_x0000_s1085" style="position:absolute;margin-left:561.9pt;margin-top:85.15pt;width:22.45pt;height:653.75pt;z-index:251729920" fillcolor="#943634 [2405]" strokecolor="#c0504d [3205]"/>
        </w:pict>
      </w:r>
      <w:r w:rsidR="00053B4A">
        <w:rPr>
          <w:rFonts w:ascii="Arial" w:hAnsi="Arial" w:cs="Arial"/>
          <w:b/>
          <w:color w:val="C00000"/>
          <w:sz w:val="24"/>
          <w:szCs w:val="24"/>
        </w:rPr>
        <w:t xml:space="preserve">2.9 </w:t>
      </w:r>
      <w:r w:rsidR="00392563" w:rsidRPr="00BB2D39">
        <w:rPr>
          <w:rFonts w:ascii="Arial" w:hAnsi="Arial" w:cs="Arial"/>
          <w:b/>
          <w:color w:val="C00000"/>
          <w:sz w:val="24"/>
          <w:szCs w:val="24"/>
        </w:rPr>
        <w:t>Staff reading section</w:t>
      </w:r>
    </w:p>
    <w:p w:rsidR="00BB2D39" w:rsidRDefault="00BB2D39" w:rsidP="00BB2D39">
      <w:pPr>
        <w:spacing w:after="0" w:line="360" w:lineRule="auto"/>
        <w:jc w:val="both"/>
        <w:rPr>
          <w:rFonts w:ascii="Arial" w:hAnsi="Arial" w:cs="Arial"/>
          <w:b/>
          <w:color w:val="C00000"/>
          <w:sz w:val="24"/>
          <w:szCs w:val="24"/>
        </w:rPr>
      </w:pPr>
      <w:r>
        <w:rPr>
          <w:rFonts w:ascii="Arial" w:hAnsi="Arial" w:cs="Arial"/>
          <w:sz w:val="24"/>
          <w:szCs w:val="24"/>
        </w:rPr>
        <w:t>In this section total</w:t>
      </w:r>
      <w:r w:rsidR="003F67BC">
        <w:rPr>
          <w:rFonts w:ascii="Arial" w:hAnsi="Arial" w:cs="Arial"/>
          <w:sz w:val="24"/>
          <w:szCs w:val="24"/>
        </w:rPr>
        <w:t>,</w:t>
      </w:r>
      <w:r>
        <w:rPr>
          <w:rFonts w:ascii="Arial" w:hAnsi="Arial" w:cs="Arial"/>
          <w:sz w:val="24"/>
          <w:szCs w:val="24"/>
        </w:rPr>
        <w:t xml:space="preserve"> 12 seats are available for staffs, they may preparing the notes for class, to prepare question papers, research related activities are done in this section</w:t>
      </w:r>
    </w:p>
    <w:p w:rsidR="00B417B8" w:rsidRDefault="00392563" w:rsidP="00DC2547">
      <w:pPr>
        <w:spacing w:after="0" w:line="360" w:lineRule="auto"/>
        <w:jc w:val="center"/>
        <w:rPr>
          <w:rFonts w:ascii="Arial" w:hAnsi="Arial" w:cs="Arial"/>
          <w:b/>
          <w:color w:val="C00000"/>
          <w:sz w:val="24"/>
          <w:szCs w:val="24"/>
        </w:rPr>
      </w:pPr>
      <w:r>
        <w:rPr>
          <w:rFonts w:ascii="Arial" w:hAnsi="Arial" w:cs="Arial"/>
          <w:b/>
          <w:noProof/>
          <w:color w:val="C00000"/>
          <w:sz w:val="24"/>
          <w:szCs w:val="24"/>
          <w:lang w:val="en-IN" w:eastAsia="en-IN"/>
        </w:rPr>
        <w:lastRenderedPageBreak/>
        <w:drawing>
          <wp:inline distT="0" distB="0" distL="0" distR="0">
            <wp:extent cx="3887304" cy="2456121"/>
            <wp:effectExtent l="0" t="0" r="0" b="0"/>
            <wp:docPr id="8" name="Picture 6" descr="F:\Photos\digital library\digi\DSC_3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Photos\digital library\digi\DSC_3489.JPG"/>
                    <pic:cNvPicPr>
                      <a:picLocks noChangeAspect="1" noChangeArrowheads="1"/>
                    </pic:cNvPicPr>
                  </pic:nvPicPr>
                  <pic:blipFill>
                    <a:blip r:embed="rId23" cstate="print"/>
                    <a:srcRect/>
                    <a:stretch>
                      <a:fillRect/>
                    </a:stretch>
                  </pic:blipFill>
                  <pic:spPr bwMode="auto">
                    <a:xfrm>
                      <a:off x="0" y="0"/>
                      <a:ext cx="3967555" cy="2506826"/>
                    </a:xfrm>
                    <a:prstGeom prst="rect">
                      <a:avLst/>
                    </a:prstGeom>
                    <a:noFill/>
                    <a:ln w="9525">
                      <a:noFill/>
                      <a:miter lim="800000"/>
                      <a:headEnd/>
                      <a:tailEnd/>
                    </a:ln>
                  </pic:spPr>
                </pic:pic>
              </a:graphicData>
            </a:graphic>
          </wp:inline>
        </w:drawing>
      </w:r>
    </w:p>
    <w:p w:rsidR="001F6A35" w:rsidRDefault="001F6A35" w:rsidP="00407AF6">
      <w:pPr>
        <w:spacing w:after="0"/>
        <w:jc w:val="both"/>
        <w:rPr>
          <w:rFonts w:ascii="Arial" w:hAnsi="Arial" w:cs="Arial"/>
          <w:b/>
          <w:color w:val="C00000"/>
          <w:sz w:val="24"/>
          <w:szCs w:val="24"/>
        </w:rPr>
      </w:pPr>
    </w:p>
    <w:p w:rsidR="00D63243" w:rsidRPr="00B417B8" w:rsidRDefault="00C753F7" w:rsidP="00407AF6">
      <w:pPr>
        <w:spacing w:after="0"/>
        <w:jc w:val="both"/>
        <w:rPr>
          <w:rFonts w:ascii="Arial" w:hAnsi="Arial" w:cs="Arial"/>
          <w:b/>
          <w:color w:val="C00000"/>
          <w:sz w:val="24"/>
          <w:szCs w:val="24"/>
        </w:rPr>
      </w:pPr>
      <w:r>
        <w:rPr>
          <w:rFonts w:ascii="Arial" w:hAnsi="Arial" w:cs="Arial"/>
          <w:b/>
          <w:color w:val="C00000"/>
          <w:sz w:val="24"/>
          <w:szCs w:val="24"/>
        </w:rPr>
        <w:t xml:space="preserve">2.10 </w:t>
      </w:r>
      <w:r w:rsidR="00D63243" w:rsidRPr="00B417B8">
        <w:rPr>
          <w:rFonts w:ascii="Arial" w:hAnsi="Arial" w:cs="Arial"/>
          <w:b/>
          <w:color w:val="C00000"/>
          <w:sz w:val="24"/>
          <w:szCs w:val="24"/>
        </w:rPr>
        <w:t xml:space="preserve">Technical Section </w:t>
      </w:r>
    </w:p>
    <w:p w:rsidR="00425B6C" w:rsidRDefault="00D63243" w:rsidP="00DC2547">
      <w:pPr>
        <w:spacing w:after="0" w:line="360" w:lineRule="auto"/>
        <w:jc w:val="both"/>
        <w:rPr>
          <w:rFonts w:ascii="Arial" w:hAnsi="Arial" w:cs="Arial"/>
          <w:sz w:val="24"/>
          <w:szCs w:val="24"/>
        </w:rPr>
      </w:pPr>
      <w:r w:rsidRPr="00B417B8">
        <w:rPr>
          <w:rFonts w:ascii="Arial" w:hAnsi="Arial" w:cs="Arial"/>
          <w:sz w:val="24"/>
          <w:szCs w:val="24"/>
        </w:rPr>
        <w:t xml:space="preserve">   Acquisition and</w:t>
      </w:r>
      <w:r w:rsidR="003F67BC">
        <w:rPr>
          <w:rFonts w:ascii="Arial" w:hAnsi="Arial" w:cs="Arial"/>
          <w:sz w:val="24"/>
          <w:szCs w:val="24"/>
        </w:rPr>
        <w:t xml:space="preserve"> a</w:t>
      </w:r>
      <w:r w:rsidRPr="00B417B8">
        <w:rPr>
          <w:rFonts w:ascii="Arial" w:hAnsi="Arial" w:cs="Arial"/>
          <w:sz w:val="24"/>
          <w:szCs w:val="24"/>
        </w:rPr>
        <w:t xml:space="preserve"> technical section is the </w:t>
      </w:r>
      <w:r w:rsidR="003F67BC">
        <w:rPr>
          <w:rFonts w:ascii="Arial" w:hAnsi="Arial" w:cs="Arial"/>
          <w:sz w:val="24"/>
          <w:szCs w:val="24"/>
        </w:rPr>
        <w:t>back</w:t>
      </w:r>
      <w:r w:rsidR="00640A22" w:rsidRPr="00B417B8">
        <w:rPr>
          <w:rFonts w:ascii="Arial" w:hAnsi="Arial" w:cs="Arial"/>
          <w:sz w:val="24"/>
          <w:szCs w:val="24"/>
        </w:rPr>
        <w:t>bone for the library</w:t>
      </w:r>
      <w:r w:rsidRPr="00B417B8">
        <w:rPr>
          <w:rFonts w:ascii="Arial" w:hAnsi="Arial" w:cs="Arial"/>
          <w:sz w:val="24"/>
          <w:szCs w:val="24"/>
        </w:rPr>
        <w:t>, the library</w:t>
      </w:r>
      <w:r w:rsidR="00640A22" w:rsidRPr="00B417B8">
        <w:rPr>
          <w:rFonts w:ascii="Arial" w:hAnsi="Arial" w:cs="Arial"/>
          <w:sz w:val="24"/>
          <w:szCs w:val="24"/>
        </w:rPr>
        <w:t xml:space="preserve"> development</w:t>
      </w:r>
      <w:r w:rsidRPr="00B417B8">
        <w:rPr>
          <w:rFonts w:ascii="Arial" w:hAnsi="Arial" w:cs="Arial"/>
          <w:sz w:val="24"/>
          <w:szCs w:val="24"/>
        </w:rPr>
        <w:t xml:space="preserve"> planning</w:t>
      </w:r>
      <w:r w:rsidR="003F67BC">
        <w:rPr>
          <w:rFonts w:ascii="Arial" w:hAnsi="Arial" w:cs="Arial"/>
          <w:sz w:val="24"/>
          <w:szCs w:val="24"/>
        </w:rPr>
        <w:t>,</w:t>
      </w:r>
      <w:r w:rsidRPr="00B417B8">
        <w:rPr>
          <w:rFonts w:ascii="Arial" w:hAnsi="Arial" w:cs="Arial"/>
          <w:sz w:val="24"/>
          <w:szCs w:val="24"/>
        </w:rPr>
        <w:t xml:space="preserve"> and all technical works are done by this section, in this section </w:t>
      </w:r>
      <w:r w:rsidR="00640A22" w:rsidRPr="00B417B8">
        <w:rPr>
          <w:rFonts w:ascii="Arial" w:hAnsi="Arial" w:cs="Arial"/>
          <w:sz w:val="24"/>
          <w:szCs w:val="24"/>
        </w:rPr>
        <w:t>books have been</w:t>
      </w:r>
      <w:r w:rsidR="00EB70D6">
        <w:rPr>
          <w:rFonts w:ascii="Arial" w:hAnsi="Arial" w:cs="Arial"/>
          <w:sz w:val="24"/>
          <w:szCs w:val="24"/>
        </w:rPr>
        <w:t xml:space="preserve"> check for circulation. And </w:t>
      </w:r>
      <w:r w:rsidR="00640A22" w:rsidRPr="00B417B8">
        <w:rPr>
          <w:rFonts w:ascii="Arial" w:hAnsi="Arial" w:cs="Arial"/>
          <w:sz w:val="24"/>
          <w:szCs w:val="24"/>
        </w:rPr>
        <w:t>major activities</w:t>
      </w:r>
      <w:r w:rsidR="00EB70D6">
        <w:rPr>
          <w:rFonts w:ascii="Arial" w:hAnsi="Arial" w:cs="Arial"/>
          <w:sz w:val="24"/>
          <w:szCs w:val="24"/>
        </w:rPr>
        <w:t xml:space="preserve"> like binding, stock verification, maintenance of files shortlist of books</w:t>
      </w:r>
      <w:r w:rsidR="003F67BC">
        <w:rPr>
          <w:rFonts w:ascii="Arial" w:hAnsi="Arial" w:cs="Arial"/>
          <w:sz w:val="24"/>
          <w:szCs w:val="24"/>
        </w:rPr>
        <w:t>,</w:t>
      </w:r>
      <w:r w:rsidR="00EB70D6">
        <w:rPr>
          <w:rFonts w:ascii="Arial" w:hAnsi="Arial" w:cs="Arial"/>
          <w:sz w:val="24"/>
          <w:szCs w:val="24"/>
        </w:rPr>
        <w:t xml:space="preserve"> etc.</w:t>
      </w:r>
      <w:r w:rsidR="00640A22" w:rsidRPr="00B417B8">
        <w:rPr>
          <w:rFonts w:ascii="Arial" w:hAnsi="Arial" w:cs="Arial"/>
          <w:sz w:val="24"/>
          <w:szCs w:val="24"/>
        </w:rPr>
        <w:t xml:space="preserve"> are done by this section.</w:t>
      </w:r>
    </w:p>
    <w:p w:rsidR="00DC2547" w:rsidRPr="003410C1" w:rsidRDefault="00013B94" w:rsidP="00BB2D39">
      <w:pPr>
        <w:spacing w:after="0" w:line="480" w:lineRule="auto"/>
        <w:jc w:val="center"/>
        <w:rPr>
          <w:rFonts w:ascii="Arial" w:hAnsi="Arial" w:cs="Arial"/>
          <w:sz w:val="24"/>
          <w:szCs w:val="24"/>
        </w:rPr>
      </w:pPr>
      <w:r w:rsidRPr="00013B94">
        <w:rPr>
          <w:rFonts w:ascii="Arial" w:hAnsi="Arial" w:cs="Arial"/>
          <w:noProof/>
          <w:sz w:val="24"/>
          <w:szCs w:val="24"/>
          <w:lang w:val="en-IN" w:eastAsia="en-IN"/>
        </w:rPr>
        <w:drawing>
          <wp:inline distT="0" distB="0" distL="0" distR="0">
            <wp:extent cx="4419321" cy="2424224"/>
            <wp:effectExtent l="0" t="0" r="0" b="0"/>
            <wp:docPr id="3" name="Picture 7" descr="F:\Photos\digital library\digi\DSC_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Photos\digital library\digi\DSC_3491.JPG"/>
                    <pic:cNvPicPr>
                      <a:picLocks noChangeAspect="1" noChangeArrowheads="1"/>
                    </pic:cNvPicPr>
                  </pic:nvPicPr>
                  <pic:blipFill>
                    <a:blip r:embed="rId24" cstate="print"/>
                    <a:srcRect/>
                    <a:stretch>
                      <a:fillRect/>
                    </a:stretch>
                  </pic:blipFill>
                  <pic:spPr bwMode="auto">
                    <a:xfrm>
                      <a:off x="0" y="0"/>
                      <a:ext cx="4463740" cy="2448590"/>
                    </a:xfrm>
                    <a:prstGeom prst="rect">
                      <a:avLst/>
                    </a:prstGeom>
                    <a:noFill/>
                    <a:ln w="9525">
                      <a:noFill/>
                      <a:miter lim="800000"/>
                      <a:headEnd/>
                      <a:tailEnd/>
                    </a:ln>
                  </pic:spPr>
                </pic:pic>
              </a:graphicData>
            </a:graphic>
          </wp:inline>
        </w:drawing>
      </w:r>
    </w:p>
    <w:p w:rsidR="003410C1" w:rsidRPr="006C1D0A" w:rsidRDefault="007378D0" w:rsidP="00053B4A">
      <w:pPr>
        <w:spacing w:after="0" w:line="360" w:lineRule="auto"/>
        <w:ind w:left="-567"/>
        <w:rPr>
          <w:rFonts w:ascii="Arial" w:hAnsi="Arial" w:cs="Arial"/>
          <w:b/>
          <w:color w:val="C00000"/>
          <w:sz w:val="24"/>
          <w:szCs w:val="24"/>
        </w:rPr>
      </w:pPr>
      <w:r>
        <w:rPr>
          <w:rFonts w:ascii="Arial" w:hAnsi="Arial" w:cs="Arial"/>
          <w:b/>
          <w:color w:val="C00000"/>
          <w:sz w:val="24"/>
          <w:szCs w:val="24"/>
        </w:rPr>
        <w:t xml:space="preserve">3. </w:t>
      </w:r>
      <w:r w:rsidR="003410C1" w:rsidRPr="006C1D0A">
        <w:rPr>
          <w:rFonts w:ascii="Arial" w:hAnsi="Arial" w:cs="Arial"/>
          <w:b/>
          <w:color w:val="C00000"/>
          <w:sz w:val="24"/>
          <w:szCs w:val="24"/>
        </w:rPr>
        <w:t>Support</w:t>
      </w:r>
      <w:r>
        <w:rPr>
          <w:rFonts w:ascii="Arial" w:hAnsi="Arial" w:cs="Arial"/>
          <w:b/>
          <w:color w:val="C00000"/>
          <w:sz w:val="24"/>
          <w:szCs w:val="24"/>
        </w:rPr>
        <w:t xml:space="preserve"> and facilities</w:t>
      </w:r>
      <w:r w:rsidR="003410C1" w:rsidRPr="006C1D0A">
        <w:rPr>
          <w:rFonts w:ascii="Arial" w:hAnsi="Arial" w:cs="Arial"/>
          <w:b/>
          <w:color w:val="C00000"/>
          <w:sz w:val="24"/>
          <w:szCs w:val="24"/>
        </w:rPr>
        <w:t xml:space="preserve"> to Students for self-learning activities </w:t>
      </w:r>
    </w:p>
    <w:p w:rsidR="006C1D0A" w:rsidRPr="007378D0" w:rsidRDefault="006C1D0A" w:rsidP="00DC2547">
      <w:pPr>
        <w:spacing w:after="0" w:line="360" w:lineRule="auto"/>
        <w:rPr>
          <w:rFonts w:ascii="Arial" w:hAnsi="Arial" w:cs="Arial"/>
          <w:sz w:val="24"/>
          <w:szCs w:val="24"/>
        </w:rPr>
      </w:pPr>
      <w:r w:rsidRPr="007378D0">
        <w:rPr>
          <w:rFonts w:ascii="Arial" w:hAnsi="Arial" w:cs="Arial"/>
          <w:sz w:val="24"/>
          <w:szCs w:val="24"/>
        </w:rPr>
        <w:t xml:space="preserve">Library provides a support to students for </w:t>
      </w:r>
      <w:r w:rsidR="00331974" w:rsidRPr="007378D0">
        <w:rPr>
          <w:rFonts w:ascii="Arial" w:hAnsi="Arial" w:cs="Arial"/>
          <w:sz w:val="24"/>
          <w:szCs w:val="24"/>
        </w:rPr>
        <w:t>self-learning</w:t>
      </w:r>
      <w:r w:rsidRPr="007378D0">
        <w:rPr>
          <w:rFonts w:ascii="Arial" w:hAnsi="Arial" w:cs="Arial"/>
          <w:sz w:val="24"/>
          <w:szCs w:val="24"/>
        </w:rPr>
        <w:t xml:space="preserve"> facilities like</w:t>
      </w:r>
    </w:p>
    <w:p w:rsidR="003410C1" w:rsidRPr="006C1D0A" w:rsidRDefault="003410C1" w:rsidP="00BB2D39">
      <w:pPr>
        <w:pStyle w:val="ListParagraph"/>
        <w:numPr>
          <w:ilvl w:val="0"/>
          <w:numId w:val="14"/>
        </w:numPr>
        <w:spacing w:after="0" w:line="360" w:lineRule="auto"/>
        <w:ind w:left="0" w:firstLine="284"/>
        <w:rPr>
          <w:rFonts w:ascii="Arial" w:hAnsi="Arial" w:cs="Arial"/>
          <w:color w:val="222222"/>
          <w:sz w:val="24"/>
          <w:szCs w:val="24"/>
          <w:shd w:val="clear" w:color="auto" w:fill="FFFFFF"/>
        </w:rPr>
      </w:pPr>
      <w:r w:rsidRPr="006C1D0A">
        <w:rPr>
          <w:rFonts w:ascii="Arial" w:hAnsi="Arial" w:cs="Arial"/>
          <w:color w:val="222222"/>
          <w:sz w:val="24"/>
          <w:szCs w:val="24"/>
          <w:shd w:val="clear" w:color="auto" w:fill="FFFFFF"/>
        </w:rPr>
        <w:t>NPTEL Membership</w:t>
      </w:r>
    </w:p>
    <w:p w:rsidR="003410C1" w:rsidRPr="006C1D0A" w:rsidRDefault="003410C1" w:rsidP="00BB2D39">
      <w:pPr>
        <w:pStyle w:val="ListParagraph"/>
        <w:numPr>
          <w:ilvl w:val="0"/>
          <w:numId w:val="14"/>
        </w:numPr>
        <w:spacing w:after="0" w:line="360" w:lineRule="auto"/>
        <w:ind w:left="0" w:firstLine="284"/>
        <w:rPr>
          <w:rFonts w:ascii="Arial" w:hAnsi="Arial" w:cs="Arial"/>
          <w:color w:val="222222"/>
          <w:sz w:val="24"/>
          <w:szCs w:val="24"/>
          <w:shd w:val="clear" w:color="auto" w:fill="FFFFFF"/>
        </w:rPr>
      </w:pPr>
      <w:r w:rsidRPr="006C1D0A">
        <w:rPr>
          <w:rFonts w:ascii="Arial" w:hAnsi="Arial" w:cs="Arial"/>
          <w:color w:val="222222"/>
          <w:sz w:val="24"/>
          <w:szCs w:val="24"/>
          <w:shd w:val="clear" w:color="auto" w:fill="FFFFFF"/>
        </w:rPr>
        <w:t>NDL Membership</w:t>
      </w:r>
    </w:p>
    <w:p w:rsidR="009265A2" w:rsidRDefault="003410C1" w:rsidP="009265A2">
      <w:pPr>
        <w:pStyle w:val="ListParagraph"/>
        <w:numPr>
          <w:ilvl w:val="0"/>
          <w:numId w:val="14"/>
        </w:numPr>
        <w:spacing w:after="0" w:line="360" w:lineRule="auto"/>
        <w:ind w:left="0" w:firstLine="284"/>
        <w:rPr>
          <w:rFonts w:ascii="Arial" w:hAnsi="Arial" w:cs="Arial"/>
          <w:color w:val="222222"/>
          <w:sz w:val="24"/>
          <w:szCs w:val="24"/>
          <w:shd w:val="clear" w:color="auto" w:fill="FFFFFF"/>
        </w:rPr>
      </w:pPr>
      <w:r w:rsidRPr="006C1D0A">
        <w:rPr>
          <w:rFonts w:ascii="Arial" w:hAnsi="Arial" w:cs="Arial"/>
          <w:color w:val="222222"/>
          <w:sz w:val="24"/>
          <w:szCs w:val="24"/>
          <w:shd w:val="clear" w:color="auto" w:fill="FFFFFF"/>
        </w:rPr>
        <w:t xml:space="preserve">VTU E- Consortium </w:t>
      </w:r>
    </w:p>
    <w:p w:rsidR="00047C1C" w:rsidRPr="009265A2" w:rsidRDefault="00A56466" w:rsidP="009265A2">
      <w:pPr>
        <w:pStyle w:val="ListParagraph"/>
        <w:numPr>
          <w:ilvl w:val="0"/>
          <w:numId w:val="14"/>
        </w:numPr>
        <w:spacing w:after="0" w:line="360" w:lineRule="auto"/>
        <w:ind w:hanging="436"/>
        <w:rPr>
          <w:rFonts w:ascii="Arial" w:hAnsi="Arial" w:cs="Arial"/>
          <w:color w:val="222222"/>
          <w:sz w:val="24"/>
          <w:szCs w:val="24"/>
          <w:shd w:val="clear" w:color="auto" w:fill="FFFFFF"/>
        </w:rPr>
      </w:pPr>
      <w:r>
        <w:rPr>
          <w:rFonts w:ascii="Arial" w:hAnsi="Arial" w:cs="Arial"/>
          <w:color w:val="222222"/>
          <w:sz w:val="24"/>
          <w:szCs w:val="24"/>
          <w:shd w:val="clear" w:color="auto" w:fill="FFFFFF"/>
        </w:rPr>
        <w:t>24x7 (1000</w:t>
      </w:r>
      <w:r w:rsidR="009265A2" w:rsidRPr="006C1D0A">
        <w:rPr>
          <w:rFonts w:ascii="Arial" w:hAnsi="Arial" w:cs="Arial"/>
          <w:color w:val="222222"/>
          <w:sz w:val="24"/>
          <w:szCs w:val="24"/>
          <w:shd w:val="clear" w:color="auto" w:fill="FFFFFF"/>
        </w:rPr>
        <w:t>mbps) Wi-Fi facility</w:t>
      </w:r>
      <w:r w:rsidR="009265A2">
        <w:rPr>
          <w:rFonts w:ascii="Arial" w:hAnsi="Arial" w:cs="Arial"/>
          <w:color w:val="222222"/>
          <w:sz w:val="24"/>
          <w:szCs w:val="24"/>
          <w:shd w:val="clear" w:color="auto" w:fill="FFFFFF"/>
        </w:rPr>
        <w:t xml:space="preserve"> in campus</w:t>
      </w:r>
    </w:p>
    <w:p w:rsidR="003410C1" w:rsidRPr="006C1D0A" w:rsidRDefault="003410C1" w:rsidP="009265A2">
      <w:pPr>
        <w:pStyle w:val="ListParagraph"/>
        <w:numPr>
          <w:ilvl w:val="0"/>
          <w:numId w:val="14"/>
        </w:numPr>
        <w:spacing w:after="0" w:line="360" w:lineRule="auto"/>
        <w:ind w:left="142" w:firstLine="142"/>
        <w:rPr>
          <w:rFonts w:ascii="Arial" w:hAnsi="Arial" w:cs="Arial"/>
          <w:color w:val="222222"/>
          <w:sz w:val="24"/>
          <w:szCs w:val="24"/>
          <w:shd w:val="clear" w:color="auto" w:fill="FFFFFF"/>
        </w:rPr>
      </w:pPr>
      <w:r w:rsidRPr="006C1D0A">
        <w:rPr>
          <w:rFonts w:ascii="Arial" w:hAnsi="Arial" w:cs="Arial"/>
          <w:color w:val="222222"/>
          <w:sz w:val="24"/>
          <w:szCs w:val="24"/>
          <w:shd w:val="clear" w:color="auto" w:fill="FFFFFF"/>
        </w:rPr>
        <w:lastRenderedPageBreak/>
        <w:t>K-Nimbus Remote access</w:t>
      </w:r>
    </w:p>
    <w:p w:rsidR="003410C1" w:rsidRPr="006C1D0A" w:rsidRDefault="003410C1" w:rsidP="009265A2">
      <w:pPr>
        <w:pStyle w:val="ListParagraph"/>
        <w:numPr>
          <w:ilvl w:val="0"/>
          <w:numId w:val="14"/>
        </w:numPr>
        <w:spacing w:after="0" w:line="360" w:lineRule="auto"/>
        <w:ind w:left="142" w:firstLine="142"/>
        <w:rPr>
          <w:rFonts w:ascii="Arial" w:hAnsi="Arial" w:cs="Arial"/>
          <w:color w:val="222222"/>
          <w:sz w:val="24"/>
          <w:szCs w:val="24"/>
          <w:shd w:val="clear" w:color="auto" w:fill="FFFFFF"/>
        </w:rPr>
      </w:pPr>
      <w:r w:rsidRPr="006C1D0A">
        <w:rPr>
          <w:rFonts w:ascii="Arial" w:hAnsi="Arial" w:cs="Arial"/>
          <w:color w:val="222222"/>
          <w:sz w:val="24"/>
          <w:szCs w:val="24"/>
          <w:shd w:val="clear" w:color="auto" w:fill="FFFFFF"/>
        </w:rPr>
        <w:t>Library Digital-support through intranet</w:t>
      </w:r>
    </w:p>
    <w:p w:rsidR="00BB2D39" w:rsidRDefault="003410C1" w:rsidP="009265A2">
      <w:pPr>
        <w:pStyle w:val="ListParagraph"/>
        <w:numPr>
          <w:ilvl w:val="0"/>
          <w:numId w:val="14"/>
        </w:numPr>
        <w:spacing w:after="0" w:line="360" w:lineRule="auto"/>
        <w:ind w:left="142" w:firstLine="142"/>
        <w:rPr>
          <w:rFonts w:ascii="Arial" w:hAnsi="Arial" w:cs="Arial"/>
          <w:color w:val="222222"/>
          <w:sz w:val="24"/>
          <w:szCs w:val="24"/>
          <w:shd w:val="clear" w:color="auto" w:fill="FFFFFF"/>
        </w:rPr>
      </w:pPr>
      <w:r w:rsidRPr="006C1D0A">
        <w:rPr>
          <w:rFonts w:ascii="Arial" w:hAnsi="Arial" w:cs="Arial"/>
          <w:color w:val="222222"/>
          <w:sz w:val="24"/>
          <w:szCs w:val="24"/>
          <w:shd w:val="clear" w:color="auto" w:fill="FFFFFF"/>
        </w:rPr>
        <w:t>Providing best answer scripts</w:t>
      </w:r>
    </w:p>
    <w:p w:rsidR="006C1D0A" w:rsidRDefault="006C1D0A" w:rsidP="00BB2D39">
      <w:pPr>
        <w:pStyle w:val="ListParagraph"/>
        <w:spacing w:after="0" w:line="360" w:lineRule="auto"/>
        <w:ind w:left="-426"/>
        <w:rPr>
          <w:rFonts w:ascii="Arial" w:hAnsi="Arial" w:cs="Arial"/>
          <w:sz w:val="24"/>
          <w:szCs w:val="24"/>
        </w:rPr>
      </w:pPr>
      <w:r w:rsidRPr="00BB2D39">
        <w:rPr>
          <w:rFonts w:ascii="Arial" w:hAnsi="Arial" w:cs="Arial"/>
          <w:sz w:val="24"/>
          <w:szCs w:val="24"/>
        </w:rPr>
        <w:t>Facilities available at library for Students and Staff members</w:t>
      </w:r>
    </w:p>
    <w:p w:rsidR="0045680F" w:rsidRPr="00331974" w:rsidRDefault="0045680F" w:rsidP="00331974">
      <w:pPr>
        <w:spacing w:after="0" w:line="360" w:lineRule="auto"/>
        <w:rPr>
          <w:rFonts w:ascii="Arial" w:hAnsi="Arial" w:cs="Arial"/>
          <w:color w:val="222222"/>
          <w:sz w:val="24"/>
          <w:szCs w:val="24"/>
          <w:shd w:val="clear" w:color="auto" w:fill="FFFFFF"/>
        </w:rPr>
        <w:sectPr w:rsidR="0045680F" w:rsidRPr="00331974" w:rsidSect="00BB2D39">
          <w:headerReference w:type="default" r:id="rId25"/>
          <w:footerReference w:type="default" r:id="rId26"/>
          <w:footerReference w:type="first" r:id="rId27"/>
          <w:pgSz w:w="12240" w:h="15840"/>
          <w:pgMar w:top="0" w:right="810" w:bottom="993" w:left="1985" w:header="720" w:footer="720" w:gutter="0"/>
          <w:cols w:space="720"/>
          <w:titlePg/>
          <w:docGrid w:linePitch="360"/>
        </w:sectPr>
      </w:pPr>
    </w:p>
    <w:tbl>
      <w:tblPr>
        <w:tblW w:w="3969"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3"/>
        <w:gridCol w:w="3126"/>
      </w:tblGrid>
      <w:tr w:rsidR="006C1D0A" w:rsidRPr="000871BF" w:rsidTr="00BB2D39">
        <w:tc>
          <w:tcPr>
            <w:tcW w:w="700" w:type="dxa"/>
          </w:tcPr>
          <w:p w:rsidR="006C1D0A" w:rsidRPr="000871BF" w:rsidRDefault="00BB2D39" w:rsidP="00BB2D39">
            <w:pPr>
              <w:pStyle w:val="ListParagraph"/>
              <w:spacing w:after="0"/>
              <w:ind w:left="0"/>
              <w:rPr>
                <w:rFonts w:ascii="Arial" w:hAnsi="Arial" w:cs="Arial"/>
                <w:bCs/>
                <w:color w:val="00B050"/>
                <w:sz w:val="24"/>
                <w:szCs w:val="24"/>
              </w:rPr>
            </w:pPr>
            <w:r w:rsidRPr="000871BF">
              <w:rPr>
                <w:rFonts w:ascii="Arial" w:hAnsi="Arial" w:cs="Arial"/>
                <w:bCs/>
                <w:color w:val="00B050"/>
                <w:sz w:val="24"/>
                <w:szCs w:val="24"/>
              </w:rPr>
              <w:lastRenderedPageBreak/>
              <w:t>1</w:t>
            </w:r>
          </w:p>
        </w:tc>
        <w:tc>
          <w:tcPr>
            <w:tcW w:w="3269" w:type="dxa"/>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Lending</w:t>
            </w:r>
          </w:p>
        </w:tc>
      </w:tr>
      <w:tr w:rsidR="006C1D0A" w:rsidRPr="000871BF" w:rsidTr="00BB2D39">
        <w:tc>
          <w:tcPr>
            <w:tcW w:w="700" w:type="dxa"/>
          </w:tcPr>
          <w:p w:rsidR="006C1D0A" w:rsidRPr="000871BF" w:rsidRDefault="00BB2D39" w:rsidP="00BB2D39">
            <w:pPr>
              <w:pStyle w:val="ListParagraph"/>
              <w:spacing w:after="0"/>
              <w:ind w:left="0"/>
              <w:rPr>
                <w:rFonts w:ascii="Arial" w:hAnsi="Arial" w:cs="Arial"/>
                <w:bCs/>
                <w:color w:val="00B050"/>
                <w:sz w:val="24"/>
                <w:szCs w:val="24"/>
              </w:rPr>
            </w:pPr>
            <w:r w:rsidRPr="000871BF">
              <w:rPr>
                <w:rFonts w:ascii="Arial" w:hAnsi="Arial" w:cs="Arial"/>
                <w:bCs/>
                <w:color w:val="00B050"/>
                <w:sz w:val="24"/>
                <w:szCs w:val="24"/>
              </w:rPr>
              <w:t>2</w:t>
            </w:r>
          </w:p>
        </w:tc>
        <w:tc>
          <w:tcPr>
            <w:tcW w:w="3269" w:type="dxa"/>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reading</w:t>
            </w:r>
          </w:p>
        </w:tc>
      </w:tr>
      <w:tr w:rsidR="006C1D0A" w:rsidRPr="000871BF" w:rsidTr="00BB2D39">
        <w:tc>
          <w:tcPr>
            <w:tcW w:w="700" w:type="dxa"/>
          </w:tcPr>
          <w:p w:rsidR="006C1D0A" w:rsidRPr="000871BF" w:rsidRDefault="00BB2D39" w:rsidP="00DC2547">
            <w:pPr>
              <w:pStyle w:val="ListParagraph"/>
              <w:numPr>
                <w:ilvl w:val="0"/>
                <w:numId w:val="16"/>
              </w:numPr>
              <w:spacing w:after="0"/>
              <w:ind w:left="0"/>
              <w:rPr>
                <w:rFonts w:ascii="Arial" w:hAnsi="Arial" w:cs="Arial"/>
                <w:bCs/>
                <w:color w:val="00B050"/>
                <w:sz w:val="24"/>
                <w:szCs w:val="24"/>
              </w:rPr>
            </w:pPr>
            <w:r w:rsidRPr="000871BF">
              <w:rPr>
                <w:rFonts w:ascii="Arial" w:hAnsi="Arial" w:cs="Arial"/>
                <w:bCs/>
                <w:color w:val="00B050"/>
                <w:sz w:val="24"/>
                <w:szCs w:val="24"/>
              </w:rPr>
              <w:t>3</w:t>
            </w:r>
          </w:p>
        </w:tc>
        <w:tc>
          <w:tcPr>
            <w:tcW w:w="3269" w:type="dxa"/>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Reference</w:t>
            </w:r>
          </w:p>
        </w:tc>
      </w:tr>
      <w:tr w:rsidR="006C1D0A" w:rsidRPr="000871BF" w:rsidTr="00BB2D39">
        <w:tc>
          <w:tcPr>
            <w:tcW w:w="700" w:type="dxa"/>
          </w:tcPr>
          <w:p w:rsidR="006C1D0A" w:rsidRPr="000871BF" w:rsidRDefault="00BB2D39" w:rsidP="00DC2547">
            <w:pPr>
              <w:pStyle w:val="ListParagraph"/>
              <w:numPr>
                <w:ilvl w:val="0"/>
                <w:numId w:val="16"/>
              </w:numPr>
              <w:spacing w:after="0"/>
              <w:ind w:left="0"/>
              <w:rPr>
                <w:rFonts w:ascii="Arial" w:hAnsi="Arial" w:cs="Arial"/>
                <w:bCs/>
                <w:color w:val="00B050"/>
                <w:sz w:val="24"/>
                <w:szCs w:val="24"/>
              </w:rPr>
            </w:pPr>
            <w:r w:rsidRPr="000871BF">
              <w:rPr>
                <w:rFonts w:ascii="Arial" w:hAnsi="Arial" w:cs="Arial"/>
                <w:bCs/>
                <w:color w:val="00B050"/>
                <w:sz w:val="24"/>
                <w:szCs w:val="24"/>
              </w:rPr>
              <w:t>4</w:t>
            </w:r>
          </w:p>
        </w:tc>
        <w:tc>
          <w:tcPr>
            <w:tcW w:w="3269" w:type="dxa"/>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SC/ST Book Bank</w:t>
            </w:r>
          </w:p>
        </w:tc>
      </w:tr>
      <w:tr w:rsidR="006C1D0A" w:rsidRPr="000871BF" w:rsidTr="00BB2D39">
        <w:tc>
          <w:tcPr>
            <w:tcW w:w="700" w:type="dxa"/>
          </w:tcPr>
          <w:p w:rsidR="006C1D0A" w:rsidRPr="000871BF" w:rsidRDefault="00BB2D39" w:rsidP="00DC2547">
            <w:pPr>
              <w:pStyle w:val="ListParagraph"/>
              <w:numPr>
                <w:ilvl w:val="0"/>
                <w:numId w:val="16"/>
              </w:numPr>
              <w:spacing w:after="0"/>
              <w:ind w:left="0"/>
              <w:rPr>
                <w:rFonts w:ascii="Arial" w:hAnsi="Arial" w:cs="Arial"/>
                <w:bCs/>
                <w:color w:val="00B050"/>
                <w:sz w:val="24"/>
                <w:szCs w:val="24"/>
              </w:rPr>
            </w:pPr>
            <w:r w:rsidRPr="000871BF">
              <w:rPr>
                <w:rFonts w:ascii="Arial" w:hAnsi="Arial" w:cs="Arial"/>
                <w:bCs/>
                <w:color w:val="00B050"/>
                <w:sz w:val="24"/>
                <w:szCs w:val="24"/>
              </w:rPr>
              <w:t>5</w:t>
            </w:r>
          </w:p>
        </w:tc>
        <w:tc>
          <w:tcPr>
            <w:tcW w:w="3269" w:type="dxa"/>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 xml:space="preserve">Group Discussion </w:t>
            </w:r>
          </w:p>
        </w:tc>
      </w:tr>
      <w:tr w:rsidR="006C1D0A" w:rsidRPr="000871BF" w:rsidTr="00BB2D39">
        <w:tc>
          <w:tcPr>
            <w:tcW w:w="700" w:type="dxa"/>
          </w:tcPr>
          <w:p w:rsidR="006C1D0A" w:rsidRPr="000871BF" w:rsidRDefault="00BB2D39" w:rsidP="00DC2547">
            <w:pPr>
              <w:pStyle w:val="ListParagraph"/>
              <w:numPr>
                <w:ilvl w:val="0"/>
                <w:numId w:val="16"/>
              </w:numPr>
              <w:spacing w:after="0"/>
              <w:ind w:left="0"/>
              <w:rPr>
                <w:rFonts w:ascii="Arial" w:hAnsi="Arial" w:cs="Arial"/>
                <w:bCs/>
                <w:color w:val="00B050"/>
                <w:sz w:val="24"/>
                <w:szCs w:val="24"/>
              </w:rPr>
            </w:pPr>
            <w:r w:rsidRPr="000871BF">
              <w:rPr>
                <w:rFonts w:ascii="Arial" w:hAnsi="Arial" w:cs="Arial"/>
                <w:bCs/>
                <w:color w:val="00B050"/>
                <w:sz w:val="24"/>
                <w:szCs w:val="24"/>
              </w:rPr>
              <w:t>6</w:t>
            </w:r>
          </w:p>
        </w:tc>
        <w:tc>
          <w:tcPr>
            <w:tcW w:w="3269" w:type="dxa"/>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Staff Reading</w:t>
            </w:r>
          </w:p>
        </w:tc>
      </w:tr>
      <w:tr w:rsidR="006C1D0A" w:rsidRPr="000871BF" w:rsidTr="00BB2D39">
        <w:tc>
          <w:tcPr>
            <w:tcW w:w="700" w:type="dxa"/>
          </w:tcPr>
          <w:p w:rsidR="006C1D0A" w:rsidRPr="000871BF" w:rsidRDefault="00BB2D39" w:rsidP="00DC2547">
            <w:pPr>
              <w:pStyle w:val="ListParagraph"/>
              <w:numPr>
                <w:ilvl w:val="0"/>
                <w:numId w:val="16"/>
              </w:numPr>
              <w:spacing w:after="0"/>
              <w:ind w:left="0"/>
              <w:rPr>
                <w:rFonts w:ascii="Arial" w:hAnsi="Arial" w:cs="Arial"/>
                <w:bCs/>
                <w:color w:val="00B050"/>
                <w:sz w:val="24"/>
                <w:szCs w:val="24"/>
              </w:rPr>
            </w:pPr>
            <w:r w:rsidRPr="000871BF">
              <w:rPr>
                <w:rFonts w:ascii="Arial" w:hAnsi="Arial" w:cs="Arial"/>
                <w:bCs/>
                <w:color w:val="00B050"/>
                <w:sz w:val="24"/>
                <w:szCs w:val="24"/>
              </w:rPr>
              <w:t>7</w:t>
            </w:r>
          </w:p>
        </w:tc>
        <w:tc>
          <w:tcPr>
            <w:tcW w:w="3269" w:type="dxa"/>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Journals/Periodicals</w:t>
            </w:r>
          </w:p>
        </w:tc>
      </w:tr>
      <w:tr w:rsidR="006C1D0A" w:rsidRPr="000871BF" w:rsidTr="00BB2D39">
        <w:tc>
          <w:tcPr>
            <w:tcW w:w="700" w:type="dxa"/>
          </w:tcPr>
          <w:p w:rsidR="006C1D0A" w:rsidRPr="000871BF" w:rsidRDefault="00BB2D39" w:rsidP="00DC2547">
            <w:pPr>
              <w:pStyle w:val="ListParagraph"/>
              <w:numPr>
                <w:ilvl w:val="0"/>
                <w:numId w:val="16"/>
              </w:numPr>
              <w:spacing w:after="0"/>
              <w:ind w:left="0"/>
              <w:rPr>
                <w:rFonts w:ascii="Arial" w:hAnsi="Arial" w:cs="Arial"/>
                <w:bCs/>
                <w:color w:val="00B050"/>
                <w:sz w:val="24"/>
                <w:szCs w:val="24"/>
              </w:rPr>
            </w:pPr>
            <w:r w:rsidRPr="000871BF">
              <w:rPr>
                <w:rFonts w:ascii="Arial" w:hAnsi="Arial" w:cs="Arial"/>
                <w:bCs/>
                <w:color w:val="00B050"/>
                <w:sz w:val="24"/>
                <w:szCs w:val="24"/>
              </w:rPr>
              <w:t>8</w:t>
            </w:r>
          </w:p>
        </w:tc>
        <w:tc>
          <w:tcPr>
            <w:tcW w:w="3269" w:type="dxa"/>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OPAC</w:t>
            </w:r>
          </w:p>
        </w:tc>
      </w:tr>
      <w:tr w:rsidR="006C1D0A" w:rsidRPr="000871BF" w:rsidTr="00BB2D39">
        <w:tc>
          <w:tcPr>
            <w:tcW w:w="700" w:type="dxa"/>
          </w:tcPr>
          <w:p w:rsidR="006C1D0A" w:rsidRPr="000871BF" w:rsidRDefault="00BB2D39" w:rsidP="00DC2547">
            <w:pPr>
              <w:pStyle w:val="ListParagraph"/>
              <w:numPr>
                <w:ilvl w:val="0"/>
                <w:numId w:val="16"/>
              </w:numPr>
              <w:spacing w:after="0"/>
              <w:ind w:left="0"/>
              <w:rPr>
                <w:rFonts w:ascii="Arial" w:hAnsi="Arial" w:cs="Arial"/>
                <w:bCs/>
                <w:color w:val="00B050"/>
                <w:sz w:val="24"/>
                <w:szCs w:val="24"/>
              </w:rPr>
            </w:pPr>
            <w:r w:rsidRPr="000871BF">
              <w:rPr>
                <w:rFonts w:ascii="Arial" w:hAnsi="Arial" w:cs="Arial"/>
                <w:bCs/>
                <w:color w:val="00B050"/>
                <w:sz w:val="24"/>
                <w:szCs w:val="24"/>
              </w:rPr>
              <w:t>9</w:t>
            </w:r>
          </w:p>
        </w:tc>
        <w:tc>
          <w:tcPr>
            <w:tcW w:w="3269" w:type="dxa"/>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NPTEL resource sharing</w:t>
            </w:r>
          </w:p>
        </w:tc>
      </w:tr>
      <w:tr w:rsidR="006C1D0A" w:rsidRPr="000871BF" w:rsidTr="0045680F">
        <w:tc>
          <w:tcPr>
            <w:tcW w:w="700" w:type="dxa"/>
            <w:tcBorders>
              <w:bottom w:val="single" w:sz="4" w:space="0" w:color="auto"/>
            </w:tcBorders>
          </w:tcPr>
          <w:p w:rsidR="006C1D0A" w:rsidRPr="000871BF" w:rsidRDefault="00BB2D39" w:rsidP="00BB2D39">
            <w:pPr>
              <w:pStyle w:val="ListParagraph"/>
              <w:spacing w:after="0"/>
              <w:ind w:left="0"/>
              <w:rPr>
                <w:rFonts w:ascii="Arial" w:hAnsi="Arial" w:cs="Arial"/>
                <w:bCs/>
                <w:color w:val="00B050"/>
                <w:sz w:val="24"/>
                <w:szCs w:val="24"/>
              </w:rPr>
            </w:pPr>
            <w:r w:rsidRPr="000871BF">
              <w:rPr>
                <w:rFonts w:ascii="Arial" w:hAnsi="Arial" w:cs="Arial"/>
                <w:bCs/>
                <w:color w:val="00B050"/>
                <w:sz w:val="24"/>
                <w:szCs w:val="24"/>
              </w:rPr>
              <w:t>10</w:t>
            </w:r>
          </w:p>
        </w:tc>
        <w:tc>
          <w:tcPr>
            <w:tcW w:w="3269" w:type="dxa"/>
            <w:tcBorders>
              <w:bottom w:val="single" w:sz="4" w:space="0" w:color="auto"/>
            </w:tcBorders>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Intranet resource sharing</w:t>
            </w:r>
          </w:p>
        </w:tc>
      </w:tr>
      <w:tr w:rsidR="006C1D0A" w:rsidRPr="000871BF" w:rsidTr="0045680F">
        <w:tc>
          <w:tcPr>
            <w:tcW w:w="700" w:type="dxa"/>
            <w:tcBorders>
              <w:top w:val="single" w:sz="4" w:space="0" w:color="auto"/>
              <w:left w:val="single" w:sz="4" w:space="0" w:color="auto"/>
              <w:bottom w:val="single" w:sz="4" w:space="0" w:color="auto"/>
              <w:right w:val="single" w:sz="4" w:space="0" w:color="auto"/>
            </w:tcBorders>
          </w:tcPr>
          <w:p w:rsidR="006C1D0A" w:rsidRPr="000871BF" w:rsidRDefault="00BB2D39" w:rsidP="00BB2D39">
            <w:pPr>
              <w:pStyle w:val="ListParagraph"/>
              <w:spacing w:after="0"/>
              <w:ind w:left="0"/>
              <w:rPr>
                <w:rFonts w:ascii="Arial" w:hAnsi="Arial" w:cs="Arial"/>
                <w:bCs/>
                <w:color w:val="00B050"/>
                <w:sz w:val="24"/>
                <w:szCs w:val="24"/>
              </w:rPr>
            </w:pPr>
            <w:r w:rsidRPr="000871BF">
              <w:rPr>
                <w:rFonts w:ascii="Arial" w:hAnsi="Arial" w:cs="Arial"/>
                <w:bCs/>
                <w:color w:val="00B050"/>
                <w:sz w:val="24"/>
                <w:szCs w:val="24"/>
              </w:rPr>
              <w:t>11</w:t>
            </w:r>
          </w:p>
        </w:tc>
        <w:tc>
          <w:tcPr>
            <w:tcW w:w="3269" w:type="dxa"/>
            <w:tcBorders>
              <w:top w:val="single" w:sz="4" w:space="0" w:color="auto"/>
              <w:left w:val="single" w:sz="4" w:space="0" w:color="auto"/>
              <w:bottom w:val="single" w:sz="4" w:space="0" w:color="auto"/>
              <w:right w:val="single" w:sz="4" w:space="0" w:color="auto"/>
            </w:tcBorders>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National Digital library (NDL)</w:t>
            </w:r>
          </w:p>
        </w:tc>
      </w:tr>
      <w:tr w:rsidR="006C1D0A" w:rsidRPr="000871BF" w:rsidTr="0045680F">
        <w:tc>
          <w:tcPr>
            <w:tcW w:w="700" w:type="dxa"/>
            <w:tcBorders>
              <w:top w:val="single" w:sz="4" w:space="0" w:color="auto"/>
              <w:left w:val="single" w:sz="4" w:space="0" w:color="auto"/>
              <w:bottom w:val="single" w:sz="4" w:space="0" w:color="auto"/>
              <w:right w:val="single" w:sz="4" w:space="0" w:color="auto"/>
            </w:tcBorders>
          </w:tcPr>
          <w:p w:rsidR="006C1D0A" w:rsidRPr="000871BF" w:rsidRDefault="00BB2D39" w:rsidP="00BB2D39">
            <w:pPr>
              <w:spacing w:after="0"/>
              <w:rPr>
                <w:rFonts w:ascii="Arial" w:hAnsi="Arial" w:cs="Arial"/>
                <w:bCs/>
                <w:color w:val="00B050"/>
                <w:sz w:val="24"/>
                <w:szCs w:val="24"/>
              </w:rPr>
            </w:pPr>
            <w:r w:rsidRPr="000871BF">
              <w:rPr>
                <w:rFonts w:ascii="Arial" w:hAnsi="Arial" w:cs="Arial"/>
                <w:bCs/>
                <w:color w:val="00B050"/>
                <w:sz w:val="24"/>
                <w:szCs w:val="24"/>
              </w:rPr>
              <w:t>12</w:t>
            </w:r>
          </w:p>
        </w:tc>
        <w:tc>
          <w:tcPr>
            <w:tcW w:w="3269" w:type="dxa"/>
            <w:tcBorders>
              <w:top w:val="single" w:sz="4" w:space="0" w:color="auto"/>
              <w:left w:val="single" w:sz="4" w:space="0" w:color="auto"/>
              <w:bottom w:val="single" w:sz="4" w:space="0" w:color="auto"/>
              <w:right w:val="single" w:sz="4" w:space="0" w:color="auto"/>
            </w:tcBorders>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Digital Library</w:t>
            </w:r>
          </w:p>
        </w:tc>
      </w:tr>
      <w:tr w:rsidR="006C1D0A" w:rsidRPr="000871BF" w:rsidTr="0045680F">
        <w:tc>
          <w:tcPr>
            <w:tcW w:w="700" w:type="dxa"/>
            <w:tcBorders>
              <w:top w:val="single" w:sz="4" w:space="0" w:color="auto"/>
            </w:tcBorders>
          </w:tcPr>
          <w:p w:rsidR="006C1D0A" w:rsidRPr="000871BF" w:rsidRDefault="00BB2D39" w:rsidP="00BB2D39">
            <w:pPr>
              <w:spacing w:after="0"/>
              <w:rPr>
                <w:rFonts w:ascii="Arial" w:hAnsi="Arial" w:cs="Arial"/>
                <w:bCs/>
                <w:color w:val="00B050"/>
                <w:sz w:val="24"/>
                <w:szCs w:val="24"/>
              </w:rPr>
            </w:pPr>
            <w:r w:rsidRPr="000871BF">
              <w:rPr>
                <w:rFonts w:ascii="Arial" w:hAnsi="Arial" w:cs="Arial"/>
                <w:bCs/>
                <w:color w:val="00B050"/>
                <w:sz w:val="24"/>
                <w:szCs w:val="24"/>
              </w:rPr>
              <w:lastRenderedPageBreak/>
              <w:t>13</w:t>
            </w:r>
          </w:p>
        </w:tc>
        <w:tc>
          <w:tcPr>
            <w:tcW w:w="3269" w:type="dxa"/>
            <w:tcBorders>
              <w:top w:val="single" w:sz="4" w:space="0" w:color="auto"/>
            </w:tcBorders>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Question Bank</w:t>
            </w:r>
          </w:p>
        </w:tc>
      </w:tr>
      <w:tr w:rsidR="006C1D0A" w:rsidRPr="000871BF" w:rsidTr="00BB2D39">
        <w:tc>
          <w:tcPr>
            <w:tcW w:w="700" w:type="dxa"/>
          </w:tcPr>
          <w:p w:rsidR="006C1D0A" w:rsidRPr="000871BF" w:rsidRDefault="00BB2D39" w:rsidP="00BB2D39">
            <w:pPr>
              <w:spacing w:after="0"/>
              <w:rPr>
                <w:rFonts w:ascii="Arial" w:hAnsi="Arial" w:cs="Arial"/>
                <w:bCs/>
                <w:color w:val="00B050"/>
                <w:sz w:val="24"/>
                <w:szCs w:val="24"/>
              </w:rPr>
            </w:pPr>
            <w:r w:rsidRPr="000871BF">
              <w:rPr>
                <w:rFonts w:ascii="Arial" w:hAnsi="Arial" w:cs="Arial"/>
                <w:bCs/>
                <w:color w:val="00B050"/>
                <w:sz w:val="24"/>
                <w:szCs w:val="24"/>
              </w:rPr>
              <w:t>14</w:t>
            </w:r>
          </w:p>
        </w:tc>
        <w:tc>
          <w:tcPr>
            <w:tcW w:w="3269" w:type="dxa"/>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NEWS Paper</w:t>
            </w:r>
          </w:p>
        </w:tc>
      </w:tr>
      <w:tr w:rsidR="006C1D0A" w:rsidRPr="000871BF" w:rsidTr="00BB2D39">
        <w:tc>
          <w:tcPr>
            <w:tcW w:w="700" w:type="dxa"/>
          </w:tcPr>
          <w:p w:rsidR="006C1D0A" w:rsidRPr="000871BF" w:rsidRDefault="00BB2D39" w:rsidP="00BB2D39">
            <w:pPr>
              <w:spacing w:after="0"/>
              <w:rPr>
                <w:rFonts w:ascii="Arial" w:hAnsi="Arial" w:cs="Arial"/>
                <w:bCs/>
                <w:color w:val="00B050"/>
                <w:sz w:val="24"/>
                <w:szCs w:val="24"/>
              </w:rPr>
            </w:pPr>
            <w:r w:rsidRPr="000871BF">
              <w:rPr>
                <w:rFonts w:ascii="Arial" w:hAnsi="Arial" w:cs="Arial"/>
                <w:bCs/>
                <w:color w:val="00B050"/>
                <w:sz w:val="24"/>
                <w:szCs w:val="24"/>
              </w:rPr>
              <w:t>15</w:t>
            </w:r>
          </w:p>
        </w:tc>
        <w:tc>
          <w:tcPr>
            <w:tcW w:w="3269" w:type="dxa"/>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News paper clipping</w:t>
            </w:r>
          </w:p>
        </w:tc>
      </w:tr>
      <w:tr w:rsidR="006C1D0A" w:rsidRPr="000871BF" w:rsidTr="00BB2D39">
        <w:tc>
          <w:tcPr>
            <w:tcW w:w="700" w:type="dxa"/>
          </w:tcPr>
          <w:p w:rsidR="006C1D0A" w:rsidRPr="000871BF" w:rsidRDefault="00BB2D39" w:rsidP="00DC2547">
            <w:pPr>
              <w:pStyle w:val="ListParagraph"/>
              <w:numPr>
                <w:ilvl w:val="0"/>
                <w:numId w:val="16"/>
              </w:numPr>
              <w:spacing w:after="0"/>
              <w:ind w:left="0"/>
              <w:rPr>
                <w:rFonts w:ascii="Arial" w:hAnsi="Arial" w:cs="Arial"/>
                <w:bCs/>
                <w:color w:val="00B050"/>
                <w:sz w:val="24"/>
                <w:szCs w:val="24"/>
              </w:rPr>
            </w:pPr>
            <w:r w:rsidRPr="000871BF">
              <w:rPr>
                <w:rFonts w:ascii="Arial" w:hAnsi="Arial" w:cs="Arial"/>
                <w:bCs/>
                <w:color w:val="00B050"/>
                <w:sz w:val="24"/>
                <w:szCs w:val="24"/>
              </w:rPr>
              <w:t>16</w:t>
            </w:r>
          </w:p>
        </w:tc>
        <w:tc>
          <w:tcPr>
            <w:tcW w:w="3269" w:type="dxa"/>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Rare books</w:t>
            </w:r>
          </w:p>
        </w:tc>
      </w:tr>
      <w:tr w:rsidR="006C1D0A" w:rsidRPr="000871BF" w:rsidTr="00BB2D39">
        <w:tc>
          <w:tcPr>
            <w:tcW w:w="700" w:type="dxa"/>
          </w:tcPr>
          <w:p w:rsidR="006C1D0A" w:rsidRPr="000871BF" w:rsidRDefault="00BB2D39" w:rsidP="00DC2547">
            <w:pPr>
              <w:pStyle w:val="ListParagraph"/>
              <w:numPr>
                <w:ilvl w:val="0"/>
                <w:numId w:val="16"/>
              </w:numPr>
              <w:spacing w:after="0"/>
              <w:ind w:left="0"/>
              <w:rPr>
                <w:rFonts w:ascii="Arial" w:hAnsi="Arial" w:cs="Arial"/>
                <w:bCs/>
                <w:color w:val="00B050"/>
                <w:sz w:val="24"/>
                <w:szCs w:val="24"/>
              </w:rPr>
            </w:pPr>
            <w:r w:rsidRPr="000871BF">
              <w:rPr>
                <w:rFonts w:ascii="Arial" w:hAnsi="Arial" w:cs="Arial"/>
                <w:bCs/>
                <w:color w:val="00B050"/>
                <w:sz w:val="24"/>
                <w:szCs w:val="24"/>
              </w:rPr>
              <w:t>17</w:t>
            </w:r>
          </w:p>
        </w:tc>
        <w:tc>
          <w:tcPr>
            <w:tcW w:w="3269" w:type="dxa"/>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Best answer scripts</w:t>
            </w:r>
          </w:p>
        </w:tc>
      </w:tr>
      <w:tr w:rsidR="006C1D0A" w:rsidRPr="000871BF" w:rsidTr="00BB2D39">
        <w:tc>
          <w:tcPr>
            <w:tcW w:w="700" w:type="dxa"/>
          </w:tcPr>
          <w:p w:rsidR="006C1D0A" w:rsidRPr="000871BF" w:rsidRDefault="00BB2D39" w:rsidP="00BB2D39">
            <w:pPr>
              <w:pStyle w:val="ListParagraph"/>
              <w:spacing w:after="0"/>
              <w:ind w:left="0"/>
              <w:rPr>
                <w:rFonts w:ascii="Arial" w:hAnsi="Arial" w:cs="Arial"/>
                <w:bCs/>
                <w:color w:val="00B050"/>
                <w:sz w:val="24"/>
                <w:szCs w:val="24"/>
              </w:rPr>
            </w:pPr>
            <w:r w:rsidRPr="000871BF">
              <w:rPr>
                <w:rFonts w:ascii="Arial" w:hAnsi="Arial" w:cs="Arial"/>
                <w:bCs/>
                <w:color w:val="00B050"/>
                <w:sz w:val="24"/>
                <w:szCs w:val="24"/>
              </w:rPr>
              <w:t>18</w:t>
            </w:r>
          </w:p>
        </w:tc>
        <w:tc>
          <w:tcPr>
            <w:tcW w:w="3269" w:type="dxa"/>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 xml:space="preserve">New arrivals </w:t>
            </w:r>
          </w:p>
        </w:tc>
      </w:tr>
      <w:tr w:rsidR="006C1D0A" w:rsidRPr="000871BF" w:rsidTr="00BB2D39">
        <w:tc>
          <w:tcPr>
            <w:tcW w:w="700" w:type="dxa"/>
          </w:tcPr>
          <w:p w:rsidR="006C1D0A" w:rsidRPr="000871BF" w:rsidRDefault="00BB2D39" w:rsidP="00BB2D39">
            <w:pPr>
              <w:pStyle w:val="ListParagraph"/>
              <w:spacing w:after="0"/>
              <w:ind w:left="0"/>
              <w:rPr>
                <w:rFonts w:ascii="Arial" w:hAnsi="Arial" w:cs="Arial"/>
                <w:bCs/>
                <w:color w:val="00B050"/>
                <w:sz w:val="24"/>
                <w:szCs w:val="24"/>
              </w:rPr>
            </w:pPr>
            <w:r w:rsidRPr="000871BF">
              <w:rPr>
                <w:rFonts w:ascii="Arial" w:hAnsi="Arial" w:cs="Arial"/>
                <w:bCs/>
                <w:color w:val="00B050"/>
                <w:sz w:val="24"/>
                <w:szCs w:val="24"/>
              </w:rPr>
              <w:t>19</w:t>
            </w:r>
          </w:p>
        </w:tc>
        <w:tc>
          <w:tcPr>
            <w:tcW w:w="3269" w:type="dxa"/>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Scanning</w:t>
            </w:r>
          </w:p>
        </w:tc>
      </w:tr>
      <w:tr w:rsidR="006C1D0A" w:rsidRPr="000871BF" w:rsidTr="00BB2D39">
        <w:tc>
          <w:tcPr>
            <w:tcW w:w="700" w:type="dxa"/>
          </w:tcPr>
          <w:p w:rsidR="006C1D0A" w:rsidRPr="000871BF" w:rsidRDefault="00BB2D39" w:rsidP="00BB2D39">
            <w:pPr>
              <w:pStyle w:val="ListParagraph"/>
              <w:spacing w:after="0"/>
              <w:ind w:left="0"/>
              <w:rPr>
                <w:rFonts w:ascii="Arial" w:hAnsi="Arial" w:cs="Arial"/>
                <w:bCs/>
                <w:color w:val="00B050"/>
                <w:sz w:val="24"/>
                <w:szCs w:val="24"/>
              </w:rPr>
            </w:pPr>
            <w:r w:rsidRPr="000871BF">
              <w:rPr>
                <w:rFonts w:ascii="Arial" w:hAnsi="Arial" w:cs="Arial"/>
                <w:bCs/>
                <w:color w:val="00B050"/>
                <w:sz w:val="24"/>
                <w:szCs w:val="24"/>
              </w:rPr>
              <w:t>20</w:t>
            </w:r>
          </w:p>
        </w:tc>
        <w:tc>
          <w:tcPr>
            <w:tcW w:w="3269" w:type="dxa"/>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 xml:space="preserve">RFID &amp; Bar Code </w:t>
            </w:r>
          </w:p>
        </w:tc>
      </w:tr>
      <w:tr w:rsidR="006C1D0A" w:rsidRPr="000871BF" w:rsidTr="00BB2D39">
        <w:tc>
          <w:tcPr>
            <w:tcW w:w="700" w:type="dxa"/>
          </w:tcPr>
          <w:p w:rsidR="006C1D0A" w:rsidRPr="000871BF" w:rsidRDefault="00BB2D39" w:rsidP="00BB2D39">
            <w:pPr>
              <w:pStyle w:val="ListParagraph"/>
              <w:spacing w:after="0"/>
              <w:ind w:left="0"/>
              <w:rPr>
                <w:rFonts w:ascii="Arial" w:hAnsi="Arial" w:cs="Arial"/>
                <w:bCs/>
                <w:color w:val="00B050"/>
                <w:sz w:val="24"/>
                <w:szCs w:val="24"/>
              </w:rPr>
            </w:pPr>
            <w:r w:rsidRPr="000871BF">
              <w:rPr>
                <w:rFonts w:ascii="Arial" w:hAnsi="Arial" w:cs="Arial"/>
                <w:bCs/>
                <w:color w:val="00B050"/>
                <w:sz w:val="24"/>
                <w:szCs w:val="24"/>
              </w:rPr>
              <w:t>21</w:t>
            </w:r>
          </w:p>
        </w:tc>
        <w:tc>
          <w:tcPr>
            <w:tcW w:w="3269" w:type="dxa"/>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Reprography</w:t>
            </w:r>
          </w:p>
        </w:tc>
      </w:tr>
      <w:tr w:rsidR="006C1D0A" w:rsidRPr="000871BF" w:rsidTr="00BB2D39">
        <w:tc>
          <w:tcPr>
            <w:tcW w:w="700" w:type="dxa"/>
          </w:tcPr>
          <w:p w:rsidR="006C1D0A" w:rsidRPr="000871BF" w:rsidRDefault="00BB2D39" w:rsidP="00BB2D39">
            <w:pPr>
              <w:pStyle w:val="ListParagraph"/>
              <w:spacing w:after="0"/>
              <w:ind w:left="0"/>
              <w:rPr>
                <w:rFonts w:ascii="Arial" w:hAnsi="Arial" w:cs="Arial"/>
                <w:bCs/>
                <w:color w:val="00B050"/>
                <w:sz w:val="24"/>
                <w:szCs w:val="24"/>
              </w:rPr>
            </w:pPr>
            <w:r w:rsidRPr="000871BF">
              <w:rPr>
                <w:rFonts w:ascii="Arial" w:hAnsi="Arial" w:cs="Arial"/>
                <w:bCs/>
                <w:color w:val="00B050"/>
                <w:sz w:val="24"/>
                <w:szCs w:val="24"/>
              </w:rPr>
              <w:t>22</w:t>
            </w:r>
          </w:p>
        </w:tc>
        <w:tc>
          <w:tcPr>
            <w:tcW w:w="3269" w:type="dxa"/>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Printing</w:t>
            </w:r>
          </w:p>
        </w:tc>
      </w:tr>
      <w:tr w:rsidR="006C1D0A" w:rsidRPr="000871BF" w:rsidTr="00BB2D39">
        <w:tc>
          <w:tcPr>
            <w:tcW w:w="700" w:type="dxa"/>
          </w:tcPr>
          <w:p w:rsidR="006C1D0A" w:rsidRPr="000871BF" w:rsidRDefault="00BB2D39" w:rsidP="00BB2D39">
            <w:pPr>
              <w:pStyle w:val="ListParagraph"/>
              <w:spacing w:after="0"/>
              <w:ind w:left="0"/>
              <w:rPr>
                <w:rFonts w:ascii="Arial" w:hAnsi="Arial" w:cs="Arial"/>
                <w:bCs/>
                <w:color w:val="00B050"/>
                <w:sz w:val="24"/>
                <w:szCs w:val="24"/>
              </w:rPr>
            </w:pPr>
            <w:r w:rsidRPr="000871BF">
              <w:rPr>
                <w:rFonts w:ascii="Arial" w:hAnsi="Arial" w:cs="Arial"/>
                <w:bCs/>
                <w:color w:val="00B050"/>
                <w:sz w:val="24"/>
                <w:szCs w:val="24"/>
              </w:rPr>
              <w:t>23</w:t>
            </w:r>
          </w:p>
        </w:tc>
        <w:tc>
          <w:tcPr>
            <w:tcW w:w="3269" w:type="dxa"/>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Drinking Water</w:t>
            </w:r>
          </w:p>
        </w:tc>
      </w:tr>
      <w:tr w:rsidR="006C1D0A" w:rsidRPr="000871BF" w:rsidTr="00BB2D39">
        <w:tc>
          <w:tcPr>
            <w:tcW w:w="700" w:type="dxa"/>
          </w:tcPr>
          <w:p w:rsidR="006C1D0A" w:rsidRPr="000871BF" w:rsidRDefault="00BB2D39" w:rsidP="00BB2D39">
            <w:pPr>
              <w:pStyle w:val="ListParagraph"/>
              <w:spacing w:after="0"/>
              <w:ind w:left="0"/>
              <w:rPr>
                <w:rFonts w:ascii="Arial" w:hAnsi="Arial" w:cs="Arial"/>
                <w:bCs/>
                <w:color w:val="00B050"/>
                <w:sz w:val="24"/>
                <w:szCs w:val="24"/>
              </w:rPr>
            </w:pPr>
            <w:r w:rsidRPr="000871BF">
              <w:rPr>
                <w:rFonts w:ascii="Arial" w:hAnsi="Arial" w:cs="Arial"/>
                <w:bCs/>
                <w:color w:val="00B050"/>
                <w:sz w:val="24"/>
                <w:szCs w:val="24"/>
              </w:rPr>
              <w:t>24</w:t>
            </w:r>
          </w:p>
        </w:tc>
        <w:tc>
          <w:tcPr>
            <w:tcW w:w="3269" w:type="dxa"/>
          </w:tcPr>
          <w:p w:rsidR="006C1D0A" w:rsidRPr="000871BF" w:rsidRDefault="006C1D0A" w:rsidP="00DC2547">
            <w:pPr>
              <w:spacing w:after="0"/>
              <w:rPr>
                <w:rFonts w:ascii="Arial" w:eastAsia="Calibri" w:hAnsi="Arial" w:cs="Arial"/>
                <w:bCs/>
                <w:color w:val="00B050"/>
                <w:sz w:val="24"/>
                <w:szCs w:val="24"/>
              </w:rPr>
            </w:pPr>
            <w:r w:rsidRPr="000871BF">
              <w:rPr>
                <w:rFonts w:ascii="Arial" w:eastAsia="Calibri" w:hAnsi="Arial" w:cs="Arial"/>
                <w:bCs/>
                <w:color w:val="00B050"/>
                <w:sz w:val="24"/>
                <w:szCs w:val="24"/>
              </w:rPr>
              <w:t>Wash Room</w:t>
            </w:r>
          </w:p>
        </w:tc>
      </w:tr>
    </w:tbl>
    <w:p w:rsidR="00302A66" w:rsidRDefault="00302A66" w:rsidP="00DC2547">
      <w:pPr>
        <w:spacing w:after="0"/>
        <w:jc w:val="both"/>
        <w:rPr>
          <w:rFonts w:ascii="Arial" w:hAnsi="Arial" w:cs="Arial"/>
          <w:b/>
          <w:color w:val="C00000"/>
          <w:sz w:val="24"/>
          <w:szCs w:val="24"/>
        </w:rPr>
        <w:sectPr w:rsidR="00302A66" w:rsidSect="006C1D0A">
          <w:type w:val="continuous"/>
          <w:pgSz w:w="12240" w:h="15840"/>
          <w:pgMar w:top="0" w:right="810" w:bottom="993" w:left="567" w:header="720" w:footer="720" w:gutter="0"/>
          <w:lnNumType w:countBy="1" w:restart="continuous"/>
          <w:cols w:num="2" w:space="720"/>
          <w:titlePg/>
          <w:docGrid w:linePitch="360"/>
        </w:sectPr>
      </w:pPr>
    </w:p>
    <w:p w:rsidR="00425B6C" w:rsidRDefault="00425B6C" w:rsidP="00DC2547">
      <w:pPr>
        <w:spacing w:after="0" w:line="360" w:lineRule="auto"/>
        <w:jc w:val="both"/>
        <w:rPr>
          <w:rFonts w:ascii="Arial" w:hAnsi="Arial" w:cs="Arial"/>
          <w:b/>
          <w:color w:val="C00000"/>
          <w:sz w:val="24"/>
          <w:szCs w:val="24"/>
        </w:rPr>
      </w:pPr>
    </w:p>
    <w:p w:rsidR="00EB70D6" w:rsidRPr="00EB70D6" w:rsidRDefault="007378D0" w:rsidP="00DC2547">
      <w:pPr>
        <w:spacing w:after="0" w:line="360" w:lineRule="auto"/>
        <w:jc w:val="both"/>
        <w:rPr>
          <w:rFonts w:ascii="Arial" w:hAnsi="Arial" w:cs="Arial"/>
          <w:b/>
          <w:color w:val="C00000"/>
          <w:sz w:val="24"/>
          <w:szCs w:val="24"/>
        </w:rPr>
      </w:pPr>
      <w:r>
        <w:rPr>
          <w:rFonts w:ascii="Arial" w:hAnsi="Arial" w:cs="Arial"/>
          <w:b/>
          <w:color w:val="C00000"/>
          <w:sz w:val="24"/>
          <w:szCs w:val="24"/>
        </w:rPr>
        <w:t xml:space="preserve">4. </w:t>
      </w:r>
      <w:r w:rsidR="00EB70D6" w:rsidRPr="00EB70D6">
        <w:rPr>
          <w:rFonts w:ascii="Arial" w:hAnsi="Arial" w:cs="Arial"/>
          <w:b/>
          <w:color w:val="C00000"/>
          <w:sz w:val="24"/>
          <w:szCs w:val="24"/>
        </w:rPr>
        <w:t xml:space="preserve">Library Statistics </w:t>
      </w:r>
    </w:p>
    <w:p w:rsidR="00EB70D6" w:rsidRPr="0056781D" w:rsidRDefault="00EB70D6" w:rsidP="00D80181">
      <w:pPr>
        <w:spacing w:after="0" w:line="360" w:lineRule="auto"/>
        <w:ind w:right="142"/>
        <w:jc w:val="both"/>
        <w:rPr>
          <w:rFonts w:ascii="Arial" w:hAnsi="Arial" w:cs="Arial"/>
          <w:sz w:val="24"/>
          <w:szCs w:val="24"/>
        </w:rPr>
      </w:pPr>
      <w:r w:rsidRPr="0056781D">
        <w:rPr>
          <w:rFonts w:ascii="Arial" w:hAnsi="Arial" w:cs="Arial"/>
          <w:sz w:val="24"/>
          <w:szCs w:val="24"/>
        </w:rPr>
        <w:t xml:space="preserve">With the help of well trained and experienced library staff, </w:t>
      </w:r>
      <w:r>
        <w:rPr>
          <w:rFonts w:ascii="Arial" w:hAnsi="Arial" w:cs="Arial"/>
          <w:sz w:val="24"/>
          <w:szCs w:val="24"/>
        </w:rPr>
        <w:t xml:space="preserve">AIET central library </w:t>
      </w:r>
      <w:r w:rsidRPr="0056781D">
        <w:rPr>
          <w:rFonts w:ascii="Arial" w:hAnsi="Arial" w:cs="Arial"/>
          <w:sz w:val="24"/>
          <w:szCs w:val="24"/>
        </w:rPr>
        <w:t>providing excellent service to the user community, the following statistics are showing the quality of the library.</w:t>
      </w:r>
    </w:p>
    <w:p w:rsidR="00EB70D6" w:rsidRPr="0056781D" w:rsidRDefault="00EB70D6" w:rsidP="0050147C">
      <w:pPr>
        <w:pStyle w:val="ListParagraph"/>
        <w:numPr>
          <w:ilvl w:val="0"/>
          <w:numId w:val="21"/>
        </w:numPr>
        <w:spacing w:after="0" w:line="360" w:lineRule="auto"/>
        <w:jc w:val="both"/>
        <w:rPr>
          <w:rFonts w:ascii="Arial" w:hAnsi="Arial" w:cs="Arial"/>
          <w:sz w:val="24"/>
          <w:szCs w:val="24"/>
        </w:rPr>
      </w:pPr>
      <w:r w:rsidRPr="0056781D">
        <w:rPr>
          <w:rFonts w:ascii="Arial" w:hAnsi="Arial" w:cs="Arial"/>
          <w:sz w:val="24"/>
          <w:szCs w:val="24"/>
        </w:rPr>
        <w:t>Library area 1540 sq.mt including 1</w:t>
      </w:r>
      <w:r w:rsidRPr="0056781D">
        <w:rPr>
          <w:rFonts w:ascii="Arial" w:hAnsi="Arial" w:cs="Arial"/>
          <w:sz w:val="24"/>
          <w:szCs w:val="24"/>
          <w:vertAlign w:val="superscript"/>
        </w:rPr>
        <w:t>st</w:t>
      </w:r>
      <w:r w:rsidRPr="0056781D">
        <w:rPr>
          <w:rFonts w:ascii="Arial" w:hAnsi="Arial" w:cs="Arial"/>
          <w:sz w:val="24"/>
          <w:szCs w:val="24"/>
        </w:rPr>
        <w:t xml:space="preserve"> floor</w:t>
      </w:r>
    </w:p>
    <w:p w:rsidR="00013B94" w:rsidRPr="007378D0" w:rsidRDefault="00A50F91" w:rsidP="0050147C">
      <w:pPr>
        <w:pStyle w:val="ListParagraph"/>
        <w:numPr>
          <w:ilvl w:val="0"/>
          <w:numId w:val="21"/>
        </w:numPr>
        <w:spacing w:after="0" w:line="360" w:lineRule="auto"/>
        <w:jc w:val="both"/>
        <w:rPr>
          <w:rFonts w:ascii="Arial" w:hAnsi="Arial" w:cs="Arial"/>
          <w:sz w:val="24"/>
          <w:szCs w:val="24"/>
        </w:rPr>
      </w:pPr>
      <w:r w:rsidRPr="007378D0">
        <w:rPr>
          <w:rFonts w:ascii="Arial" w:hAnsi="Arial" w:cs="Arial"/>
          <w:sz w:val="24"/>
          <w:szCs w:val="24"/>
        </w:rPr>
        <w:t>Seating capacity 28</w:t>
      </w:r>
      <w:r w:rsidR="00F84F00" w:rsidRPr="007378D0">
        <w:rPr>
          <w:rFonts w:ascii="Arial" w:hAnsi="Arial" w:cs="Arial"/>
          <w:sz w:val="24"/>
          <w:szCs w:val="24"/>
        </w:rPr>
        <w:t xml:space="preserve">0 </w:t>
      </w:r>
    </w:p>
    <w:p w:rsidR="001F6A35" w:rsidRPr="0056781D" w:rsidRDefault="00F84F00" w:rsidP="001F6A35">
      <w:pPr>
        <w:pStyle w:val="ListParagraph"/>
        <w:spacing w:after="0" w:line="360" w:lineRule="auto"/>
        <w:ind w:left="1004" w:firstLine="436"/>
        <w:jc w:val="both"/>
        <w:rPr>
          <w:rFonts w:ascii="Arial" w:hAnsi="Arial" w:cs="Arial"/>
          <w:sz w:val="24"/>
          <w:szCs w:val="24"/>
        </w:rPr>
      </w:pPr>
      <w:r w:rsidRPr="007378D0">
        <w:rPr>
          <w:rFonts w:ascii="Arial" w:hAnsi="Arial" w:cs="Arial"/>
          <w:sz w:val="24"/>
          <w:szCs w:val="24"/>
        </w:rPr>
        <w:t>Working hours</w:t>
      </w:r>
      <w:r w:rsidR="001F6A35">
        <w:rPr>
          <w:rFonts w:ascii="Arial" w:hAnsi="Arial" w:cs="Arial"/>
          <w:sz w:val="24"/>
          <w:szCs w:val="24"/>
        </w:rPr>
        <w:t>:</w:t>
      </w:r>
      <w:r w:rsidR="001F6A35">
        <w:rPr>
          <w:rFonts w:ascii="Arial" w:hAnsi="Arial" w:cs="Arial"/>
          <w:sz w:val="24"/>
          <w:szCs w:val="24"/>
        </w:rPr>
        <w:tab/>
        <w:t>Monday – Saturday   8.30AM – 11</w:t>
      </w:r>
      <w:r w:rsidR="001F6A35" w:rsidRPr="0056781D">
        <w:rPr>
          <w:rFonts w:ascii="Arial" w:hAnsi="Arial" w:cs="Arial"/>
          <w:sz w:val="24"/>
          <w:szCs w:val="24"/>
        </w:rPr>
        <w:t>.00 PM</w:t>
      </w:r>
    </w:p>
    <w:p w:rsidR="001F6A35" w:rsidRPr="007378D0" w:rsidRDefault="001F6A35" w:rsidP="001F6A35">
      <w:pPr>
        <w:pStyle w:val="ListParagraph"/>
        <w:spacing w:before="240" w:after="0" w:line="360" w:lineRule="auto"/>
        <w:ind w:left="3164" w:firstLine="436"/>
        <w:jc w:val="both"/>
        <w:rPr>
          <w:rFonts w:ascii="Arial" w:hAnsi="Arial" w:cs="Arial"/>
          <w:sz w:val="24"/>
          <w:szCs w:val="24"/>
        </w:rPr>
      </w:pPr>
      <w:r w:rsidRPr="0056781D">
        <w:rPr>
          <w:rFonts w:ascii="Arial" w:hAnsi="Arial" w:cs="Arial"/>
          <w:sz w:val="24"/>
          <w:szCs w:val="24"/>
        </w:rPr>
        <w:t xml:space="preserve">Sunday and Holiday </w:t>
      </w:r>
      <w:r w:rsidR="00254564">
        <w:rPr>
          <w:rFonts w:ascii="Arial" w:hAnsi="Arial" w:cs="Arial"/>
          <w:sz w:val="24"/>
          <w:szCs w:val="24"/>
        </w:rPr>
        <w:t xml:space="preserve"> </w:t>
      </w:r>
      <w:r w:rsidRPr="0056781D">
        <w:rPr>
          <w:rFonts w:ascii="Arial" w:hAnsi="Arial" w:cs="Arial"/>
          <w:sz w:val="24"/>
          <w:szCs w:val="24"/>
        </w:rPr>
        <w:t xml:space="preserve">8.30AM – 1.00PM </w:t>
      </w:r>
    </w:p>
    <w:p w:rsidR="001F6A35" w:rsidRPr="003A1473" w:rsidRDefault="007D2BF0" w:rsidP="001F6A35">
      <w:pPr>
        <w:pStyle w:val="ListParagraph"/>
        <w:numPr>
          <w:ilvl w:val="0"/>
          <w:numId w:val="23"/>
        </w:numPr>
        <w:spacing w:after="0" w:line="360" w:lineRule="auto"/>
        <w:ind w:firstLine="131"/>
        <w:rPr>
          <w:rFonts w:ascii="Arial" w:hAnsi="Arial" w:cs="Arial"/>
          <w:color w:val="00B050"/>
          <w:sz w:val="24"/>
          <w:szCs w:val="24"/>
        </w:rPr>
      </w:pPr>
      <w:r>
        <w:rPr>
          <w:rFonts w:ascii="Arial" w:hAnsi="Arial" w:cs="Arial"/>
          <w:sz w:val="24"/>
          <w:szCs w:val="24"/>
        </w:rPr>
        <w:t xml:space="preserve">Total Number of Books – </w:t>
      </w:r>
      <w:r w:rsidRPr="003A1473">
        <w:rPr>
          <w:rFonts w:ascii="Arial" w:hAnsi="Arial" w:cs="Arial"/>
          <w:color w:val="00B050"/>
          <w:sz w:val="24"/>
          <w:szCs w:val="24"/>
        </w:rPr>
        <w:t>2</w:t>
      </w:r>
      <w:r w:rsidR="000871BF" w:rsidRPr="003A1473">
        <w:rPr>
          <w:rFonts w:ascii="Arial" w:hAnsi="Arial" w:cs="Arial"/>
          <w:color w:val="00B050"/>
          <w:sz w:val="24"/>
          <w:szCs w:val="24"/>
        </w:rPr>
        <w:t>6798</w:t>
      </w:r>
    </w:p>
    <w:p w:rsidR="001F6A35" w:rsidRPr="003A1473" w:rsidRDefault="001F6A35" w:rsidP="001F6A35">
      <w:pPr>
        <w:pStyle w:val="ListParagraph"/>
        <w:numPr>
          <w:ilvl w:val="0"/>
          <w:numId w:val="23"/>
        </w:numPr>
        <w:spacing w:after="0"/>
        <w:ind w:firstLine="131"/>
        <w:rPr>
          <w:rFonts w:ascii="Arial" w:hAnsi="Arial" w:cs="Arial"/>
          <w:color w:val="00B050"/>
          <w:sz w:val="24"/>
          <w:szCs w:val="24"/>
        </w:rPr>
      </w:pPr>
      <w:r w:rsidRPr="003A1473">
        <w:rPr>
          <w:rFonts w:ascii="Arial" w:hAnsi="Arial" w:cs="Arial"/>
          <w:color w:val="00B050"/>
          <w:sz w:val="24"/>
          <w:szCs w:val="24"/>
        </w:rPr>
        <w:t xml:space="preserve">Total Number of Titles – </w:t>
      </w:r>
      <w:r w:rsidR="000871BF" w:rsidRPr="003A1473">
        <w:rPr>
          <w:rFonts w:ascii="Arial" w:hAnsi="Arial" w:cs="Arial"/>
          <w:color w:val="00B050"/>
          <w:sz w:val="24"/>
          <w:szCs w:val="24"/>
        </w:rPr>
        <w:t>8720</w:t>
      </w:r>
    </w:p>
    <w:p w:rsidR="00956600" w:rsidRPr="001121FF" w:rsidRDefault="001F6A35" w:rsidP="009265A2">
      <w:pPr>
        <w:pStyle w:val="ListParagraph"/>
        <w:numPr>
          <w:ilvl w:val="0"/>
          <w:numId w:val="23"/>
        </w:numPr>
        <w:spacing w:after="0" w:line="360" w:lineRule="auto"/>
        <w:ind w:firstLine="131"/>
        <w:rPr>
          <w:rFonts w:ascii="Arial" w:hAnsi="Arial" w:cs="Arial"/>
          <w:color w:val="00B050"/>
          <w:sz w:val="24"/>
          <w:szCs w:val="24"/>
        </w:rPr>
      </w:pPr>
      <w:r w:rsidRPr="003A1473">
        <w:rPr>
          <w:rFonts w:ascii="Arial" w:hAnsi="Arial" w:cs="Arial"/>
          <w:color w:val="00B050"/>
          <w:sz w:val="24"/>
          <w:szCs w:val="24"/>
        </w:rPr>
        <w:t>Tota</w:t>
      </w:r>
      <w:r w:rsidR="000871BF" w:rsidRPr="003A1473">
        <w:rPr>
          <w:rFonts w:ascii="Arial" w:hAnsi="Arial" w:cs="Arial"/>
          <w:color w:val="00B050"/>
          <w:sz w:val="24"/>
          <w:szCs w:val="24"/>
        </w:rPr>
        <w:t>l Number of Reference Books–6706</w:t>
      </w:r>
    </w:p>
    <w:p w:rsidR="00956600" w:rsidRDefault="00956600" w:rsidP="009265A2">
      <w:pPr>
        <w:spacing w:after="0" w:line="360" w:lineRule="auto"/>
        <w:rPr>
          <w:rFonts w:ascii="Arial" w:hAnsi="Arial" w:cs="Arial"/>
          <w:b/>
          <w:color w:val="C00000"/>
          <w:sz w:val="24"/>
          <w:szCs w:val="24"/>
        </w:rPr>
      </w:pPr>
    </w:p>
    <w:p w:rsidR="00560BCC" w:rsidRPr="009265A2" w:rsidRDefault="00E21940" w:rsidP="009265A2">
      <w:pPr>
        <w:spacing w:after="0" w:line="360" w:lineRule="auto"/>
        <w:rPr>
          <w:rFonts w:ascii="Arial" w:hAnsi="Arial" w:cs="Arial"/>
          <w:color w:val="000000"/>
          <w:sz w:val="24"/>
          <w:szCs w:val="24"/>
        </w:rPr>
      </w:pPr>
      <w:r>
        <w:rPr>
          <w:rFonts w:ascii="Arial" w:hAnsi="Arial" w:cs="Arial"/>
          <w:b/>
          <w:color w:val="C00000"/>
          <w:sz w:val="24"/>
          <w:szCs w:val="24"/>
        </w:rPr>
        <w:t>5. Collection</w:t>
      </w:r>
      <w:r w:rsidR="00560BCC">
        <w:rPr>
          <w:rFonts w:ascii="Arial" w:hAnsi="Arial" w:cs="Arial"/>
          <w:b/>
          <w:color w:val="C00000"/>
          <w:sz w:val="24"/>
          <w:szCs w:val="24"/>
        </w:rPr>
        <w:t xml:space="preserve"> d</w:t>
      </w:r>
      <w:r w:rsidR="00050B29">
        <w:rPr>
          <w:rFonts w:ascii="Arial" w:hAnsi="Arial" w:cs="Arial"/>
          <w:b/>
          <w:color w:val="C00000"/>
          <w:sz w:val="24"/>
          <w:szCs w:val="24"/>
        </w:rPr>
        <w:t xml:space="preserve">evelopment </w:t>
      </w:r>
    </w:p>
    <w:p w:rsidR="006C1D0A" w:rsidRDefault="00050B29" w:rsidP="00090994">
      <w:pPr>
        <w:spacing w:after="0" w:line="240" w:lineRule="auto"/>
        <w:rPr>
          <w:rFonts w:ascii="Arial" w:hAnsi="Arial" w:cs="Arial"/>
          <w:sz w:val="24"/>
          <w:szCs w:val="24"/>
        </w:rPr>
      </w:pPr>
      <w:r w:rsidRPr="00050B29">
        <w:rPr>
          <w:rFonts w:ascii="Arial" w:hAnsi="Arial" w:cs="Arial"/>
          <w:sz w:val="24"/>
          <w:szCs w:val="24"/>
        </w:rPr>
        <w:t xml:space="preserve">Collection development of </w:t>
      </w:r>
      <w:r w:rsidR="003F7C2A" w:rsidRPr="00050B29">
        <w:rPr>
          <w:rFonts w:ascii="Arial" w:hAnsi="Arial" w:cs="Arial"/>
          <w:sz w:val="24"/>
          <w:szCs w:val="24"/>
        </w:rPr>
        <w:t>library from</w:t>
      </w:r>
      <w:r w:rsidR="00E031CE">
        <w:rPr>
          <w:rFonts w:ascii="Arial" w:hAnsi="Arial" w:cs="Arial"/>
          <w:sz w:val="24"/>
          <w:szCs w:val="24"/>
        </w:rPr>
        <w:t xml:space="preserve"> 2020-21 to 2023-24</w:t>
      </w:r>
      <w:r>
        <w:rPr>
          <w:rFonts w:ascii="Arial" w:hAnsi="Arial" w:cs="Arial"/>
          <w:sz w:val="24"/>
          <w:szCs w:val="24"/>
        </w:rPr>
        <w:t>,the</w:t>
      </w:r>
      <w:r w:rsidR="005605F9">
        <w:rPr>
          <w:rFonts w:ascii="Arial" w:hAnsi="Arial" w:cs="Arial"/>
          <w:sz w:val="24"/>
          <w:szCs w:val="24"/>
        </w:rPr>
        <w:t xml:space="preserve"> major l</w:t>
      </w:r>
      <w:r w:rsidR="006C1D0A" w:rsidRPr="00560BCC">
        <w:rPr>
          <w:rFonts w:ascii="Arial" w:hAnsi="Arial" w:cs="Arial"/>
          <w:sz w:val="24"/>
          <w:szCs w:val="24"/>
        </w:rPr>
        <w:t>ibrary r</w:t>
      </w:r>
      <w:r w:rsidR="00560BCC">
        <w:rPr>
          <w:rFonts w:ascii="Arial" w:hAnsi="Arial" w:cs="Arial"/>
          <w:sz w:val="24"/>
          <w:szCs w:val="24"/>
        </w:rPr>
        <w:t xml:space="preserve">esources availability details </w:t>
      </w:r>
      <w:r w:rsidR="00E031CE">
        <w:rPr>
          <w:rFonts w:ascii="Arial" w:hAnsi="Arial" w:cs="Arial"/>
          <w:sz w:val="24"/>
          <w:szCs w:val="24"/>
        </w:rPr>
        <w:t>for academic year –2023-2024, 2022-23,2021-2122, and 2020-2021</w:t>
      </w:r>
    </w:p>
    <w:p w:rsidR="00296A5F" w:rsidRPr="00560BCC" w:rsidRDefault="00296A5F" w:rsidP="00DC2547">
      <w:pPr>
        <w:spacing w:after="0" w:line="240" w:lineRule="auto"/>
        <w:rPr>
          <w:rFonts w:ascii="Arial" w:hAnsi="Arial" w:cs="Arial"/>
          <w:sz w:val="24"/>
          <w:szCs w:val="24"/>
        </w:rPr>
      </w:pPr>
    </w:p>
    <w:tbl>
      <w:tblPr>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8"/>
        <w:gridCol w:w="1530"/>
        <w:gridCol w:w="1890"/>
        <w:gridCol w:w="1800"/>
        <w:gridCol w:w="2204"/>
      </w:tblGrid>
      <w:tr w:rsidR="006C1D0A" w:rsidRPr="00560BCC" w:rsidTr="00560BCC">
        <w:trPr>
          <w:jc w:val="center"/>
        </w:trPr>
        <w:tc>
          <w:tcPr>
            <w:tcW w:w="3348" w:type="dxa"/>
            <w:gridSpan w:val="2"/>
            <w:vAlign w:val="center"/>
          </w:tcPr>
          <w:p w:rsidR="006C1D0A" w:rsidRPr="00B36950" w:rsidRDefault="006C1D0A" w:rsidP="00DC2547">
            <w:pPr>
              <w:spacing w:after="0" w:line="240" w:lineRule="auto"/>
              <w:rPr>
                <w:rFonts w:ascii="Arial" w:hAnsi="Arial" w:cs="Arial"/>
                <w:b/>
                <w:color w:val="000000"/>
                <w:sz w:val="24"/>
                <w:szCs w:val="24"/>
              </w:rPr>
            </w:pPr>
            <w:r w:rsidRPr="00B36950">
              <w:rPr>
                <w:rFonts w:ascii="Arial" w:hAnsi="Arial" w:cs="Arial"/>
                <w:b/>
                <w:color w:val="000000"/>
                <w:sz w:val="24"/>
                <w:szCs w:val="24"/>
              </w:rPr>
              <w:t>Types of resource</w:t>
            </w:r>
          </w:p>
        </w:tc>
        <w:tc>
          <w:tcPr>
            <w:tcW w:w="1890" w:type="dxa"/>
            <w:vAlign w:val="center"/>
          </w:tcPr>
          <w:p w:rsidR="006C1D0A" w:rsidRPr="00B36950" w:rsidRDefault="006C1D0A" w:rsidP="00DC2547">
            <w:pPr>
              <w:spacing w:after="0" w:line="240" w:lineRule="auto"/>
              <w:rPr>
                <w:rFonts w:ascii="Arial" w:hAnsi="Arial" w:cs="Arial"/>
                <w:b/>
                <w:color w:val="000000"/>
                <w:sz w:val="24"/>
                <w:szCs w:val="24"/>
              </w:rPr>
            </w:pPr>
            <w:r w:rsidRPr="00B36950">
              <w:rPr>
                <w:rFonts w:ascii="Arial" w:hAnsi="Arial" w:cs="Arial"/>
                <w:b/>
                <w:color w:val="000000"/>
                <w:sz w:val="24"/>
                <w:szCs w:val="24"/>
              </w:rPr>
              <w:t>Titles</w:t>
            </w:r>
          </w:p>
        </w:tc>
        <w:tc>
          <w:tcPr>
            <w:tcW w:w="1800" w:type="dxa"/>
            <w:vAlign w:val="center"/>
          </w:tcPr>
          <w:p w:rsidR="006C1D0A" w:rsidRPr="00B36950" w:rsidRDefault="006C1D0A" w:rsidP="00DC2547">
            <w:pPr>
              <w:spacing w:after="0" w:line="240" w:lineRule="auto"/>
              <w:rPr>
                <w:rFonts w:ascii="Arial" w:hAnsi="Arial" w:cs="Arial"/>
                <w:b/>
                <w:color w:val="000000"/>
                <w:sz w:val="24"/>
                <w:szCs w:val="24"/>
              </w:rPr>
            </w:pPr>
            <w:r w:rsidRPr="00B36950">
              <w:rPr>
                <w:rFonts w:ascii="Arial" w:hAnsi="Arial" w:cs="Arial"/>
                <w:b/>
                <w:color w:val="000000"/>
                <w:sz w:val="24"/>
                <w:szCs w:val="24"/>
              </w:rPr>
              <w:t>Volumes</w:t>
            </w:r>
          </w:p>
        </w:tc>
        <w:tc>
          <w:tcPr>
            <w:tcW w:w="2204" w:type="dxa"/>
            <w:vAlign w:val="center"/>
          </w:tcPr>
          <w:p w:rsidR="006C1D0A" w:rsidRPr="00B36950" w:rsidRDefault="006C1D0A" w:rsidP="00DC2547">
            <w:pPr>
              <w:spacing w:after="0" w:line="240" w:lineRule="auto"/>
              <w:rPr>
                <w:rFonts w:ascii="Arial" w:hAnsi="Arial" w:cs="Arial"/>
                <w:b/>
                <w:color w:val="000000"/>
                <w:sz w:val="24"/>
                <w:szCs w:val="24"/>
              </w:rPr>
            </w:pPr>
            <w:r w:rsidRPr="00B36950">
              <w:rPr>
                <w:rFonts w:ascii="Arial" w:hAnsi="Arial" w:cs="Arial"/>
                <w:b/>
                <w:color w:val="000000"/>
                <w:sz w:val="24"/>
                <w:szCs w:val="24"/>
              </w:rPr>
              <w:t>Year of purchase</w:t>
            </w:r>
          </w:p>
        </w:tc>
      </w:tr>
      <w:tr w:rsidR="006C1D0A" w:rsidRPr="00560BCC" w:rsidTr="00560BCC">
        <w:trPr>
          <w:jc w:val="center"/>
        </w:trPr>
        <w:tc>
          <w:tcPr>
            <w:tcW w:w="1818" w:type="dxa"/>
            <w:vMerge w:val="restart"/>
            <w:vAlign w:val="center"/>
          </w:tcPr>
          <w:p w:rsidR="006C1D0A" w:rsidRPr="00560BCC" w:rsidRDefault="006C1D0A" w:rsidP="00DC2547">
            <w:pPr>
              <w:spacing w:after="0" w:line="240" w:lineRule="auto"/>
              <w:rPr>
                <w:rFonts w:ascii="Arial" w:hAnsi="Arial" w:cs="Arial"/>
                <w:color w:val="000000"/>
                <w:sz w:val="24"/>
                <w:szCs w:val="24"/>
              </w:rPr>
            </w:pPr>
            <w:r w:rsidRPr="00560BCC">
              <w:rPr>
                <w:rFonts w:ascii="Arial" w:hAnsi="Arial" w:cs="Arial"/>
                <w:color w:val="000000"/>
                <w:sz w:val="24"/>
                <w:szCs w:val="24"/>
              </w:rPr>
              <w:t>Books</w:t>
            </w:r>
          </w:p>
        </w:tc>
        <w:tc>
          <w:tcPr>
            <w:tcW w:w="1530" w:type="dxa"/>
          </w:tcPr>
          <w:p w:rsidR="006C1D0A" w:rsidRPr="00EF4959" w:rsidRDefault="00107384" w:rsidP="00DC2547">
            <w:pPr>
              <w:spacing w:after="0" w:line="240" w:lineRule="auto"/>
              <w:rPr>
                <w:rFonts w:ascii="Arial" w:hAnsi="Arial" w:cs="Arial"/>
                <w:color w:val="00B050"/>
                <w:sz w:val="24"/>
                <w:szCs w:val="24"/>
              </w:rPr>
            </w:pPr>
            <w:r w:rsidRPr="00EF4959">
              <w:rPr>
                <w:rFonts w:ascii="Arial" w:hAnsi="Arial" w:cs="Arial"/>
                <w:color w:val="00B050"/>
                <w:sz w:val="24"/>
                <w:szCs w:val="24"/>
              </w:rPr>
              <w:t>2023-2024</w:t>
            </w:r>
          </w:p>
        </w:tc>
        <w:tc>
          <w:tcPr>
            <w:tcW w:w="1890" w:type="dxa"/>
          </w:tcPr>
          <w:p w:rsidR="006C1D0A" w:rsidRPr="00EF4959" w:rsidRDefault="00107384" w:rsidP="00DC2547">
            <w:pPr>
              <w:spacing w:after="0" w:line="240" w:lineRule="auto"/>
              <w:rPr>
                <w:rFonts w:ascii="Arial" w:hAnsi="Arial" w:cs="Arial"/>
                <w:color w:val="00B050"/>
                <w:sz w:val="24"/>
                <w:szCs w:val="24"/>
              </w:rPr>
            </w:pPr>
            <w:r w:rsidRPr="00EF4959">
              <w:rPr>
                <w:rFonts w:ascii="Arial" w:hAnsi="Arial" w:cs="Arial"/>
                <w:color w:val="00B050"/>
                <w:sz w:val="24"/>
                <w:szCs w:val="24"/>
              </w:rPr>
              <w:t>262</w:t>
            </w:r>
          </w:p>
        </w:tc>
        <w:tc>
          <w:tcPr>
            <w:tcW w:w="1800" w:type="dxa"/>
          </w:tcPr>
          <w:p w:rsidR="006C1D0A" w:rsidRPr="00EF4959" w:rsidRDefault="00107384" w:rsidP="00DC2547">
            <w:pPr>
              <w:spacing w:after="0" w:line="240" w:lineRule="auto"/>
              <w:rPr>
                <w:rFonts w:ascii="Arial" w:hAnsi="Arial" w:cs="Arial"/>
                <w:color w:val="00B050"/>
                <w:sz w:val="24"/>
                <w:szCs w:val="24"/>
              </w:rPr>
            </w:pPr>
            <w:r w:rsidRPr="00EF4959">
              <w:rPr>
                <w:rFonts w:ascii="Arial" w:hAnsi="Arial" w:cs="Arial"/>
                <w:color w:val="00B050"/>
                <w:sz w:val="24"/>
                <w:szCs w:val="24"/>
              </w:rPr>
              <w:t>944</w:t>
            </w:r>
          </w:p>
        </w:tc>
        <w:tc>
          <w:tcPr>
            <w:tcW w:w="2204" w:type="dxa"/>
          </w:tcPr>
          <w:p w:rsidR="006C1D0A" w:rsidRPr="00EF4959" w:rsidRDefault="00107384" w:rsidP="00DC2547">
            <w:pPr>
              <w:spacing w:after="0" w:line="240" w:lineRule="auto"/>
              <w:rPr>
                <w:rFonts w:ascii="Arial" w:hAnsi="Arial" w:cs="Arial"/>
                <w:color w:val="00B050"/>
                <w:sz w:val="24"/>
                <w:szCs w:val="24"/>
              </w:rPr>
            </w:pPr>
            <w:r w:rsidRPr="00EF4959">
              <w:rPr>
                <w:rFonts w:ascii="Arial" w:hAnsi="Arial" w:cs="Arial"/>
                <w:color w:val="00B050"/>
                <w:sz w:val="24"/>
                <w:szCs w:val="24"/>
              </w:rPr>
              <w:t>July 23-June 24</w:t>
            </w:r>
          </w:p>
        </w:tc>
      </w:tr>
      <w:tr w:rsidR="006C1D0A" w:rsidRPr="00560BCC" w:rsidTr="00560BCC">
        <w:trPr>
          <w:jc w:val="center"/>
        </w:trPr>
        <w:tc>
          <w:tcPr>
            <w:tcW w:w="1818" w:type="dxa"/>
            <w:vMerge/>
          </w:tcPr>
          <w:p w:rsidR="006C1D0A" w:rsidRPr="00560BCC" w:rsidRDefault="006C1D0A" w:rsidP="00DC2547">
            <w:pPr>
              <w:spacing w:after="0" w:line="240" w:lineRule="auto"/>
              <w:rPr>
                <w:rFonts w:ascii="Arial" w:hAnsi="Arial" w:cs="Arial"/>
                <w:color w:val="000000"/>
                <w:sz w:val="24"/>
                <w:szCs w:val="24"/>
              </w:rPr>
            </w:pPr>
          </w:p>
        </w:tc>
        <w:tc>
          <w:tcPr>
            <w:tcW w:w="1530" w:type="dxa"/>
          </w:tcPr>
          <w:p w:rsidR="006C1D0A" w:rsidRPr="00EF4959" w:rsidRDefault="00107384" w:rsidP="00DC2547">
            <w:pPr>
              <w:spacing w:after="0" w:line="240" w:lineRule="auto"/>
              <w:rPr>
                <w:rFonts w:ascii="Arial" w:hAnsi="Arial" w:cs="Arial"/>
                <w:color w:val="00B050"/>
                <w:sz w:val="24"/>
                <w:szCs w:val="24"/>
              </w:rPr>
            </w:pPr>
            <w:r w:rsidRPr="00EF4959">
              <w:rPr>
                <w:rFonts w:ascii="Arial" w:hAnsi="Arial" w:cs="Arial"/>
                <w:color w:val="00B050"/>
                <w:sz w:val="24"/>
                <w:szCs w:val="24"/>
              </w:rPr>
              <w:t>2022-2023</w:t>
            </w:r>
          </w:p>
        </w:tc>
        <w:tc>
          <w:tcPr>
            <w:tcW w:w="1890" w:type="dxa"/>
          </w:tcPr>
          <w:p w:rsidR="006C1D0A" w:rsidRPr="00EF4959" w:rsidRDefault="00107384" w:rsidP="00DC2547">
            <w:pPr>
              <w:spacing w:after="0" w:line="240" w:lineRule="auto"/>
              <w:rPr>
                <w:rFonts w:ascii="Arial" w:hAnsi="Arial" w:cs="Arial"/>
                <w:color w:val="00B050"/>
                <w:sz w:val="24"/>
                <w:szCs w:val="24"/>
              </w:rPr>
            </w:pPr>
            <w:r w:rsidRPr="00EF4959">
              <w:rPr>
                <w:rFonts w:ascii="Arial" w:hAnsi="Arial" w:cs="Arial"/>
                <w:color w:val="00B050"/>
                <w:sz w:val="24"/>
                <w:szCs w:val="24"/>
              </w:rPr>
              <w:t>117</w:t>
            </w:r>
          </w:p>
        </w:tc>
        <w:tc>
          <w:tcPr>
            <w:tcW w:w="1800" w:type="dxa"/>
          </w:tcPr>
          <w:p w:rsidR="006C1D0A" w:rsidRPr="00EF4959" w:rsidRDefault="00107384" w:rsidP="00DC2547">
            <w:pPr>
              <w:spacing w:after="0" w:line="240" w:lineRule="auto"/>
              <w:rPr>
                <w:rFonts w:ascii="Arial" w:hAnsi="Arial" w:cs="Arial"/>
                <w:color w:val="00B050"/>
                <w:sz w:val="24"/>
                <w:szCs w:val="24"/>
              </w:rPr>
            </w:pPr>
            <w:r w:rsidRPr="00EF4959">
              <w:rPr>
                <w:rFonts w:ascii="Arial" w:hAnsi="Arial" w:cs="Arial"/>
                <w:color w:val="00B050"/>
                <w:sz w:val="24"/>
                <w:szCs w:val="24"/>
              </w:rPr>
              <w:t>591</w:t>
            </w:r>
          </w:p>
        </w:tc>
        <w:tc>
          <w:tcPr>
            <w:tcW w:w="2204" w:type="dxa"/>
          </w:tcPr>
          <w:p w:rsidR="006C1D0A" w:rsidRPr="00EF4959" w:rsidRDefault="00107384" w:rsidP="00DC2547">
            <w:pPr>
              <w:spacing w:after="0" w:line="240" w:lineRule="auto"/>
              <w:rPr>
                <w:rFonts w:ascii="Arial" w:hAnsi="Arial" w:cs="Arial"/>
                <w:color w:val="00B050"/>
                <w:sz w:val="24"/>
                <w:szCs w:val="24"/>
              </w:rPr>
            </w:pPr>
            <w:r w:rsidRPr="00EF4959">
              <w:rPr>
                <w:rFonts w:ascii="Arial" w:hAnsi="Arial" w:cs="Arial"/>
                <w:color w:val="00B050"/>
                <w:sz w:val="24"/>
                <w:szCs w:val="24"/>
              </w:rPr>
              <w:t>July 22</w:t>
            </w:r>
            <w:r w:rsidR="006C1D0A" w:rsidRPr="00EF4959">
              <w:rPr>
                <w:rFonts w:ascii="Arial" w:hAnsi="Arial" w:cs="Arial"/>
                <w:color w:val="00B050"/>
                <w:sz w:val="24"/>
                <w:szCs w:val="24"/>
              </w:rPr>
              <w:t xml:space="preserve">-June </w:t>
            </w:r>
            <w:r w:rsidRPr="00EF4959">
              <w:rPr>
                <w:rFonts w:ascii="Arial" w:hAnsi="Arial" w:cs="Arial"/>
                <w:color w:val="00B050"/>
                <w:sz w:val="24"/>
                <w:szCs w:val="24"/>
              </w:rPr>
              <w:t>23</w:t>
            </w:r>
          </w:p>
        </w:tc>
      </w:tr>
      <w:tr w:rsidR="006C1D0A" w:rsidRPr="00560BCC" w:rsidTr="00560BCC">
        <w:trPr>
          <w:jc w:val="center"/>
        </w:trPr>
        <w:tc>
          <w:tcPr>
            <w:tcW w:w="1818" w:type="dxa"/>
            <w:vMerge/>
          </w:tcPr>
          <w:p w:rsidR="006C1D0A" w:rsidRPr="00560BCC" w:rsidRDefault="006C1D0A" w:rsidP="00DC2547">
            <w:pPr>
              <w:spacing w:after="0" w:line="240" w:lineRule="auto"/>
              <w:rPr>
                <w:rFonts w:ascii="Arial" w:hAnsi="Arial" w:cs="Arial"/>
                <w:color w:val="000000"/>
                <w:sz w:val="24"/>
                <w:szCs w:val="24"/>
              </w:rPr>
            </w:pPr>
          </w:p>
        </w:tc>
        <w:tc>
          <w:tcPr>
            <w:tcW w:w="1530" w:type="dxa"/>
          </w:tcPr>
          <w:p w:rsidR="006C1D0A" w:rsidRPr="00EF4959" w:rsidRDefault="00107384" w:rsidP="00DC2547">
            <w:pPr>
              <w:spacing w:after="0" w:line="240" w:lineRule="auto"/>
              <w:rPr>
                <w:rFonts w:ascii="Arial" w:hAnsi="Arial" w:cs="Arial"/>
                <w:color w:val="00B050"/>
                <w:sz w:val="24"/>
                <w:szCs w:val="24"/>
              </w:rPr>
            </w:pPr>
            <w:r w:rsidRPr="00EF4959">
              <w:rPr>
                <w:rFonts w:ascii="Arial" w:hAnsi="Arial" w:cs="Arial"/>
                <w:color w:val="00B050"/>
                <w:sz w:val="24"/>
                <w:szCs w:val="24"/>
              </w:rPr>
              <w:t>2021-2022</w:t>
            </w:r>
          </w:p>
        </w:tc>
        <w:tc>
          <w:tcPr>
            <w:tcW w:w="1890" w:type="dxa"/>
          </w:tcPr>
          <w:p w:rsidR="006C1D0A" w:rsidRPr="00EF4959" w:rsidRDefault="00107384" w:rsidP="00DC2547">
            <w:pPr>
              <w:spacing w:after="0" w:line="240" w:lineRule="auto"/>
              <w:rPr>
                <w:rFonts w:ascii="Arial" w:hAnsi="Arial" w:cs="Arial"/>
                <w:color w:val="00B050"/>
                <w:sz w:val="24"/>
                <w:szCs w:val="24"/>
              </w:rPr>
            </w:pPr>
            <w:r w:rsidRPr="00EF4959">
              <w:rPr>
                <w:rFonts w:ascii="Arial" w:hAnsi="Arial" w:cs="Arial"/>
                <w:color w:val="00B050"/>
                <w:sz w:val="24"/>
                <w:szCs w:val="24"/>
              </w:rPr>
              <w:t>465</w:t>
            </w:r>
          </w:p>
        </w:tc>
        <w:tc>
          <w:tcPr>
            <w:tcW w:w="1800" w:type="dxa"/>
          </w:tcPr>
          <w:p w:rsidR="006C1D0A" w:rsidRPr="00EF4959" w:rsidRDefault="00622C19" w:rsidP="00DC2547">
            <w:pPr>
              <w:spacing w:after="0" w:line="240" w:lineRule="auto"/>
              <w:rPr>
                <w:rFonts w:ascii="Arial" w:hAnsi="Arial" w:cs="Arial"/>
                <w:color w:val="00B050"/>
                <w:sz w:val="24"/>
                <w:szCs w:val="24"/>
              </w:rPr>
            </w:pPr>
            <w:r>
              <w:rPr>
                <w:rFonts w:ascii="Arial" w:hAnsi="Arial" w:cs="Arial"/>
                <w:color w:val="00B050"/>
                <w:sz w:val="24"/>
                <w:szCs w:val="24"/>
              </w:rPr>
              <w:t>1</w:t>
            </w:r>
            <w:r w:rsidR="00107384" w:rsidRPr="00EF4959">
              <w:rPr>
                <w:rFonts w:ascii="Arial" w:hAnsi="Arial" w:cs="Arial"/>
                <w:color w:val="00B050"/>
                <w:sz w:val="24"/>
                <w:szCs w:val="24"/>
              </w:rPr>
              <w:t>663</w:t>
            </w:r>
          </w:p>
        </w:tc>
        <w:tc>
          <w:tcPr>
            <w:tcW w:w="2204" w:type="dxa"/>
          </w:tcPr>
          <w:p w:rsidR="006C1D0A" w:rsidRPr="00EF4959" w:rsidRDefault="00107384" w:rsidP="00DC2547">
            <w:pPr>
              <w:spacing w:after="0" w:line="240" w:lineRule="auto"/>
              <w:rPr>
                <w:rFonts w:ascii="Arial" w:hAnsi="Arial" w:cs="Arial"/>
                <w:color w:val="00B050"/>
                <w:sz w:val="24"/>
                <w:szCs w:val="24"/>
              </w:rPr>
            </w:pPr>
            <w:r w:rsidRPr="00EF4959">
              <w:rPr>
                <w:rFonts w:ascii="Arial" w:hAnsi="Arial" w:cs="Arial"/>
                <w:color w:val="00B050"/>
                <w:sz w:val="24"/>
                <w:szCs w:val="24"/>
              </w:rPr>
              <w:t>July 21-June 22</w:t>
            </w:r>
          </w:p>
        </w:tc>
      </w:tr>
      <w:tr w:rsidR="006C1D0A" w:rsidRPr="00560BCC" w:rsidTr="00560BCC">
        <w:trPr>
          <w:jc w:val="center"/>
        </w:trPr>
        <w:tc>
          <w:tcPr>
            <w:tcW w:w="1818" w:type="dxa"/>
            <w:vMerge/>
          </w:tcPr>
          <w:p w:rsidR="006C1D0A" w:rsidRPr="00560BCC" w:rsidRDefault="006C1D0A" w:rsidP="00DC2547">
            <w:pPr>
              <w:spacing w:after="0" w:line="240" w:lineRule="auto"/>
              <w:rPr>
                <w:rFonts w:ascii="Arial" w:hAnsi="Arial" w:cs="Arial"/>
                <w:color w:val="000000"/>
                <w:sz w:val="24"/>
                <w:szCs w:val="24"/>
              </w:rPr>
            </w:pPr>
          </w:p>
        </w:tc>
        <w:tc>
          <w:tcPr>
            <w:tcW w:w="1530" w:type="dxa"/>
          </w:tcPr>
          <w:p w:rsidR="006C1D0A" w:rsidRPr="00EF4959" w:rsidRDefault="00107384" w:rsidP="00DC2547">
            <w:pPr>
              <w:spacing w:after="0" w:line="240" w:lineRule="auto"/>
              <w:rPr>
                <w:rFonts w:ascii="Arial" w:hAnsi="Arial" w:cs="Arial"/>
                <w:color w:val="00B050"/>
                <w:sz w:val="24"/>
                <w:szCs w:val="24"/>
              </w:rPr>
            </w:pPr>
            <w:r w:rsidRPr="00EF4959">
              <w:rPr>
                <w:rFonts w:ascii="Arial" w:hAnsi="Arial" w:cs="Arial"/>
                <w:color w:val="00B050"/>
                <w:sz w:val="24"/>
                <w:szCs w:val="24"/>
              </w:rPr>
              <w:t>2020-2021</w:t>
            </w:r>
          </w:p>
        </w:tc>
        <w:tc>
          <w:tcPr>
            <w:tcW w:w="1890" w:type="dxa"/>
          </w:tcPr>
          <w:p w:rsidR="006C1D0A" w:rsidRPr="00EF4959" w:rsidRDefault="00107384" w:rsidP="00DC2547">
            <w:pPr>
              <w:spacing w:after="0" w:line="240" w:lineRule="auto"/>
              <w:rPr>
                <w:rFonts w:ascii="Arial" w:hAnsi="Arial" w:cs="Arial"/>
                <w:color w:val="00B050"/>
                <w:sz w:val="24"/>
                <w:szCs w:val="24"/>
              </w:rPr>
            </w:pPr>
            <w:r w:rsidRPr="00EF4959">
              <w:rPr>
                <w:rFonts w:ascii="Arial" w:hAnsi="Arial" w:cs="Arial"/>
                <w:color w:val="00B050"/>
                <w:sz w:val="24"/>
                <w:szCs w:val="24"/>
              </w:rPr>
              <w:t>13</w:t>
            </w:r>
          </w:p>
        </w:tc>
        <w:tc>
          <w:tcPr>
            <w:tcW w:w="1800" w:type="dxa"/>
          </w:tcPr>
          <w:p w:rsidR="006C1D0A" w:rsidRPr="00EF4959" w:rsidRDefault="00107384" w:rsidP="00DC2547">
            <w:pPr>
              <w:spacing w:after="0" w:line="240" w:lineRule="auto"/>
              <w:rPr>
                <w:rFonts w:ascii="Arial" w:hAnsi="Arial" w:cs="Arial"/>
                <w:color w:val="00B050"/>
                <w:sz w:val="24"/>
                <w:szCs w:val="24"/>
              </w:rPr>
            </w:pPr>
            <w:r w:rsidRPr="00EF4959">
              <w:rPr>
                <w:rFonts w:ascii="Arial" w:hAnsi="Arial" w:cs="Arial"/>
                <w:color w:val="00B050"/>
                <w:sz w:val="24"/>
                <w:szCs w:val="24"/>
              </w:rPr>
              <w:t>54</w:t>
            </w:r>
          </w:p>
        </w:tc>
        <w:tc>
          <w:tcPr>
            <w:tcW w:w="2204" w:type="dxa"/>
          </w:tcPr>
          <w:p w:rsidR="006C1D0A" w:rsidRPr="00EF4959" w:rsidRDefault="00107384" w:rsidP="00DC2547">
            <w:pPr>
              <w:spacing w:after="0" w:line="240" w:lineRule="auto"/>
              <w:rPr>
                <w:rFonts w:ascii="Arial" w:hAnsi="Arial" w:cs="Arial"/>
                <w:color w:val="00B050"/>
                <w:sz w:val="24"/>
                <w:szCs w:val="24"/>
              </w:rPr>
            </w:pPr>
            <w:r w:rsidRPr="00EF4959">
              <w:rPr>
                <w:rFonts w:ascii="Arial" w:hAnsi="Arial" w:cs="Arial"/>
                <w:color w:val="00B050"/>
                <w:sz w:val="24"/>
                <w:szCs w:val="24"/>
              </w:rPr>
              <w:t>July 20-June 21</w:t>
            </w:r>
          </w:p>
        </w:tc>
      </w:tr>
      <w:tr w:rsidR="008B105C" w:rsidRPr="00560BCC" w:rsidTr="00560BCC">
        <w:trPr>
          <w:jc w:val="center"/>
        </w:trPr>
        <w:tc>
          <w:tcPr>
            <w:tcW w:w="1818" w:type="dxa"/>
            <w:vMerge w:val="restart"/>
            <w:vAlign w:val="center"/>
          </w:tcPr>
          <w:p w:rsidR="008B105C" w:rsidRPr="00560BCC" w:rsidRDefault="008B105C" w:rsidP="00DC2547">
            <w:pPr>
              <w:spacing w:after="0" w:line="240" w:lineRule="auto"/>
              <w:rPr>
                <w:rFonts w:ascii="Arial" w:hAnsi="Arial" w:cs="Arial"/>
                <w:color w:val="000000"/>
                <w:sz w:val="24"/>
                <w:szCs w:val="24"/>
              </w:rPr>
            </w:pPr>
            <w:r w:rsidRPr="00560BCC">
              <w:rPr>
                <w:rFonts w:ascii="Arial" w:hAnsi="Arial" w:cs="Arial"/>
                <w:color w:val="000000"/>
                <w:sz w:val="24"/>
                <w:szCs w:val="24"/>
              </w:rPr>
              <w:t>E- resources</w:t>
            </w:r>
          </w:p>
        </w:tc>
        <w:tc>
          <w:tcPr>
            <w:tcW w:w="1530" w:type="dxa"/>
          </w:tcPr>
          <w:p w:rsidR="008B105C" w:rsidRPr="00EF4959" w:rsidRDefault="008B105C" w:rsidP="003B2854">
            <w:pPr>
              <w:spacing w:after="0" w:line="240" w:lineRule="auto"/>
              <w:rPr>
                <w:rFonts w:ascii="Arial" w:hAnsi="Arial" w:cs="Arial"/>
                <w:color w:val="00B050"/>
                <w:sz w:val="24"/>
                <w:szCs w:val="24"/>
              </w:rPr>
            </w:pPr>
            <w:r w:rsidRPr="00EF4959">
              <w:rPr>
                <w:rFonts w:ascii="Arial" w:hAnsi="Arial" w:cs="Arial"/>
                <w:color w:val="00B050"/>
                <w:sz w:val="24"/>
                <w:szCs w:val="24"/>
              </w:rPr>
              <w:t>2023-2024</w:t>
            </w:r>
          </w:p>
        </w:tc>
        <w:tc>
          <w:tcPr>
            <w:tcW w:w="3690" w:type="dxa"/>
            <w:gridSpan w:val="2"/>
          </w:tcPr>
          <w:p w:rsidR="008B105C" w:rsidRPr="00F22706" w:rsidRDefault="00842BC2" w:rsidP="00DC2547">
            <w:pPr>
              <w:spacing w:after="0" w:line="240" w:lineRule="auto"/>
              <w:rPr>
                <w:rFonts w:ascii="Arial" w:hAnsi="Arial" w:cs="Arial"/>
                <w:color w:val="00B050"/>
                <w:sz w:val="24"/>
                <w:szCs w:val="24"/>
              </w:rPr>
            </w:pPr>
            <w:r w:rsidRPr="00F22706">
              <w:rPr>
                <w:rFonts w:ascii="Arial" w:hAnsi="Arial" w:cs="Arial"/>
                <w:color w:val="00B050"/>
                <w:sz w:val="24"/>
                <w:szCs w:val="24"/>
              </w:rPr>
              <w:t>80,876</w:t>
            </w:r>
            <w:r w:rsidR="008B105C" w:rsidRPr="00F22706">
              <w:rPr>
                <w:rFonts w:ascii="Arial" w:hAnsi="Arial" w:cs="Arial"/>
                <w:color w:val="00B050"/>
                <w:sz w:val="24"/>
                <w:szCs w:val="24"/>
              </w:rPr>
              <w:t xml:space="preserve"> +</w:t>
            </w:r>
          </w:p>
        </w:tc>
        <w:tc>
          <w:tcPr>
            <w:tcW w:w="2204" w:type="dxa"/>
          </w:tcPr>
          <w:p w:rsidR="008B105C" w:rsidRPr="00F22706" w:rsidRDefault="00842BC2" w:rsidP="00DC2547">
            <w:pPr>
              <w:spacing w:after="0" w:line="240" w:lineRule="auto"/>
              <w:rPr>
                <w:rFonts w:ascii="Arial" w:hAnsi="Arial" w:cs="Arial"/>
                <w:color w:val="00B050"/>
                <w:sz w:val="24"/>
                <w:szCs w:val="24"/>
              </w:rPr>
            </w:pPr>
            <w:r w:rsidRPr="00F22706">
              <w:rPr>
                <w:rFonts w:ascii="Arial" w:hAnsi="Arial" w:cs="Arial"/>
                <w:color w:val="00B050"/>
                <w:sz w:val="24"/>
                <w:szCs w:val="24"/>
              </w:rPr>
              <w:t>Mar 2023</w:t>
            </w:r>
          </w:p>
        </w:tc>
      </w:tr>
      <w:tr w:rsidR="008B105C" w:rsidRPr="00560BCC" w:rsidTr="00560BCC">
        <w:trPr>
          <w:jc w:val="center"/>
        </w:trPr>
        <w:tc>
          <w:tcPr>
            <w:tcW w:w="1818" w:type="dxa"/>
            <w:vMerge/>
          </w:tcPr>
          <w:p w:rsidR="008B105C" w:rsidRPr="00560BCC" w:rsidRDefault="008B105C" w:rsidP="00DC2547">
            <w:pPr>
              <w:spacing w:after="0" w:line="240" w:lineRule="auto"/>
              <w:rPr>
                <w:rFonts w:ascii="Arial" w:hAnsi="Arial" w:cs="Arial"/>
                <w:color w:val="000000"/>
                <w:sz w:val="24"/>
                <w:szCs w:val="24"/>
              </w:rPr>
            </w:pPr>
          </w:p>
        </w:tc>
        <w:tc>
          <w:tcPr>
            <w:tcW w:w="1530" w:type="dxa"/>
          </w:tcPr>
          <w:p w:rsidR="008B105C" w:rsidRPr="00EF4959" w:rsidRDefault="008B105C" w:rsidP="003B2854">
            <w:pPr>
              <w:spacing w:after="0" w:line="240" w:lineRule="auto"/>
              <w:rPr>
                <w:rFonts w:ascii="Arial" w:hAnsi="Arial" w:cs="Arial"/>
                <w:color w:val="00B050"/>
                <w:sz w:val="24"/>
                <w:szCs w:val="24"/>
              </w:rPr>
            </w:pPr>
            <w:r w:rsidRPr="00EF4959">
              <w:rPr>
                <w:rFonts w:ascii="Arial" w:hAnsi="Arial" w:cs="Arial"/>
                <w:color w:val="00B050"/>
                <w:sz w:val="24"/>
                <w:szCs w:val="24"/>
              </w:rPr>
              <w:t>2022-2023</w:t>
            </w:r>
          </w:p>
        </w:tc>
        <w:tc>
          <w:tcPr>
            <w:tcW w:w="3690" w:type="dxa"/>
            <w:gridSpan w:val="2"/>
          </w:tcPr>
          <w:p w:rsidR="008B105C" w:rsidRPr="00F22706" w:rsidRDefault="00842BC2" w:rsidP="00DC2547">
            <w:pPr>
              <w:spacing w:after="0" w:line="240" w:lineRule="auto"/>
              <w:rPr>
                <w:rFonts w:ascii="Arial" w:hAnsi="Arial" w:cs="Arial"/>
                <w:color w:val="00B050"/>
                <w:sz w:val="24"/>
                <w:szCs w:val="24"/>
              </w:rPr>
            </w:pPr>
            <w:r w:rsidRPr="00F22706">
              <w:rPr>
                <w:rFonts w:ascii="Arial" w:hAnsi="Arial" w:cs="Arial"/>
                <w:color w:val="00B050"/>
                <w:sz w:val="24"/>
                <w:szCs w:val="24"/>
              </w:rPr>
              <w:t>54012</w:t>
            </w:r>
            <w:r w:rsidR="008B105C" w:rsidRPr="00F22706">
              <w:rPr>
                <w:rFonts w:ascii="Arial" w:hAnsi="Arial" w:cs="Arial"/>
                <w:color w:val="00B050"/>
                <w:sz w:val="24"/>
                <w:szCs w:val="24"/>
              </w:rPr>
              <w:t xml:space="preserve"> +</w:t>
            </w:r>
          </w:p>
        </w:tc>
        <w:tc>
          <w:tcPr>
            <w:tcW w:w="2204" w:type="dxa"/>
          </w:tcPr>
          <w:p w:rsidR="008B105C" w:rsidRPr="00F22706" w:rsidRDefault="00842BC2" w:rsidP="00DC2547">
            <w:pPr>
              <w:spacing w:after="0" w:line="240" w:lineRule="auto"/>
              <w:rPr>
                <w:rFonts w:ascii="Arial" w:hAnsi="Arial" w:cs="Arial"/>
                <w:color w:val="00B050"/>
                <w:sz w:val="24"/>
                <w:szCs w:val="24"/>
              </w:rPr>
            </w:pPr>
            <w:r w:rsidRPr="00F22706">
              <w:rPr>
                <w:rFonts w:ascii="Arial" w:hAnsi="Arial" w:cs="Arial"/>
                <w:color w:val="00B050"/>
                <w:sz w:val="24"/>
                <w:szCs w:val="24"/>
              </w:rPr>
              <w:t>Feb 2022</w:t>
            </w:r>
          </w:p>
        </w:tc>
      </w:tr>
      <w:tr w:rsidR="008B105C" w:rsidRPr="00560BCC" w:rsidTr="00560BCC">
        <w:trPr>
          <w:jc w:val="center"/>
        </w:trPr>
        <w:tc>
          <w:tcPr>
            <w:tcW w:w="1818" w:type="dxa"/>
            <w:vMerge/>
          </w:tcPr>
          <w:p w:rsidR="008B105C" w:rsidRPr="00560BCC" w:rsidRDefault="008B105C" w:rsidP="00DC2547">
            <w:pPr>
              <w:spacing w:after="0" w:line="240" w:lineRule="auto"/>
              <w:rPr>
                <w:rFonts w:ascii="Arial" w:hAnsi="Arial" w:cs="Arial"/>
                <w:color w:val="000000"/>
                <w:sz w:val="24"/>
                <w:szCs w:val="24"/>
              </w:rPr>
            </w:pPr>
          </w:p>
        </w:tc>
        <w:tc>
          <w:tcPr>
            <w:tcW w:w="1530" w:type="dxa"/>
          </w:tcPr>
          <w:p w:rsidR="008B105C" w:rsidRPr="00EF4959" w:rsidRDefault="008B105C" w:rsidP="003B2854">
            <w:pPr>
              <w:spacing w:after="0" w:line="240" w:lineRule="auto"/>
              <w:rPr>
                <w:rFonts w:ascii="Arial" w:hAnsi="Arial" w:cs="Arial"/>
                <w:color w:val="00B050"/>
                <w:sz w:val="24"/>
                <w:szCs w:val="24"/>
              </w:rPr>
            </w:pPr>
            <w:r w:rsidRPr="00EF4959">
              <w:rPr>
                <w:rFonts w:ascii="Arial" w:hAnsi="Arial" w:cs="Arial"/>
                <w:color w:val="00B050"/>
                <w:sz w:val="24"/>
                <w:szCs w:val="24"/>
              </w:rPr>
              <w:t>2021-2022</w:t>
            </w:r>
          </w:p>
        </w:tc>
        <w:tc>
          <w:tcPr>
            <w:tcW w:w="3690" w:type="dxa"/>
            <w:gridSpan w:val="2"/>
          </w:tcPr>
          <w:p w:rsidR="008B105C" w:rsidRPr="00F22706" w:rsidRDefault="00842BC2" w:rsidP="00DC2547">
            <w:pPr>
              <w:spacing w:after="0" w:line="240" w:lineRule="auto"/>
              <w:rPr>
                <w:rFonts w:ascii="Arial" w:hAnsi="Arial" w:cs="Arial"/>
                <w:color w:val="00B050"/>
                <w:sz w:val="24"/>
                <w:szCs w:val="24"/>
              </w:rPr>
            </w:pPr>
            <w:r w:rsidRPr="00F22706">
              <w:rPr>
                <w:rFonts w:ascii="Arial" w:hAnsi="Arial" w:cs="Arial"/>
                <w:color w:val="00B050"/>
                <w:sz w:val="24"/>
                <w:szCs w:val="24"/>
              </w:rPr>
              <w:t>48847</w:t>
            </w:r>
            <w:r w:rsidR="008B105C" w:rsidRPr="00F22706">
              <w:rPr>
                <w:rFonts w:ascii="Arial" w:hAnsi="Arial" w:cs="Arial"/>
                <w:color w:val="00B050"/>
                <w:sz w:val="24"/>
                <w:szCs w:val="24"/>
              </w:rPr>
              <w:t xml:space="preserve"> +</w:t>
            </w:r>
          </w:p>
        </w:tc>
        <w:tc>
          <w:tcPr>
            <w:tcW w:w="2204" w:type="dxa"/>
          </w:tcPr>
          <w:p w:rsidR="008B105C" w:rsidRPr="00F22706" w:rsidRDefault="00842BC2" w:rsidP="00DC2547">
            <w:pPr>
              <w:spacing w:after="0" w:line="240" w:lineRule="auto"/>
              <w:rPr>
                <w:rFonts w:ascii="Arial" w:hAnsi="Arial" w:cs="Arial"/>
                <w:color w:val="00B050"/>
                <w:sz w:val="24"/>
                <w:szCs w:val="24"/>
              </w:rPr>
            </w:pPr>
            <w:r w:rsidRPr="00F22706">
              <w:rPr>
                <w:rFonts w:ascii="Arial" w:hAnsi="Arial" w:cs="Arial"/>
                <w:color w:val="00B050"/>
                <w:sz w:val="24"/>
                <w:szCs w:val="24"/>
              </w:rPr>
              <w:t>Feb 2021</w:t>
            </w:r>
          </w:p>
        </w:tc>
      </w:tr>
      <w:tr w:rsidR="008B105C" w:rsidRPr="00560BCC" w:rsidTr="00560BCC">
        <w:trPr>
          <w:jc w:val="center"/>
        </w:trPr>
        <w:tc>
          <w:tcPr>
            <w:tcW w:w="1818" w:type="dxa"/>
            <w:vMerge/>
          </w:tcPr>
          <w:p w:rsidR="008B105C" w:rsidRPr="00560BCC" w:rsidRDefault="008B105C" w:rsidP="00DC2547">
            <w:pPr>
              <w:spacing w:after="0" w:line="240" w:lineRule="auto"/>
              <w:rPr>
                <w:rFonts w:ascii="Arial" w:hAnsi="Arial" w:cs="Arial"/>
                <w:color w:val="000000"/>
                <w:sz w:val="24"/>
                <w:szCs w:val="24"/>
              </w:rPr>
            </w:pPr>
          </w:p>
        </w:tc>
        <w:tc>
          <w:tcPr>
            <w:tcW w:w="1530" w:type="dxa"/>
          </w:tcPr>
          <w:p w:rsidR="008B105C" w:rsidRPr="00EF4959" w:rsidRDefault="008B105C" w:rsidP="003B2854">
            <w:pPr>
              <w:spacing w:after="0" w:line="240" w:lineRule="auto"/>
              <w:rPr>
                <w:rFonts w:ascii="Arial" w:hAnsi="Arial" w:cs="Arial"/>
                <w:color w:val="00B050"/>
                <w:sz w:val="24"/>
                <w:szCs w:val="24"/>
              </w:rPr>
            </w:pPr>
            <w:r w:rsidRPr="00EF4959">
              <w:rPr>
                <w:rFonts w:ascii="Arial" w:hAnsi="Arial" w:cs="Arial"/>
                <w:color w:val="00B050"/>
                <w:sz w:val="24"/>
                <w:szCs w:val="24"/>
              </w:rPr>
              <w:t>2020-2021</w:t>
            </w:r>
          </w:p>
        </w:tc>
        <w:tc>
          <w:tcPr>
            <w:tcW w:w="3690" w:type="dxa"/>
            <w:gridSpan w:val="2"/>
          </w:tcPr>
          <w:p w:rsidR="008B105C" w:rsidRPr="00F22706" w:rsidRDefault="00842BC2" w:rsidP="00DC2547">
            <w:pPr>
              <w:spacing w:after="0" w:line="240" w:lineRule="auto"/>
              <w:rPr>
                <w:rFonts w:ascii="Arial" w:hAnsi="Arial" w:cs="Arial"/>
                <w:color w:val="00B050"/>
                <w:sz w:val="24"/>
                <w:szCs w:val="24"/>
              </w:rPr>
            </w:pPr>
            <w:r w:rsidRPr="00F22706">
              <w:rPr>
                <w:rFonts w:ascii="Arial" w:hAnsi="Arial" w:cs="Arial"/>
                <w:color w:val="00B050"/>
                <w:sz w:val="24"/>
                <w:szCs w:val="24"/>
              </w:rPr>
              <w:t>42189</w:t>
            </w:r>
            <w:r w:rsidR="008B105C" w:rsidRPr="00F22706">
              <w:rPr>
                <w:rFonts w:ascii="Arial" w:hAnsi="Arial" w:cs="Arial"/>
                <w:color w:val="00B050"/>
                <w:sz w:val="24"/>
                <w:szCs w:val="24"/>
              </w:rPr>
              <w:t>+</w:t>
            </w:r>
          </w:p>
        </w:tc>
        <w:tc>
          <w:tcPr>
            <w:tcW w:w="2204" w:type="dxa"/>
          </w:tcPr>
          <w:p w:rsidR="008B105C" w:rsidRPr="00F22706" w:rsidRDefault="00842BC2" w:rsidP="00DC2547">
            <w:pPr>
              <w:spacing w:after="0" w:line="240" w:lineRule="auto"/>
              <w:rPr>
                <w:rFonts w:ascii="Arial" w:hAnsi="Arial" w:cs="Arial"/>
                <w:color w:val="00B050"/>
                <w:sz w:val="24"/>
                <w:szCs w:val="24"/>
              </w:rPr>
            </w:pPr>
            <w:r w:rsidRPr="00F22706">
              <w:rPr>
                <w:rFonts w:ascii="Arial" w:hAnsi="Arial" w:cs="Arial"/>
                <w:color w:val="00B050"/>
                <w:sz w:val="24"/>
                <w:szCs w:val="24"/>
              </w:rPr>
              <w:t>Feb 2020</w:t>
            </w:r>
          </w:p>
        </w:tc>
      </w:tr>
      <w:tr w:rsidR="008B105C" w:rsidRPr="00560BCC" w:rsidTr="00560BCC">
        <w:trPr>
          <w:jc w:val="center"/>
        </w:trPr>
        <w:tc>
          <w:tcPr>
            <w:tcW w:w="1818" w:type="dxa"/>
            <w:vMerge w:val="restart"/>
            <w:vAlign w:val="center"/>
          </w:tcPr>
          <w:p w:rsidR="008B105C" w:rsidRPr="00560BCC" w:rsidRDefault="008B105C" w:rsidP="00DC2547">
            <w:pPr>
              <w:spacing w:after="0" w:line="240" w:lineRule="auto"/>
              <w:rPr>
                <w:rFonts w:ascii="Arial" w:hAnsi="Arial" w:cs="Arial"/>
                <w:color w:val="000000"/>
                <w:sz w:val="24"/>
                <w:szCs w:val="24"/>
              </w:rPr>
            </w:pPr>
            <w:r w:rsidRPr="00560BCC">
              <w:rPr>
                <w:rFonts w:ascii="Arial" w:hAnsi="Arial" w:cs="Arial"/>
                <w:color w:val="000000"/>
                <w:sz w:val="24"/>
                <w:szCs w:val="24"/>
              </w:rPr>
              <w:t>Print Journals</w:t>
            </w:r>
          </w:p>
        </w:tc>
        <w:tc>
          <w:tcPr>
            <w:tcW w:w="1530" w:type="dxa"/>
          </w:tcPr>
          <w:p w:rsidR="008B105C" w:rsidRPr="00EF4959" w:rsidRDefault="008B105C" w:rsidP="003B2854">
            <w:pPr>
              <w:spacing w:after="0" w:line="240" w:lineRule="auto"/>
              <w:rPr>
                <w:rFonts w:ascii="Arial" w:hAnsi="Arial" w:cs="Arial"/>
                <w:color w:val="00B050"/>
                <w:sz w:val="24"/>
                <w:szCs w:val="24"/>
              </w:rPr>
            </w:pPr>
            <w:r w:rsidRPr="00EF4959">
              <w:rPr>
                <w:rFonts w:ascii="Arial" w:hAnsi="Arial" w:cs="Arial"/>
                <w:color w:val="00B050"/>
                <w:sz w:val="24"/>
                <w:szCs w:val="24"/>
              </w:rPr>
              <w:t>2023-2024</w:t>
            </w:r>
          </w:p>
        </w:tc>
        <w:tc>
          <w:tcPr>
            <w:tcW w:w="3690" w:type="dxa"/>
            <w:gridSpan w:val="2"/>
          </w:tcPr>
          <w:p w:rsidR="008B105C" w:rsidRPr="00F22706" w:rsidRDefault="008B105C" w:rsidP="00DC2547">
            <w:pPr>
              <w:spacing w:after="0" w:line="240" w:lineRule="auto"/>
              <w:rPr>
                <w:rFonts w:ascii="Arial" w:hAnsi="Arial" w:cs="Arial"/>
                <w:color w:val="00B050"/>
                <w:sz w:val="24"/>
                <w:szCs w:val="24"/>
              </w:rPr>
            </w:pPr>
            <w:r w:rsidRPr="00F22706">
              <w:rPr>
                <w:rFonts w:ascii="Arial" w:hAnsi="Arial" w:cs="Arial"/>
                <w:color w:val="00B050"/>
                <w:sz w:val="24"/>
                <w:szCs w:val="24"/>
              </w:rPr>
              <w:t>47</w:t>
            </w:r>
          </w:p>
        </w:tc>
        <w:tc>
          <w:tcPr>
            <w:tcW w:w="2204" w:type="dxa"/>
          </w:tcPr>
          <w:p w:rsidR="008B105C" w:rsidRPr="003B33F3" w:rsidRDefault="003B33F3" w:rsidP="00DC2547">
            <w:pPr>
              <w:spacing w:after="0" w:line="240" w:lineRule="auto"/>
              <w:rPr>
                <w:rFonts w:ascii="Arial" w:hAnsi="Arial" w:cs="Arial"/>
                <w:color w:val="00B050"/>
                <w:sz w:val="24"/>
                <w:szCs w:val="24"/>
              </w:rPr>
            </w:pPr>
            <w:r>
              <w:rPr>
                <w:rFonts w:ascii="Arial" w:hAnsi="Arial" w:cs="Arial"/>
                <w:color w:val="00B050"/>
                <w:sz w:val="24"/>
                <w:szCs w:val="24"/>
              </w:rPr>
              <w:t>Jan 23</w:t>
            </w:r>
            <w:r w:rsidR="008B105C" w:rsidRPr="003B33F3">
              <w:rPr>
                <w:rFonts w:ascii="Arial" w:hAnsi="Arial" w:cs="Arial"/>
                <w:color w:val="00B050"/>
                <w:sz w:val="24"/>
                <w:szCs w:val="24"/>
              </w:rPr>
              <w:t xml:space="preserve"> Dec</w:t>
            </w:r>
            <w:r>
              <w:rPr>
                <w:rFonts w:ascii="Arial" w:hAnsi="Arial" w:cs="Arial"/>
                <w:color w:val="00B050"/>
                <w:sz w:val="24"/>
                <w:szCs w:val="24"/>
              </w:rPr>
              <w:t>24</w:t>
            </w:r>
          </w:p>
        </w:tc>
      </w:tr>
      <w:tr w:rsidR="008B105C" w:rsidRPr="00560BCC" w:rsidTr="00560BCC">
        <w:trPr>
          <w:jc w:val="center"/>
        </w:trPr>
        <w:tc>
          <w:tcPr>
            <w:tcW w:w="1818" w:type="dxa"/>
            <w:vMerge/>
          </w:tcPr>
          <w:p w:rsidR="008B105C" w:rsidRPr="00560BCC" w:rsidRDefault="008B105C" w:rsidP="00DC2547">
            <w:pPr>
              <w:spacing w:after="0" w:line="240" w:lineRule="auto"/>
              <w:rPr>
                <w:rFonts w:ascii="Arial" w:hAnsi="Arial" w:cs="Arial"/>
                <w:color w:val="000000"/>
                <w:sz w:val="24"/>
                <w:szCs w:val="24"/>
              </w:rPr>
            </w:pPr>
          </w:p>
        </w:tc>
        <w:tc>
          <w:tcPr>
            <w:tcW w:w="1530" w:type="dxa"/>
          </w:tcPr>
          <w:p w:rsidR="008B105C" w:rsidRPr="00EF4959" w:rsidRDefault="008B105C" w:rsidP="003B2854">
            <w:pPr>
              <w:spacing w:after="0" w:line="240" w:lineRule="auto"/>
              <w:rPr>
                <w:rFonts w:ascii="Arial" w:hAnsi="Arial" w:cs="Arial"/>
                <w:color w:val="00B050"/>
                <w:sz w:val="24"/>
                <w:szCs w:val="24"/>
              </w:rPr>
            </w:pPr>
            <w:r w:rsidRPr="00EF4959">
              <w:rPr>
                <w:rFonts w:ascii="Arial" w:hAnsi="Arial" w:cs="Arial"/>
                <w:color w:val="00B050"/>
                <w:sz w:val="24"/>
                <w:szCs w:val="24"/>
              </w:rPr>
              <w:t>2022-2023</w:t>
            </w:r>
          </w:p>
        </w:tc>
        <w:tc>
          <w:tcPr>
            <w:tcW w:w="3690" w:type="dxa"/>
            <w:gridSpan w:val="2"/>
          </w:tcPr>
          <w:p w:rsidR="008B105C" w:rsidRPr="00F22706" w:rsidRDefault="008B105C" w:rsidP="00DC2547">
            <w:pPr>
              <w:spacing w:after="0" w:line="240" w:lineRule="auto"/>
              <w:rPr>
                <w:rFonts w:ascii="Arial" w:hAnsi="Arial" w:cs="Arial"/>
                <w:color w:val="00B050"/>
                <w:sz w:val="24"/>
                <w:szCs w:val="24"/>
              </w:rPr>
            </w:pPr>
            <w:r w:rsidRPr="00F22706">
              <w:rPr>
                <w:rFonts w:ascii="Arial" w:hAnsi="Arial" w:cs="Arial"/>
                <w:color w:val="00B050"/>
                <w:sz w:val="24"/>
                <w:szCs w:val="24"/>
              </w:rPr>
              <w:t>48</w:t>
            </w:r>
          </w:p>
        </w:tc>
        <w:tc>
          <w:tcPr>
            <w:tcW w:w="2204" w:type="dxa"/>
          </w:tcPr>
          <w:p w:rsidR="008B105C" w:rsidRPr="003B33F3" w:rsidRDefault="003B33F3" w:rsidP="00DC2547">
            <w:pPr>
              <w:spacing w:after="0" w:line="240" w:lineRule="auto"/>
              <w:rPr>
                <w:rFonts w:ascii="Arial" w:hAnsi="Arial" w:cs="Arial"/>
                <w:color w:val="00B050"/>
                <w:sz w:val="24"/>
                <w:szCs w:val="24"/>
              </w:rPr>
            </w:pPr>
            <w:r>
              <w:rPr>
                <w:rFonts w:ascii="Arial" w:hAnsi="Arial" w:cs="Arial"/>
                <w:color w:val="00B050"/>
                <w:sz w:val="24"/>
                <w:szCs w:val="24"/>
              </w:rPr>
              <w:t>Jan 22</w:t>
            </w:r>
            <w:r w:rsidR="008B105C" w:rsidRPr="003B33F3">
              <w:rPr>
                <w:rFonts w:ascii="Arial" w:hAnsi="Arial" w:cs="Arial"/>
                <w:color w:val="00B050"/>
                <w:sz w:val="24"/>
                <w:szCs w:val="24"/>
              </w:rPr>
              <w:t xml:space="preserve">- Dec </w:t>
            </w:r>
            <w:r>
              <w:rPr>
                <w:rFonts w:ascii="Arial" w:hAnsi="Arial" w:cs="Arial"/>
                <w:color w:val="00B050"/>
                <w:sz w:val="24"/>
                <w:szCs w:val="24"/>
              </w:rPr>
              <w:t>23</w:t>
            </w:r>
          </w:p>
        </w:tc>
      </w:tr>
      <w:tr w:rsidR="008B105C" w:rsidRPr="00560BCC" w:rsidTr="00560BCC">
        <w:trPr>
          <w:jc w:val="center"/>
        </w:trPr>
        <w:tc>
          <w:tcPr>
            <w:tcW w:w="1818" w:type="dxa"/>
            <w:vMerge/>
          </w:tcPr>
          <w:p w:rsidR="008B105C" w:rsidRPr="00560BCC" w:rsidRDefault="008B105C" w:rsidP="00DC2547">
            <w:pPr>
              <w:spacing w:after="0" w:line="240" w:lineRule="auto"/>
              <w:rPr>
                <w:rFonts w:ascii="Arial" w:hAnsi="Arial" w:cs="Arial"/>
                <w:color w:val="000000"/>
                <w:sz w:val="24"/>
                <w:szCs w:val="24"/>
              </w:rPr>
            </w:pPr>
          </w:p>
        </w:tc>
        <w:tc>
          <w:tcPr>
            <w:tcW w:w="1530" w:type="dxa"/>
          </w:tcPr>
          <w:p w:rsidR="008B105C" w:rsidRPr="00EF4959" w:rsidRDefault="008B105C" w:rsidP="003B2854">
            <w:pPr>
              <w:spacing w:after="0" w:line="240" w:lineRule="auto"/>
              <w:rPr>
                <w:rFonts w:ascii="Arial" w:hAnsi="Arial" w:cs="Arial"/>
                <w:color w:val="00B050"/>
                <w:sz w:val="24"/>
                <w:szCs w:val="24"/>
              </w:rPr>
            </w:pPr>
            <w:r w:rsidRPr="00EF4959">
              <w:rPr>
                <w:rFonts w:ascii="Arial" w:hAnsi="Arial" w:cs="Arial"/>
                <w:color w:val="00B050"/>
                <w:sz w:val="24"/>
                <w:szCs w:val="24"/>
              </w:rPr>
              <w:t>2021-2022</w:t>
            </w:r>
          </w:p>
        </w:tc>
        <w:tc>
          <w:tcPr>
            <w:tcW w:w="3690" w:type="dxa"/>
            <w:gridSpan w:val="2"/>
          </w:tcPr>
          <w:p w:rsidR="008B105C" w:rsidRPr="00F22706" w:rsidRDefault="008B105C" w:rsidP="00DC2547">
            <w:pPr>
              <w:spacing w:after="0" w:line="240" w:lineRule="auto"/>
              <w:rPr>
                <w:rFonts w:ascii="Arial" w:hAnsi="Arial" w:cs="Arial"/>
                <w:color w:val="00B050"/>
                <w:sz w:val="24"/>
                <w:szCs w:val="24"/>
              </w:rPr>
            </w:pPr>
            <w:r w:rsidRPr="00F22706">
              <w:rPr>
                <w:rFonts w:ascii="Arial" w:hAnsi="Arial" w:cs="Arial"/>
                <w:color w:val="00B050"/>
                <w:sz w:val="24"/>
                <w:szCs w:val="24"/>
              </w:rPr>
              <w:t>46</w:t>
            </w:r>
          </w:p>
        </w:tc>
        <w:tc>
          <w:tcPr>
            <w:tcW w:w="2204" w:type="dxa"/>
          </w:tcPr>
          <w:p w:rsidR="008B105C" w:rsidRPr="003B33F3" w:rsidRDefault="008B105C" w:rsidP="00DC2547">
            <w:pPr>
              <w:spacing w:after="0" w:line="240" w:lineRule="auto"/>
              <w:rPr>
                <w:rFonts w:ascii="Arial" w:hAnsi="Arial" w:cs="Arial"/>
                <w:color w:val="00B050"/>
                <w:sz w:val="24"/>
                <w:szCs w:val="24"/>
              </w:rPr>
            </w:pPr>
            <w:r w:rsidRPr="003B33F3">
              <w:rPr>
                <w:rFonts w:ascii="Arial" w:hAnsi="Arial" w:cs="Arial"/>
                <w:color w:val="00B050"/>
                <w:sz w:val="24"/>
                <w:szCs w:val="24"/>
              </w:rPr>
              <w:t>Jan</w:t>
            </w:r>
            <w:r w:rsidR="003B33F3">
              <w:rPr>
                <w:rFonts w:ascii="Arial" w:hAnsi="Arial" w:cs="Arial"/>
                <w:color w:val="00B050"/>
                <w:sz w:val="24"/>
                <w:szCs w:val="24"/>
              </w:rPr>
              <w:t xml:space="preserve"> 21</w:t>
            </w:r>
            <w:r w:rsidRPr="003B33F3">
              <w:rPr>
                <w:rFonts w:ascii="Arial" w:hAnsi="Arial" w:cs="Arial"/>
                <w:color w:val="00B050"/>
                <w:sz w:val="24"/>
                <w:szCs w:val="24"/>
              </w:rPr>
              <w:t xml:space="preserve">-Dec </w:t>
            </w:r>
            <w:r w:rsidR="003B33F3">
              <w:rPr>
                <w:rFonts w:ascii="Arial" w:hAnsi="Arial" w:cs="Arial"/>
                <w:color w:val="00B050"/>
                <w:sz w:val="24"/>
                <w:szCs w:val="24"/>
              </w:rPr>
              <w:t>22</w:t>
            </w:r>
          </w:p>
        </w:tc>
      </w:tr>
      <w:tr w:rsidR="008B105C" w:rsidRPr="00560BCC" w:rsidTr="00560BCC">
        <w:trPr>
          <w:jc w:val="center"/>
        </w:trPr>
        <w:tc>
          <w:tcPr>
            <w:tcW w:w="1818" w:type="dxa"/>
            <w:vMerge/>
          </w:tcPr>
          <w:p w:rsidR="008B105C" w:rsidRPr="00560BCC" w:rsidRDefault="008B105C" w:rsidP="00DC2547">
            <w:pPr>
              <w:spacing w:after="0" w:line="240" w:lineRule="auto"/>
              <w:rPr>
                <w:rFonts w:ascii="Arial" w:hAnsi="Arial" w:cs="Arial"/>
                <w:color w:val="000000"/>
                <w:sz w:val="24"/>
                <w:szCs w:val="24"/>
              </w:rPr>
            </w:pPr>
          </w:p>
        </w:tc>
        <w:tc>
          <w:tcPr>
            <w:tcW w:w="1530" w:type="dxa"/>
          </w:tcPr>
          <w:p w:rsidR="008B105C" w:rsidRPr="00EF4959" w:rsidRDefault="008B105C" w:rsidP="003B2854">
            <w:pPr>
              <w:spacing w:after="0" w:line="240" w:lineRule="auto"/>
              <w:rPr>
                <w:rFonts w:ascii="Arial" w:hAnsi="Arial" w:cs="Arial"/>
                <w:color w:val="00B050"/>
                <w:sz w:val="24"/>
                <w:szCs w:val="24"/>
              </w:rPr>
            </w:pPr>
            <w:r w:rsidRPr="00EF4959">
              <w:rPr>
                <w:rFonts w:ascii="Arial" w:hAnsi="Arial" w:cs="Arial"/>
                <w:color w:val="00B050"/>
                <w:sz w:val="24"/>
                <w:szCs w:val="24"/>
              </w:rPr>
              <w:t>2020-2021</w:t>
            </w:r>
          </w:p>
        </w:tc>
        <w:tc>
          <w:tcPr>
            <w:tcW w:w="3690" w:type="dxa"/>
            <w:gridSpan w:val="2"/>
          </w:tcPr>
          <w:p w:rsidR="008B105C" w:rsidRPr="00F22706" w:rsidRDefault="008B105C" w:rsidP="00DC2547">
            <w:pPr>
              <w:spacing w:after="0" w:line="240" w:lineRule="auto"/>
              <w:rPr>
                <w:rFonts w:ascii="Arial" w:hAnsi="Arial" w:cs="Arial"/>
                <w:color w:val="00B050"/>
                <w:sz w:val="24"/>
                <w:szCs w:val="24"/>
              </w:rPr>
            </w:pPr>
            <w:r w:rsidRPr="00F22706">
              <w:rPr>
                <w:rFonts w:ascii="Arial" w:hAnsi="Arial" w:cs="Arial"/>
                <w:color w:val="00B050"/>
                <w:sz w:val="24"/>
                <w:szCs w:val="24"/>
              </w:rPr>
              <w:t>46</w:t>
            </w:r>
          </w:p>
        </w:tc>
        <w:tc>
          <w:tcPr>
            <w:tcW w:w="2204" w:type="dxa"/>
          </w:tcPr>
          <w:p w:rsidR="008B105C" w:rsidRPr="003B33F3" w:rsidRDefault="003B33F3" w:rsidP="00DC2547">
            <w:pPr>
              <w:spacing w:after="0" w:line="240" w:lineRule="auto"/>
              <w:rPr>
                <w:rFonts w:ascii="Arial" w:hAnsi="Arial" w:cs="Arial"/>
                <w:color w:val="00B050"/>
                <w:sz w:val="24"/>
                <w:szCs w:val="24"/>
              </w:rPr>
            </w:pPr>
            <w:r>
              <w:rPr>
                <w:rFonts w:ascii="Arial" w:hAnsi="Arial" w:cs="Arial"/>
                <w:color w:val="00B050"/>
                <w:sz w:val="24"/>
                <w:szCs w:val="24"/>
              </w:rPr>
              <w:t>Jan 20</w:t>
            </w:r>
            <w:r w:rsidR="008B105C" w:rsidRPr="003B33F3">
              <w:rPr>
                <w:rFonts w:ascii="Arial" w:hAnsi="Arial" w:cs="Arial"/>
                <w:color w:val="00B050"/>
                <w:sz w:val="24"/>
                <w:szCs w:val="24"/>
              </w:rPr>
              <w:t xml:space="preserve">– Dec </w:t>
            </w:r>
            <w:r>
              <w:rPr>
                <w:rFonts w:ascii="Arial" w:hAnsi="Arial" w:cs="Arial"/>
                <w:color w:val="00B050"/>
                <w:sz w:val="24"/>
                <w:szCs w:val="24"/>
              </w:rPr>
              <w:t>21</w:t>
            </w:r>
          </w:p>
        </w:tc>
      </w:tr>
    </w:tbl>
    <w:p w:rsidR="005605F9" w:rsidRDefault="005605F9" w:rsidP="00DC2547">
      <w:pPr>
        <w:pStyle w:val="NoSpacing"/>
        <w:rPr>
          <w:rFonts w:ascii="Bookman Old Style" w:hAnsi="Bookman Old Style" w:cs="Arial"/>
          <w:color w:val="000000"/>
          <w:szCs w:val="24"/>
        </w:rPr>
      </w:pPr>
    </w:p>
    <w:p w:rsidR="00B36950" w:rsidRDefault="00B36950" w:rsidP="00DC2547">
      <w:pPr>
        <w:pStyle w:val="NoSpacing"/>
        <w:rPr>
          <w:rFonts w:ascii="Calibri" w:eastAsia="Times New Roman" w:hAnsi="Calibri" w:cs="Calibri"/>
          <w:b/>
          <w:bCs/>
          <w:sz w:val="26"/>
          <w:szCs w:val="26"/>
        </w:rPr>
      </w:pPr>
      <w:r w:rsidRPr="00B36950">
        <w:rPr>
          <w:rFonts w:ascii="Calibri" w:eastAsia="Times New Roman" w:hAnsi="Calibri" w:cs="Calibri"/>
          <w:b/>
          <w:bCs/>
          <w:sz w:val="26"/>
          <w:szCs w:val="26"/>
        </w:rPr>
        <w:t>Department wise book collection</w:t>
      </w:r>
    </w:p>
    <w:p w:rsidR="00B36950" w:rsidRPr="00B36950" w:rsidRDefault="00B36950" w:rsidP="00DC2547">
      <w:pPr>
        <w:pStyle w:val="NoSpacing"/>
        <w:rPr>
          <w:rFonts w:ascii="Bookman Old Style" w:hAnsi="Bookman Old Style" w:cs="Arial"/>
          <w:b/>
          <w:szCs w:val="24"/>
        </w:rPr>
      </w:pPr>
    </w:p>
    <w:tbl>
      <w:tblPr>
        <w:tblStyle w:val="TableGrid"/>
        <w:tblW w:w="0" w:type="auto"/>
        <w:tblInd w:w="666" w:type="dxa"/>
        <w:tblLook w:val="04A0"/>
      </w:tblPr>
      <w:tblGrid>
        <w:gridCol w:w="3568"/>
        <w:gridCol w:w="1657"/>
        <w:gridCol w:w="1830"/>
      </w:tblGrid>
      <w:tr w:rsidR="00B36950" w:rsidRPr="004F5BD2" w:rsidTr="00B36950">
        <w:tc>
          <w:tcPr>
            <w:tcW w:w="3568" w:type="dxa"/>
            <w:vAlign w:val="bottom"/>
          </w:tcPr>
          <w:p w:rsidR="00B36950" w:rsidRPr="004F5BD2" w:rsidRDefault="00B36950" w:rsidP="00B36950">
            <w:pPr>
              <w:rPr>
                <w:rFonts w:ascii="Arial" w:hAnsi="Arial" w:cs="Arial"/>
                <w:b/>
                <w:color w:val="00B050"/>
                <w:sz w:val="24"/>
                <w:szCs w:val="24"/>
              </w:rPr>
            </w:pPr>
            <w:r w:rsidRPr="004F5BD2">
              <w:rPr>
                <w:rFonts w:ascii="Arial" w:hAnsi="Arial" w:cs="Arial"/>
                <w:b/>
                <w:color w:val="00B050"/>
                <w:sz w:val="24"/>
                <w:szCs w:val="24"/>
              </w:rPr>
              <w:t>Titles</w:t>
            </w:r>
          </w:p>
        </w:tc>
        <w:tc>
          <w:tcPr>
            <w:tcW w:w="1657" w:type="dxa"/>
            <w:vAlign w:val="bottom"/>
          </w:tcPr>
          <w:p w:rsidR="00B36950" w:rsidRPr="004F5BD2" w:rsidRDefault="00B36950" w:rsidP="00B36950">
            <w:pPr>
              <w:rPr>
                <w:rFonts w:ascii="Arial" w:hAnsi="Arial" w:cs="Arial"/>
                <w:b/>
                <w:color w:val="00B050"/>
                <w:sz w:val="24"/>
                <w:szCs w:val="24"/>
              </w:rPr>
            </w:pPr>
            <w:r w:rsidRPr="004F5BD2">
              <w:rPr>
                <w:rFonts w:ascii="Arial" w:hAnsi="Arial" w:cs="Arial"/>
                <w:b/>
                <w:color w:val="00B050"/>
                <w:sz w:val="24"/>
                <w:szCs w:val="24"/>
              </w:rPr>
              <w:t>No of Titles</w:t>
            </w:r>
          </w:p>
        </w:tc>
        <w:tc>
          <w:tcPr>
            <w:tcW w:w="1830" w:type="dxa"/>
            <w:vAlign w:val="bottom"/>
          </w:tcPr>
          <w:p w:rsidR="00B36950" w:rsidRPr="004F5BD2" w:rsidRDefault="00B36950" w:rsidP="00B36950">
            <w:pPr>
              <w:rPr>
                <w:rFonts w:ascii="Arial" w:hAnsi="Arial" w:cs="Arial"/>
                <w:b/>
                <w:color w:val="00B050"/>
                <w:sz w:val="24"/>
                <w:szCs w:val="24"/>
              </w:rPr>
            </w:pPr>
            <w:r w:rsidRPr="004F5BD2">
              <w:rPr>
                <w:rFonts w:ascii="Arial" w:hAnsi="Arial" w:cs="Arial"/>
                <w:b/>
                <w:color w:val="00B050"/>
                <w:sz w:val="24"/>
                <w:szCs w:val="24"/>
              </w:rPr>
              <w:t>No of Copies</w:t>
            </w:r>
          </w:p>
        </w:tc>
      </w:tr>
      <w:tr w:rsidR="00B36950" w:rsidRPr="004F5BD2" w:rsidTr="00B36950">
        <w:tc>
          <w:tcPr>
            <w:tcW w:w="3568" w:type="dxa"/>
            <w:vAlign w:val="bottom"/>
          </w:tcPr>
          <w:p w:rsidR="00B36950" w:rsidRPr="004F5BD2" w:rsidRDefault="00B36950" w:rsidP="00B36950">
            <w:pPr>
              <w:rPr>
                <w:rFonts w:ascii="Arial" w:hAnsi="Arial" w:cs="Arial"/>
                <w:color w:val="00B050"/>
                <w:sz w:val="24"/>
                <w:szCs w:val="24"/>
              </w:rPr>
            </w:pPr>
            <w:r w:rsidRPr="004F5BD2">
              <w:rPr>
                <w:rFonts w:ascii="Arial" w:hAnsi="Arial" w:cs="Arial"/>
                <w:color w:val="00B050"/>
                <w:sz w:val="24"/>
                <w:szCs w:val="24"/>
              </w:rPr>
              <w:t>Electronics and Communication</w:t>
            </w:r>
          </w:p>
        </w:tc>
        <w:tc>
          <w:tcPr>
            <w:tcW w:w="1657" w:type="dxa"/>
            <w:vAlign w:val="bottom"/>
          </w:tcPr>
          <w:p w:rsidR="00B36950" w:rsidRPr="004F5BD2" w:rsidRDefault="00E575F3" w:rsidP="00D80181">
            <w:pPr>
              <w:jc w:val="right"/>
              <w:rPr>
                <w:rFonts w:ascii="Arial" w:hAnsi="Arial" w:cs="Arial"/>
                <w:color w:val="00B050"/>
                <w:sz w:val="24"/>
                <w:szCs w:val="24"/>
              </w:rPr>
            </w:pPr>
            <w:r w:rsidRPr="004F5BD2">
              <w:rPr>
                <w:rFonts w:ascii="Arial" w:hAnsi="Arial" w:cs="Arial"/>
                <w:color w:val="00B050"/>
                <w:sz w:val="24"/>
                <w:szCs w:val="24"/>
              </w:rPr>
              <w:t>1694</w:t>
            </w:r>
          </w:p>
        </w:tc>
        <w:tc>
          <w:tcPr>
            <w:tcW w:w="1830" w:type="dxa"/>
            <w:vAlign w:val="bottom"/>
          </w:tcPr>
          <w:p w:rsidR="00E575F3" w:rsidRPr="004F5BD2" w:rsidRDefault="00E575F3" w:rsidP="00E575F3">
            <w:pPr>
              <w:jc w:val="right"/>
              <w:rPr>
                <w:rFonts w:ascii="Arial" w:hAnsi="Arial" w:cs="Arial"/>
                <w:color w:val="00B050"/>
                <w:sz w:val="24"/>
                <w:szCs w:val="24"/>
              </w:rPr>
            </w:pPr>
            <w:r w:rsidRPr="004F5BD2">
              <w:rPr>
                <w:rFonts w:ascii="Arial" w:hAnsi="Arial" w:cs="Arial"/>
                <w:color w:val="00B050"/>
                <w:sz w:val="24"/>
                <w:szCs w:val="24"/>
              </w:rPr>
              <w:t>4905</w:t>
            </w:r>
          </w:p>
          <w:p w:rsidR="00B36950" w:rsidRPr="004F5BD2" w:rsidRDefault="00B36950" w:rsidP="00D80181">
            <w:pPr>
              <w:jc w:val="right"/>
              <w:rPr>
                <w:rFonts w:ascii="Arial" w:hAnsi="Arial" w:cs="Arial"/>
                <w:color w:val="00B050"/>
                <w:sz w:val="24"/>
                <w:szCs w:val="24"/>
              </w:rPr>
            </w:pPr>
          </w:p>
        </w:tc>
      </w:tr>
      <w:tr w:rsidR="00B36950" w:rsidRPr="004F5BD2" w:rsidTr="00B36950">
        <w:tc>
          <w:tcPr>
            <w:tcW w:w="3568" w:type="dxa"/>
            <w:vAlign w:val="bottom"/>
          </w:tcPr>
          <w:p w:rsidR="00B36950" w:rsidRPr="004F5BD2" w:rsidRDefault="00B36950" w:rsidP="00B36950">
            <w:pPr>
              <w:rPr>
                <w:rFonts w:ascii="Arial" w:hAnsi="Arial" w:cs="Arial"/>
                <w:color w:val="00B050"/>
                <w:sz w:val="24"/>
                <w:szCs w:val="24"/>
              </w:rPr>
            </w:pPr>
            <w:r w:rsidRPr="004F5BD2">
              <w:rPr>
                <w:rFonts w:ascii="Arial" w:hAnsi="Arial" w:cs="Arial"/>
                <w:color w:val="00B050"/>
                <w:sz w:val="24"/>
                <w:szCs w:val="24"/>
              </w:rPr>
              <w:t>Computer Science</w:t>
            </w:r>
          </w:p>
        </w:tc>
        <w:tc>
          <w:tcPr>
            <w:tcW w:w="1657" w:type="dxa"/>
            <w:vAlign w:val="bottom"/>
          </w:tcPr>
          <w:p w:rsidR="00B36950" w:rsidRPr="004F5BD2" w:rsidRDefault="00E575F3" w:rsidP="00D80181">
            <w:pPr>
              <w:jc w:val="right"/>
              <w:rPr>
                <w:rFonts w:ascii="Arial" w:hAnsi="Arial" w:cs="Arial"/>
                <w:color w:val="00B050"/>
                <w:sz w:val="24"/>
                <w:szCs w:val="24"/>
              </w:rPr>
            </w:pPr>
            <w:r w:rsidRPr="004F5BD2">
              <w:rPr>
                <w:rFonts w:ascii="Arial" w:hAnsi="Arial" w:cs="Arial"/>
                <w:color w:val="00B050"/>
                <w:sz w:val="24"/>
                <w:szCs w:val="24"/>
              </w:rPr>
              <w:t>1017</w:t>
            </w:r>
          </w:p>
        </w:tc>
        <w:tc>
          <w:tcPr>
            <w:tcW w:w="1830" w:type="dxa"/>
            <w:vAlign w:val="bottom"/>
          </w:tcPr>
          <w:p w:rsidR="00B36950" w:rsidRPr="004F5BD2" w:rsidRDefault="00E575F3" w:rsidP="00D80181">
            <w:pPr>
              <w:jc w:val="right"/>
              <w:rPr>
                <w:rFonts w:ascii="Arial" w:hAnsi="Arial" w:cs="Arial"/>
                <w:color w:val="00B050"/>
                <w:sz w:val="24"/>
                <w:szCs w:val="24"/>
              </w:rPr>
            </w:pPr>
            <w:r w:rsidRPr="004F5BD2">
              <w:rPr>
                <w:rFonts w:ascii="Arial" w:hAnsi="Arial" w:cs="Arial"/>
                <w:color w:val="00B050"/>
                <w:sz w:val="24"/>
                <w:szCs w:val="24"/>
              </w:rPr>
              <w:t>3223</w:t>
            </w:r>
          </w:p>
        </w:tc>
      </w:tr>
      <w:tr w:rsidR="00B36950" w:rsidRPr="004F5BD2" w:rsidTr="00B36950">
        <w:tc>
          <w:tcPr>
            <w:tcW w:w="3568" w:type="dxa"/>
            <w:vAlign w:val="bottom"/>
          </w:tcPr>
          <w:p w:rsidR="00B36950" w:rsidRPr="004F5BD2" w:rsidRDefault="00B36950" w:rsidP="00B36950">
            <w:pPr>
              <w:rPr>
                <w:rFonts w:ascii="Arial" w:hAnsi="Arial" w:cs="Arial"/>
                <w:color w:val="00B050"/>
                <w:sz w:val="24"/>
                <w:szCs w:val="24"/>
              </w:rPr>
            </w:pPr>
            <w:r w:rsidRPr="004F5BD2">
              <w:rPr>
                <w:rFonts w:ascii="Arial" w:hAnsi="Arial" w:cs="Arial"/>
                <w:color w:val="00B050"/>
                <w:sz w:val="24"/>
                <w:szCs w:val="24"/>
              </w:rPr>
              <w:t>Information Science</w:t>
            </w:r>
          </w:p>
        </w:tc>
        <w:tc>
          <w:tcPr>
            <w:tcW w:w="1657" w:type="dxa"/>
            <w:vAlign w:val="bottom"/>
          </w:tcPr>
          <w:p w:rsidR="00B36950" w:rsidRPr="004F5BD2" w:rsidRDefault="00E575F3" w:rsidP="00D80181">
            <w:pPr>
              <w:jc w:val="right"/>
              <w:rPr>
                <w:rFonts w:ascii="Arial" w:hAnsi="Arial" w:cs="Arial"/>
                <w:color w:val="00B050"/>
                <w:sz w:val="24"/>
                <w:szCs w:val="24"/>
              </w:rPr>
            </w:pPr>
            <w:r w:rsidRPr="004F5BD2">
              <w:rPr>
                <w:rFonts w:ascii="Arial" w:hAnsi="Arial" w:cs="Arial"/>
                <w:color w:val="00B050"/>
                <w:sz w:val="24"/>
                <w:szCs w:val="24"/>
              </w:rPr>
              <w:t>707</w:t>
            </w:r>
          </w:p>
        </w:tc>
        <w:tc>
          <w:tcPr>
            <w:tcW w:w="1830" w:type="dxa"/>
            <w:vAlign w:val="bottom"/>
          </w:tcPr>
          <w:p w:rsidR="00B36950" w:rsidRPr="004F5BD2" w:rsidRDefault="00E575F3" w:rsidP="00D80181">
            <w:pPr>
              <w:jc w:val="right"/>
              <w:rPr>
                <w:rFonts w:ascii="Arial" w:hAnsi="Arial" w:cs="Arial"/>
                <w:color w:val="00B050"/>
                <w:sz w:val="24"/>
                <w:szCs w:val="24"/>
              </w:rPr>
            </w:pPr>
            <w:r w:rsidRPr="004F5BD2">
              <w:rPr>
                <w:rFonts w:ascii="Arial" w:hAnsi="Arial" w:cs="Arial"/>
                <w:color w:val="00B050"/>
                <w:sz w:val="24"/>
                <w:szCs w:val="24"/>
              </w:rPr>
              <w:t>2310</w:t>
            </w:r>
          </w:p>
        </w:tc>
      </w:tr>
      <w:tr w:rsidR="00B36950" w:rsidRPr="004F5BD2" w:rsidTr="00B36950">
        <w:tc>
          <w:tcPr>
            <w:tcW w:w="3568" w:type="dxa"/>
            <w:vAlign w:val="bottom"/>
          </w:tcPr>
          <w:p w:rsidR="00B36950" w:rsidRPr="004F5BD2" w:rsidRDefault="00E575F3" w:rsidP="00B36950">
            <w:pPr>
              <w:rPr>
                <w:rFonts w:ascii="Arial" w:hAnsi="Arial" w:cs="Arial"/>
                <w:color w:val="00B050"/>
                <w:sz w:val="24"/>
                <w:szCs w:val="24"/>
              </w:rPr>
            </w:pPr>
            <w:r w:rsidRPr="004F5BD2">
              <w:rPr>
                <w:rFonts w:ascii="Arial" w:hAnsi="Arial" w:cs="Arial"/>
                <w:color w:val="00B050"/>
                <w:sz w:val="24"/>
                <w:szCs w:val="24"/>
              </w:rPr>
              <w:t>INTERNET OF THINGS</w:t>
            </w:r>
          </w:p>
        </w:tc>
        <w:tc>
          <w:tcPr>
            <w:tcW w:w="1657" w:type="dxa"/>
            <w:vAlign w:val="bottom"/>
          </w:tcPr>
          <w:p w:rsidR="00B36950" w:rsidRPr="004F5BD2" w:rsidRDefault="00E575F3" w:rsidP="00D80181">
            <w:pPr>
              <w:jc w:val="right"/>
              <w:rPr>
                <w:rFonts w:ascii="Arial" w:hAnsi="Arial" w:cs="Arial"/>
                <w:color w:val="00B050"/>
                <w:sz w:val="24"/>
                <w:szCs w:val="24"/>
              </w:rPr>
            </w:pPr>
            <w:r w:rsidRPr="004F5BD2">
              <w:rPr>
                <w:rFonts w:ascii="Arial" w:hAnsi="Arial" w:cs="Arial"/>
                <w:color w:val="00B050"/>
                <w:sz w:val="24"/>
                <w:szCs w:val="24"/>
              </w:rPr>
              <w:t>6</w:t>
            </w:r>
          </w:p>
        </w:tc>
        <w:tc>
          <w:tcPr>
            <w:tcW w:w="1830" w:type="dxa"/>
            <w:vAlign w:val="bottom"/>
          </w:tcPr>
          <w:p w:rsidR="00B36950" w:rsidRPr="004F5BD2" w:rsidRDefault="00E575F3" w:rsidP="00D80181">
            <w:pPr>
              <w:jc w:val="right"/>
              <w:rPr>
                <w:rFonts w:ascii="Arial" w:hAnsi="Arial" w:cs="Arial"/>
                <w:color w:val="00B050"/>
                <w:sz w:val="24"/>
                <w:szCs w:val="24"/>
              </w:rPr>
            </w:pPr>
            <w:r w:rsidRPr="004F5BD2">
              <w:rPr>
                <w:rFonts w:ascii="Arial" w:hAnsi="Arial" w:cs="Arial"/>
                <w:color w:val="00B050"/>
                <w:sz w:val="24"/>
                <w:szCs w:val="24"/>
              </w:rPr>
              <w:t>20</w:t>
            </w:r>
          </w:p>
        </w:tc>
      </w:tr>
      <w:tr w:rsidR="00E575F3" w:rsidRPr="004F5BD2" w:rsidTr="00B36950">
        <w:tc>
          <w:tcPr>
            <w:tcW w:w="3568" w:type="dxa"/>
            <w:vAlign w:val="bottom"/>
          </w:tcPr>
          <w:p w:rsidR="00E575F3" w:rsidRPr="004F5BD2" w:rsidRDefault="00E575F3" w:rsidP="00B36950">
            <w:pPr>
              <w:rPr>
                <w:rFonts w:ascii="Arial" w:hAnsi="Arial" w:cs="Arial"/>
                <w:color w:val="00B050"/>
                <w:sz w:val="24"/>
                <w:szCs w:val="24"/>
              </w:rPr>
            </w:pPr>
            <w:r w:rsidRPr="004F5BD2">
              <w:rPr>
                <w:rFonts w:ascii="Arial" w:hAnsi="Arial" w:cs="Arial"/>
                <w:color w:val="00B050"/>
                <w:sz w:val="24"/>
                <w:szCs w:val="24"/>
              </w:rPr>
              <w:t>AIML</w:t>
            </w:r>
          </w:p>
        </w:tc>
        <w:tc>
          <w:tcPr>
            <w:tcW w:w="1657" w:type="dxa"/>
            <w:vAlign w:val="bottom"/>
          </w:tcPr>
          <w:p w:rsidR="00E575F3" w:rsidRPr="004F5BD2" w:rsidRDefault="00E575F3" w:rsidP="00D80181">
            <w:pPr>
              <w:jc w:val="right"/>
              <w:rPr>
                <w:rFonts w:ascii="Arial" w:hAnsi="Arial" w:cs="Arial"/>
                <w:color w:val="00B050"/>
                <w:sz w:val="24"/>
                <w:szCs w:val="24"/>
              </w:rPr>
            </w:pPr>
            <w:r w:rsidRPr="004F5BD2">
              <w:rPr>
                <w:rFonts w:ascii="Arial" w:hAnsi="Arial" w:cs="Arial"/>
                <w:color w:val="00B050"/>
                <w:sz w:val="24"/>
                <w:szCs w:val="24"/>
              </w:rPr>
              <w:t xml:space="preserve">241 </w:t>
            </w:r>
          </w:p>
        </w:tc>
        <w:tc>
          <w:tcPr>
            <w:tcW w:w="1830" w:type="dxa"/>
            <w:vAlign w:val="bottom"/>
          </w:tcPr>
          <w:p w:rsidR="00E575F3" w:rsidRPr="004F5BD2" w:rsidRDefault="00E575F3" w:rsidP="00D80181">
            <w:pPr>
              <w:jc w:val="right"/>
              <w:rPr>
                <w:rFonts w:ascii="Arial" w:hAnsi="Arial" w:cs="Arial"/>
                <w:color w:val="00B050"/>
                <w:sz w:val="24"/>
                <w:szCs w:val="24"/>
              </w:rPr>
            </w:pPr>
            <w:r w:rsidRPr="004F5BD2">
              <w:rPr>
                <w:rFonts w:ascii="Arial" w:hAnsi="Arial" w:cs="Arial"/>
                <w:color w:val="00B050"/>
                <w:sz w:val="24"/>
                <w:szCs w:val="24"/>
              </w:rPr>
              <w:t>1160</w:t>
            </w:r>
          </w:p>
        </w:tc>
      </w:tr>
      <w:tr w:rsidR="00E575F3" w:rsidRPr="004F5BD2" w:rsidTr="00B36950">
        <w:tc>
          <w:tcPr>
            <w:tcW w:w="3568" w:type="dxa"/>
            <w:vAlign w:val="bottom"/>
          </w:tcPr>
          <w:p w:rsidR="00E575F3" w:rsidRPr="004F5BD2" w:rsidRDefault="00E575F3" w:rsidP="00B36950">
            <w:pPr>
              <w:rPr>
                <w:rFonts w:ascii="Arial" w:hAnsi="Arial" w:cs="Arial"/>
                <w:color w:val="00B050"/>
                <w:sz w:val="24"/>
                <w:szCs w:val="24"/>
              </w:rPr>
            </w:pPr>
            <w:r w:rsidRPr="004F5BD2">
              <w:rPr>
                <w:rFonts w:ascii="Arial" w:hAnsi="Arial" w:cs="Arial"/>
                <w:color w:val="00B050"/>
                <w:sz w:val="24"/>
                <w:szCs w:val="24"/>
              </w:rPr>
              <w:t>CSD</w:t>
            </w:r>
          </w:p>
        </w:tc>
        <w:tc>
          <w:tcPr>
            <w:tcW w:w="1657" w:type="dxa"/>
            <w:vAlign w:val="bottom"/>
          </w:tcPr>
          <w:p w:rsidR="00E575F3" w:rsidRPr="004F5BD2" w:rsidRDefault="00E575F3" w:rsidP="00D80181">
            <w:pPr>
              <w:jc w:val="right"/>
              <w:rPr>
                <w:rFonts w:ascii="Arial" w:hAnsi="Arial" w:cs="Arial"/>
                <w:color w:val="00B050"/>
                <w:sz w:val="24"/>
                <w:szCs w:val="24"/>
              </w:rPr>
            </w:pPr>
            <w:r w:rsidRPr="004F5BD2">
              <w:rPr>
                <w:rFonts w:ascii="Arial" w:hAnsi="Arial" w:cs="Arial"/>
                <w:color w:val="00B050"/>
                <w:sz w:val="24"/>
                <w:szCs w:val="24"/>
              </w:rPr>
              <w:t>17</w:t>
            </w:r>
          </w:p>
        </w:tc>
        <w:tc>
          <w:tcPr>
            <w:tcW w:w="1830" w:type="dxa"/>
            <w:vAlign w:val="bottom"/>
          </w:tcPr>
          <w:p w:rsidR="00E575F3" w:rsidRPr="004F5BD2" w:rsidRDefault="00E575F3" w:rsidP="00D80181">
            <w:pPr>
              <w:jc w:val="right"/>
              <w:rPr>
                <w:rFonts w:ascii="Arial" w:hAnsi="Arial" w:cs="Arial"/>
                <w:color w:val="00B050"/>
                <w:sz w:val="24"/>
                <w:szCs w:val="24"/>
              </w:rPr>
            </w:pPr>
            <w:r w:rsidRPr="004F5BD2">
              <w:rPr>
                <w:rFonts w:ascii="Arial" w:hAnsi="Arial" w:cs="Arial"/>
                <w:color w:val="00B050"/>
                <w:sz w:val="24"/>
                <w:szCs w:val="24"/>
              </w:rPr>
              <w:t>54</w:t>
            </w:r>
          </w:p>
        </w:tc>
      </w:tr>
      <w:tr w:rsidR="00E575F3" w:rsidRPr="004F5BD2" w:rsidTr="00B36950">
        <w:tc>
          <w:tcPr>
            <w:tcW w:w="3568" w:type="dxa"/>
            <w:vAlign w:val="bottom"/>
          </w:tcPr>
          <w:p w:rsidR="00E575F3" w:rsidRPr="004F5BD2" w:rsidRDefault="00E575F3" w:rsidP="00B36950">
            <w:pPr>
              <w:rPr>
                <w:rFonts w:ascii="Arial" w:hAnsi="Arial" w:cs="Arial"/>
                <w:color w:val="00B050"/>
                <w:sz w:val="24"/>
                <w:szCs w:val="24"/>
              </w:rPr>
            </w:pPr>
            <w:r w:rsidRPr="004F5BD2">
              <w:rPr>
                <w:rFonts w:ascii="Arial" w:hAnsi="Arial" w:cs="Arial"/>
                <w:color w:val="00B050"/>
                <w:sz w:val="24"/>
                <w:szCs w:val="24"/>
              </w:rPr>
              <w:t>Data Science and Engineering</w:t>
            </w:r>
          </w:p>
        </w:tc>
        <w:tc>
          <w:tcPr>
            <w:tcW w:w="1657" w:type="dxa"/>
            <w:vAlign w:val="bottom"/>
          </w:tcPr>
          <w:p w:rsidR="00E575F3" w:rsidRPr="004F5BD2" w:rsidRDefault="00E575F3" w:rsidP="00D80181">
            <w:pPr>
              <w:jc w:val="right"/>
              <w:rPr>
                <w:rFonts w:ascii="Arial" w:hAnsi="Arial" w:cs="Arial"/>
                <w:color w:val="00B050"/>
                <w:sz w:val="24"/>
                <w:szCs w:val="24"/>
              </w:rPr>
            </w:pPr>
            <w:r w:rsidRPr="004F5BD2">
              <w:rPr>
                <w:rFonts w:ascii="Arial" w:hAnsi="Arial" w:cs="Arial"/>
                <w:color w:val="00B050"/>
                <w:sz w:val="24"/>
                <w:szCs w:val="24"/>
              </w:rPr>
              <w:t>14</w:t>
            </w:r>
          </w:p>
        </w:tc>
        <w:tc>
          <w:tcPr>
            <w:tcW w:w="1830" w:type="dxa"/>
            <w:vAlign w:val="bottom"/>
          </w:tcPr>
          <w:p w:rsidR="00E575F3" w:rsidRPr="004F5BD2" w:rsidRDefault="00E575F3" w:rsidP="00D80181">
            <w:pPr>
              <w:jc w:val="right"/>
              <w:rPr>
                <w:rFonts w:ascii="Arial" w:hAnsi="Arial" w:cs="Arial"/>
                <w:color w:val="00B050"/>
                <w:sz w:val="24"/>
                <w:szCs w:val="24"/>
              </w:rPr>
            </w:pPr>
            <w:r w:rsidRPr="004F5BD2">
              <w:rPr>
                <w:rFonts w:ascii="Arial" w:hAnsi="Arial" w:cs="Arial"/>
                <w:color w:val="00B050"/>
                <w:sz w:val="24"/>
                <w:szCs w:val="24"/>
              </w:rPr>
              <w:t>35</w:t>
            </w:r>
          </w:p>
        </w:tc>
      </w:tr>
      <w:tr w:rsidR="00E575F3" w:rsidRPr="004F5BD2" w:rsidTr="00B36950">
        <w:tc>
          <w:tcPr>
            <w:tcW w:w="3568" w:type="dxa"/>
            <w:vAlign w:val="bottom"/>
          </w:tcPr>
          <w:p w:rsidR="00E575F3" w:rsidRPr="004F5BD2" w:rsidRDefault="00E575F3" w:rsidP="00B36950">
            <w:pPr>
              <w:rPr>
                <w:rFonts w:ascii="Arial" w:hAnsi="Arial" w:cs="Arial"/>
                <w:color w:val="00B050"/>
                <w:sz w:val="24"/>
                <w:szCs w:val="24"/>
              </w:rPr>
            </w:pPr>
            <w:r w:rsidRPr="004F5BD2">
              <w:rPr>
                <w:rFonts w:ascii="Arial" w:hAnsi="Arial" w:cs="Arial"/>
                <w:color w:val="00B050"/>
                <w:sz w:val="24"/>
                <w:szCs w:val="24"/>
              </w:rPr>
              <w:t>Mechanical Engineering</w:t>
            </w:r>
          </w:p>
        </w:tc>
        <w:tc>
          <w:tcPr>
            <w:tcW w:w="1657" w:type="dxa"/>
            <w:vAlign w:val="bottom"/>
          </w:tcPr>
          <w:p w:rsidR="00E575F3" w:rsidRPr="004F5BD2" w:rsidRDefault="00E575F3" w:rsidP="00D80181">
            <w:pPr>
              <w:jc w:val="right"/>
              <w:rPr>
                <w:rFonts w:ascii="Arial" w:hAnsi="Arial" w:cs="Arial"/>
                <w:color w:val="00B050"/>
                <w:sz w:val="24"/>
                <w:szCs w:val="24"/>
              </w:rPr>
            </w:pPr>
            <w:r w:rsidRPr="004F5BD2">
              <w:rPr>
                <w:rFonts w:ascii="Arial" w:hAnsi="Arial" w:cs="Arial"/>
                <w:color w:val="00B050"/>
                <w:sz w:val="24"/>
                <w:szCs w:val="24"/>
              </w:rPr>
              <w:t>1324</w:t>
            </w:r>
          </w:p>
        </w:tc>
        <w:tc>
          <w:tcPr>
            <w:tcW w:w="1830" w:type="dxa"/>
            <w:vAlign w:val="bottom"/>
          </w:tcPr>
          <w:p w:rsidR="00E575F3" w:rsidRPr="004F5BD2" w:rsidRDefault="00E575F3" w:rsidP="00D80181">
            <w:pPr>
              <w:jc w:val="right"/>
              <w:rPr>
                <w:rFonts w:ascii="Arial" w:hAnsi="Arial" w:cs="Arial"/>
                <w:color w:val="00B050"/>
                <w:sz w:val="24"/>
                <w:szCs w:val="24"/>
              </w:rPr>
            </w:pPr>
            <w:r w:rsidRPr="004F5BD2">
              <w:rPr>
                <w:rFonts w:ascii="Arial" w:hAnsi="Arial" w:cs="Arial"/>
                <w:color w:val="00B050"/>
                <w:sz w:val="24"/>
                <w:szCs w:val="24"/>
              </w:rPr>
              <w:t>4484</w:t>
            </w:r>
          </w:p>
        </w:tc>
      </w:tr>
      <w:tr w:rsidR="00B36950" w:rsidRPr="004F5BD2" w:rsidTr="00B36950">
        <w:tc>
          <w:tcPr>
            <w:tcW w:w="3568" w:type="dxa"/>
            <w:vAlign w:val="bottom"/>
          </w:tcPr>
          <w:p w:rsidR="00B36950" w:rsidRPr="004F5BD2" w:rsidRDefault="00B36950" w:rsidP="00B36950">
            <w:pPr>
              <w:rPr>
                <w:rFonts w:ascii="Arial" w:hAnsi="Arial" w:cs="Arial"/>
                <w:color w:val="00B050"/>
                <w:sz w:val="24"/>
                <w:szCs w:val="24"/>
              </w:rPr>
            </w:pPr>
            <w:r w:rsidRPr="004F5BD2">
              <w:rPr>
                <w:rFonts w:ascii="Arial" w:hAnsi="Arial" w:cs="Arial"/>
                <w:color w:val="00B050"/>
                <w:sz w:val="24"/>
                <w:szCs w:val="24"/>
              </w:rPr>
              <w:t>Civil Engineering</w:t>
            </w:r>
          </w:p>
        </w:tc>
        <w:tc>
          <w:tcPr>
            <w:tcW w:w="1657" w:type="dxa"/>
            <w:vAlign w:val="bottom"/>
          </w:tcPr>
          <w:p w:rsidR="00B36950" w:rsidRPr="004F5BD2" w:rsidRDefault="00E575F3" w:rsidP="00D80181">
            <w:pPr>
              <w:jc w:val="right"/>
              <w:rPr>
                <w:rFonts w:ascii="Arial" w:hAnsi="Arial" w:cs="Arial"/>
                <w:color w:val="00B050"/>
                <w:sz w:val="24"/>
                <w:szCs w:val="24"/>
              </w:rPr>
            </w:pPr>
            <w:r w:rsidRPr="004F5BD2">
              <w:rPr>
                <w:rFonts w:ascii="Arial" w:hAnsi="Arial" w:cs="Arial"/>
                <w:color w:val="00B050"/>
                <w:sz w:val="24"/>
                <w:szCs w:val="24"/>
              </w:rPr>
              <w:t>928</w:t>
            </w:r>
          </w:p>
        </w:tc>
        <w:tc>
          <w:tcPr>
            <w:tcW w:w="1830" w:type="dxa"/>
            <w:vAlign w:val="bottom"/>
          </w:tcPr>
          <w:p w:rsidR="00B36950" w:rsidRPr="004F5BD2" w:rsidRDefault="00E575F3" w:rsidP="00D80181">
            <w:pPr>
              <w:jc w:val="right"/>
              <w:rPr>
                <w:rFonts w:ascii="Arial" w:hAnsi="Arial" w:cs="Arial"/>
                <w:color w:val="00B050"/>
                <w:sz w:val="24"/>
                <w:szCs w:val="24"/>
              </w:rPr>
            </w:pPr>
            <w:r w:rsidRPr="004F5BD2">
              <w:rPr>
                <w:rFonts w:ascii="Arial" w:hAnsi="Arial" w:cs="Arial"/>
                <w:color w:val="00B050"/>
                <w:sz w:val="24"/>
                <w:szCs w:val="24"/>
              </w:rPr>
              <w:t>3344</w:t>
            </w:r>
          </w:p>
        </w:tc>
      </w:tr>
      <w:tr w:rsidR="00E575F3" w:rsidRPr="004F5BD2" w:rsidTr="00B36950">
        <w:tc>
          <w:tcPr>
            <w:tcW w:w="3568" w:type="dxa"/>
            <w:vAlign w:val="bottom"/>
          </w:tcPr>
          <w:p w:rsidR="00E575F3" w:rsidRPr="004F5BD2" w:rsidRDefault="00E575F3" w:rsidP="00B36950">
            <w:pPr>
              <w:rPr>
                <w:rFonts w:ascii="Arial" w:hAnsi="Arial" w:cs="Arial"/>
                <w:color w:val="00B050"/>
                <w:sz w:val="24"/>
                <w:szCs w:val="24"/>
              </w:rPr>
            </w:pPr>
            <w:r w:rsidRPr="004F5BD2">
              <w:rPr>
                <w:rFonts w:ascii="Arial" w:hAnsi="Arial" w:cs="Arial"/>
                <w:color w:val="00B050"/>
                <w:sz w:val="24"/>
                <w:szCs w:val="24"/>
              </w:rPr>
              <w:t>AE-Agricultural Engineering</w:t>
            </w:r>
          </w:p>
        </w:tc>
        <w:tc>
          <w:tcPr>
            <w:tcW w:w="1657" w:type="dxa"/>
            <w:vAlign w:val="bottom"/>
          </w:tcPr>
          <w:p w:rsidR="00E575F3" w:rsidRPr="004F5BD2" w:rsidRDefault="00E575F3" w:rsidP="00D80181">
            <w:pPr>
              <w:jc w:val="right"/>
              <w:rPr>
                <w:rFonts w:ascii="Arial" w:hAnsi="Arial" w:cs="Arial"/>
                <w:color w:val="00B050"/>
                <w:sz w:val="24"/>
                <w:szCs w:val="24"/>
              </w:rPr>
            </w:pPr>
            <w:r w:rsidRPr="004F5BD2">
              <w:rPr>
                <w:rFonts w:ascii="Arial" w:hAnsi="Arial" w:cs="Arial"/>
                <w:color w:val="00B050"/>
                <w:sz w:val="24"/>
                <w:szCs w:val="24"/>
              </w:rPr>
              <w:t>35</w:t>
            </w:r>
          </w:p>
        </w:tc>
        <w:tc>
          <w:tcPr>
            <w:tcW w:w="1830" w:type="dxa"/>
            <w:vAlign w:val="bottom"/>
          </w:tcPr>
          <w:p w:rsidR="00E575F3" w:rsidRPr="004F5BD2" w:rsidRDefault="00E575F3" w:rsidP="00D80181">
            <w:pPr>
              <w:jc w:val="right"/>
              <w:rPr>
                <w:rFonts w:ascii="Arial" w:hAnsi="Arial" w:cs="Arial"/>
                <w:color w:val="00B050"/>
                <w:sz w:val="24"/>
                <w:szCs w:val="24"/>
              </w:rPr>
            </w:pPr>
            <w:r w:rsidRPr="004F5BD2">
              <w:rPr>
                <w:rFonts w:ascii="Arial" w:hAnsi="Arial" w:cs="Arial"/>
                <w:color w:val="00B050"/>
                <w:sz w:val="24"/>
                <w:szCs w:val="24"/>
              </w:rPr>
              <w:t>137</w:t>
            </w:r>
          </w:p>
        </w:tc>
      </w:tr>
      <w:tr w:rsidR="00B36950" w:rsidRPr="004F5BD2" w:rsidTr="00B36950">
        <w:tc>
          <w:tcPr>
            <w:tcW w:w="3568" w:type="dxa"/>
            <w:vAlign w:val="bottom"/>
          </w:tcPr>
          <w:p w:rsidR="00B36950" w:rsidRPr="004F5BD2" w:rsidRDefault="00B36950" w:rsidP="00B36950">
            <w:pPr>
              <w:rPr>
                <w:rFonts w:ascii="Arial" w:hAnsi="Arial" w:cs="Arial"/>
                <w:color w:val="00B050"/>
                <w:sz w:val="24"/>
                <w:szCs w:val="24"/>
              </w:rPr>
            </w:pPr>
            <w:r w:rsidRPr="004F5BD2">
              <w:rPr>
                <w:rFonts w:ascii="Arial" w:hAnsi="Arial" w:cs="Arial"/>
                <w:color w:val="00B050"/>
                <w:sz w:val="24"/>
                <w:szCs w:val="24"/>
              </w:rPr>
              <w:t>Basic Science</w:t>
            </w:r>
          </w:p>
        </w:tc>
        <w:tc>
          <w:tcPr>
            <w:tcW w:w="1657" w:type="dxa"/>
            <w:vAlign w:val="bottom"/>
          </w:tcPr>
          <w:p w:rsidR="00B36950" w:rsidRPr="004F5BD2" w:rsidRDefault="00E575F3" w:rsidP="00D80181">
            <w:pPr>
              <w:jc w:val="right"/>
              <w:rPr>
                <w:rFonts w:ascii="Arial" w:hAnsi="Arial" w:cs="Arial"/>
                <w:color w:val="00B050"/>
                <w:sz w:val="24"/>
                <w:szCs w:val="24"/>
              </w:rPr>
            </w:pPr>
            <w:r w:rsidRPr="004F5BD2">
              <w:rPr>
                <w:rFonts w:ascii="Arial" w:hAnsi="Arial" w:cs="Arial"/>
                <w:color w:val="00B050"/>
                <w:sz w:val="24"/>
                <w:szCs w:val="24"/>
              </w:rPr>
              <w:t>1017</w:t>
            </w:r>
          </w:p>
        </w:tc>
        <w:tc>
          <w:tcPr>
            <w:tcW w:w="1830" w:type="dxa"/>
            <w:vAlign w:val="bottom"/>
          </w:tcPr>
          <w:p w:rsidR="00B36950" w:rsidRPr="004F5BD2" w:rsidRDefault="00E575F3" w:rsidP="00D80181">
            <w:pPr>
              <w:jc w:val="right"/>
              <w:rPr>
                <w:rFonts w:ascii="Arial" w:hAnsi="Arial" w:cs="Arial"/>
                <w:color w:val="00B050"/>
                <w:sz w:val="24"/>
                <w:szCs w:val="24"/>
              </w:rPr>
            </w:pPr>
            <w:r w:rsidRPr="004F5BD2">
              <w:rPr>
                <w:rFonts w:ascii="Arial" w:hAnsi="Arial" w:cs="Arial"/>
                <w:color w:val="00B050"/>
                <w:sz w:val="24"/>
                <w:szCs w:val="24"/>
              </w:rPr>
              <w:t>2871</w:t>
            </w:r>
          </w:p>
        </w:tc>
      </w:tr>
      <w:tr w:rsidR="00E575F3" w:rsidRPr="004F5BD2" w:rsidTr="00B36950">
        <w:tc>
          <w:tcPr>
            <w:tcW w:w="3568" w:type="dxa"/>
            <w:vAlign w:val="bottom"/>
          </w:tcPr>
          <w:p w:rsidR="00E575F3" w:rsidRPr="004F5BD2" w:rsidRDefault="00E575F3" w:rsidP="00B36950">
            <w:pPr>
              <w:rPr>
                <w:rFonts w:ascii="Arial" w:hAnsi="Arial" w:cs="Arial"/>
                <w:color w:val="00B050"/>
                <w:sz w:val="24"/>
                <w:szCs w:val="24"/>
              </w:rPr>
            </w:pPr>
            <w:r w:rsidRPr="004F5BD2">
              <w:rPr>
                <w:rFonts w:ascii="Arial" w:hAnsi="Arial" w:cs="Arial"/>
                <w:color w:val="00B050"/>
                <w:sz w:val="24"/>
                <w:szCs w:val="24"/>
              </w:rPr>
              <w:t>MBA</w:t>
            </w:r>
          </w:p>
        </w:tc>
        <w:tc>
          <w:tcPr>
            <w:tcW w:w="1657" w:type="dxa"/>
            <w:vAlign w:val="bottom"/>
          </w:tcPr>
          <w:p w:rsidR="00E575F3" w:rsidRPr="004F5BD2" w:rsidRDefault="00E575F3" w:rsidP="00D80181">
            <w:pPr>
              <w:jc w:val="right"/>
              <w:rPr>
                <w:rFonts w:ascii="Arial" w:hAnsi="Arial" w:cs="Arial"/>
                <w:color w:val="00B050"/>
                <w:sz w:val="24"/>
                <w:szCs w:val="24"/>
              </w:rPr>
            </w:pPr>
            <w:r w:rsidRPr="004F5BD2">
              <w:rPr>
                <w:rFonts w:ascii="Arial" w:hAnsi="Arial" w:cs="Arial"/>
                <w:color w:val="00B050"/>
                <w:sz w:val="24"/>
                <w:szCs w:val="24"/>
              </w:rPr>
              <w:t>1767</w:t>
            </w:r>
          </w:p>
        </w:tc>
        <w:tc>
          <w:tcPr>
            <w:tcW w:w="1830" w:type="dxa"/>
            <w:vAlign w:val="bottom"/>
          </w:tcPr>
          <w:p w:rsidR="00E575F3" w:rsidRPr="004F5BD2" w:rsidRDefault="00E575F3" w:rsidP="00D80181">
            <w:pPr>
              <w:jc w:val="right"/>
              <w:rPr>
                <w:rFonts w:ascii="Arial" w:hAnsi="Arial" w:cs="Arial"/>
                <w:color w:val="00B050"/>
                <w:sz w:val="24"/>
                <w:szCs w:val="24"/>
              </w:rPr>
            </w:pPr>
            <w:r w:rsidRPr="004F5BD2">
              <w:rPr>
                <w:rFonts w:ascii="Arial" w:hAnsi="Arial" w:cs="Arial"/>
                <w:color w:val="00B050"/>
                <w:sz w:val="24"/>
                <w:szCs w:val="24"/>
              </w:rPr>
              <w:t>4255</w:t>
            </w:r>
          </w:p>
        </w:tc>
      </w:tr>
      <w:tr w:rsidR="00B36950" w:rsidRPr="004F5BD2" w:rsidTr="00B36950">
        <w:tc>
          <w:tcPr>
            <w:tcW w:w="3568" w:type="dxa"/>
            <w:vAlign w:val="bottom"/>
          </w:tcPr>
          <w:p w:rsidR="00B36950" w:rsidRPr="004F5BD2" w:rsidRDefault="00B36950" w:rsidP="00B36950">
            <w:pPr>
              <w:rPr>
                <w:rFonts w:ascii="Arial" w:hAnsi="Arial" w:cs="Arial"/>
                <w:b/>
                <w:color w:val="00B050"/>
                <w:sz w:val="24"/>
                <w:szCs w:val="24"/>
              </w:rPr>
            </w:pPr>
            <w:r w:rsidRPr="004F5BD2">
              <w:rPr>
                <w:rFonts w:ascii="Arial" w:hAnsi="Arial" w:cs="Arial"/>
                <w:b/>
                <w:color w:val="00B050"/>
                <w:sz w:val="24"/>
                <w:szCs w:val="24"/>
              </w:rPr>
              <w:t xml:space="preserve">Total : </w:t>
            </w:r>
          </w:p>
        </w:tc>
        <w:tc>
          <w:tcPr>
            <w:tcW w:w="1657" w:type="dxa"/>
            <w:vAlign w:val="bottom"/>
          </w:tcPr>
          <w:p w:rsidR="00B36950" w:rsidRPr="004F5BD2" w:rsidRDefault="006B4276" w:rsidP="00D80181">
            <w:pPr>
              <w:jc w:val="right"/>
              <w:rPr>
                <w:rFonts w:ascii="Arial" w:hAnsi="Arial" w:cs="Arial"/>
                <w:b/>
                <w:color w:val="00B050"/>
                <w:sz w:val="24"/>
                <w:szCs w:val="24"/>
              </w:rPr>
            </w:pPr>
            <w:r w:rsidRPr="004F5BD2">
              <w:rPr>
                <w:rFonts w:ascii="Arial" w:hAnsi="Arial" w:cs="Arial"/>
                <w:b/>
                <w:color w:val="00B050"/>
                <w:sz w:val="24"/>
                <w:szCs w:val="24"/>
              </w:rPr>
              <w:t>8767</w:t>
            </w:r>
          </w:p>
        </w:tc>
        <w:tc>
          <w:tcPr>
            <w:tcW w:w="1830" w:type="dxa"/>
            <w:vAlign w:val="bottom"/>
          </w:tcPr>
          <w:p w:rsidR="00B36950" w:rsidRPr="004F5BD2" w:rsidRDefault="006B4276" w:rsidP="00D80181">
            <w:pPr>
              <w:jc w:val="right"/>
              <w:rPr>
                <w:rFonts w:ascii="Arial" w:hAnsi="Arial" w:cs="Arial"/>
                <w:b/>
                <w:color w:val="00B050"/>
                <w:sz w:val="24"/>
                <w:szCs w:val="24"/>
              </w:rPr>
            </w:pPr>
            <w:r w:rsidRPr="004F5BD2">
              <w:rPr>
                <w:rFonts w:ascii="Arial" w:hAnsi="Arial" w:cs="Arial"/>
                <w:b/>
                <w:color w:val="00B050"/>
                <w:sz w:val="24"/>
                <w:szCs w:val="24"/>
              </w:rPr>
              <w:t>26798</w:t>
            </w:r>
          </w:p>
        </w:tc>
      </w:tr>
    </w:tbl>
    <w:p w:rsidR="00B36950" w:rsidRDefault="00B36950" w:rsidP="00DC2547">
      <w:pPr>
        <w:tabs>
          <w:tab w:val="left" w:pos="1215"/>
        </w:tabs>
        <w:spacing w:after="0"/>
        <w:rPr>
          <w:rFonts w:ascii="Arial" w:hAnsi="Arial" w:cs="Arial"/>
          <w:b/>
          <w:color w:val="C00000"/>
          <w:sz w:val="24"/>
          <w:szCs w:val="24"/>
        </w:rPr>
      </w:pPr>
    </w:p>
    <w:p w:rsidR="00831FD9" w:rsidRDefault="00831FD9" w:rsidP="00DC2547">
      <w:pPr>
        <w:tabs>
          <w:tab w:val="left" w:pos="1215"/>
        </w:tabs>
        <w:spacing w:after="0"/>
        <w:rPr>
          <w:rFonts w:ascii="Arial" w:hAnsi="Arial" w:cs="Arial"/>
          <w:b/>
          <w:color w:val="C00000"/>
          <w:sz w:val="24"/>
          <w:szCs w:val="24"/>
        </w:rPr>
      </w:pPr>
    </w:p>
    <w:p w:rsidR="00831FD9" w:rsidRDefault="00831FD9" w:rsidP="00DC2547">
      <w:pPr>
        <w:tabs>
          <w:tab w:val="left" w:pos="1215"/>
        </w:tabs>
        <w:spacing w:after="0"/>
        <w:rPr>
          <w:rFonts w:ascii="Arial" w:hAnsi="Arial" w:cs="Arial"/>
          <w:b/>
          <w:color w:val="C00000"/>
          <w:sz w:val="24"/>
          <w:szCs w:val="24"/>
        </w:rPr>
      </w:pPr>
    </w:p>
    <w:p w:rsidR="0056781D" w:rsidRDefault="00050B29" w:rsidP="00DC2547">
      <w:pPr>
        <w:tabs>
          <w:tab w:val="left" w:pos="1215"/>
        </w:tabs>
        <w:spacing w:after="0"/>
        <w:rPr>
          <w:rFonts w:ascii="Arial" w:hAnsi="Arial" w:cs="Arial"/>
          <w:b/>
          <w:color w:val="C00000"/>
          <w:sz w:val="24"/>
          <w:szCs w:val="24"/>
        </w:rPr>
      </w:pPr>
      <w:r>
        <w:rPr>
          <w:rFonts w:ascii="Arial" w:hAnsi="Arial" w:cs="Arial"/>
          <w:b/>
          <w:color w:val="C00000"/>
          <w:sz w:val="24"/>
          <w:szCs w:val="24"/>
        </w:rPr>
        <w:t>6.</w:t>
      </w:r>
      <w:r w:rsidR="004F5BD2">
        <w:rPr>
          <w:rFonts w:ascii="Arial" w:hAnsi="Arial" w:cs="Arial"/>
          <w:b/>
          <w:color w:val="C00000"/>
          <w:sz w:val="24"/>
          <w:szCs w:val="24"/>
        </w:rPr>
        <w:t xml:space="preserve"> </w:t>
      </w:r>
      <w:r w:rsidR="001F6A35">
        <w:rPr>
          <w:rFonts w:ascii="Arial" w:hAnsi="Arial" w:cs="Arial"/>
          <w:b/>
          <w:color w:val="C00000"/>
          <w:sz w:val="24"/>
          <w:szCs w:val="24"/>
        </w:rPr>
        <w:t xml:space="preserve">Library </w:t>
      </w:r>
      <w:r w:rsidR="0056781D" w:rsidRPr="007378D0">
        <w:rPr>
          <w:rFonts w:ascii="Arial" w:hAnsi="Arial" w:cs="Arial"/>
          <w:b/>
          <w:color w:val="C00000"/>
          <w:sz w:val="24"/>
          <w:szCs w:val="24"/>
        </w:rPr>
        <w:t xml:space="preserve">Staff </w:t>
      </w:r>
    </w:p>
    <w:p w:rsidR="004F5BD2" w:rsidRPr="007378D0" w:rsidRDefault="004F5BD2" w:rsidP="00DC2547">
      <w:pPr>
        <w:tabs>
          <w:tab w:val="left" w:pos="1215"/>
        </w:tabs>
        <w:spacing w:after="0"/>
        <w:rPr>
          <w:rFonts w:ascii="Arial" w:hAnsi="Arial" w:cs="Arial"/>
          <w:sz w:val="24"/>
          <w:szCs w:val="24"/>
        </w:rPr>
      </w:pPr>
    </w:p>
    <w:tbl>
      <w:tblPr>
        <w:tblStyle w:val="TableGrid"/>
        <w:tblW w:w="8080" w:type="dxa"/>
        <w:tblInd w:w="675" w:type="dxa"/>
        <w:tblLayout w:type="fixed"/>
        <w:tblLook w:val="04A0"/>
      </w:tblPr>
      <w:tblGrid>
        <w:gridCol w:w="900"/>
        <w:gridCol w:w="2878"/>
        <w:gridCol w:w="1985"/>
        <w:gridCol w:w="2317"/>
      </w:tblGrid>
      <w:tr w:rsidR="0056781D" w:rsidRPr="0067341C" w:rsidTr="003B2854">
        <w:tc>
          <w:tcPr>
            <w:tcW w:w="900" w:type="dxa"/>
          </w:tcPr>
          <w:p w:rsidR="0056781D" w:rsidRPr="0067341C" w:rsidRDefault="0056781D" w:rsidP="00DC2547">
            <w:pPr>
              <w:pStyle w:val="ListParagraph"/>
              <w:tabs>
                <w:tab w:val="left" w:pos="1215"/>
              </w:tabs>
              <w:ind w:left="0"/>
              <w:rPr>
                <w:rFonts w:ascii="Arial" w:hAnsi="Arial" w:cs="Arial"/>
                <w:b/>
                <w:color w:val="00B050"/>
                <w:sz w:val="24"/>
                <w:szCs w:val="24"/>
              </w:rPr>
            </w:pPr>
            <w:r w:rsidRPr="0067341C">
              <w:rPr>
                <w:rFonts w:ascii="Arial" w:hAnsi="Arial" w:cs="Arial"/>
                <w:b/>
                <w:color w:val="00B050"/>
                <w:sz w:val="24"/>
                <w:szCs w:val="24"/>
              </w:rPr>
              <w:t>Sl_No</w:t>
            </w:r>
          </w:p>
        </w:tc>
        <w:tc>
          <w:tcPr>
            <w:tcW w:w="2878" w:type="dxa"/>
          </w:tcPr>
          <w:p w:rsidR="0056781D" w:rsidRPr="0067341C" w:rsidRDefault="0056781D" w:rsidP="00DC2547">
            <w:pPr>
              <w:pStyle w:val="ListParagraph"/>
              <w:tabs>
                <w:tab w:val="left" w:pos="1215"/>
              </w:tabs>
              <w:ind w:left="0"/>
              <w:jc w:val="center"/>
              <w:rPr>
                <w:rFonts w:ascii="Arial" w:hAnsi="Arial" w:cs="Arial"/>
                <w:b/>
                <w:color w:val="00B050"/>
                <w:sz w:val="24"/>
                <w:szCs w:val="24"/>
              </w:rPr>
            </w:pPr>
            <w:r w:rsidRPr="0067341C">
              <w:rPr>
                <w:rFonts w:ascii="Arial" w:hAnsi="Arial" w:cs="Arial"/>
                <w:b/>
                <w:color w:val="00B050"/>
                <w:sz w:val="24"/>
                <w:szCs w:val="24"/>
              </w:rPr>
              <w:t>Name</w:t>
            </w:r>
          </w:p>
        </w:tc>
        <w:tc>
          <w:tcPr>
            <w:tcW w:w="1985" w:type="dxa"/>
          </w:tcPr>
          <w:p w:rsidR="0056781D" w:rsidRPr="0067341C" w:rsidRDefault="0056781D" w:rsidP="0020336A">
            <w:pPr>
              <w:pStyle w:val="ListParagraph"/>
              <w:tabs>
                <w:tab w:val="left" w:pos="1215"/>
              </w:tabs>
              <w:ind w:left="0"/>
              <w:rPr>
                <w:rFonts w:ascii="Arial" w:hAnsi="Arial" w:cs="Arial"/>
                <w:b/>
                <w:color w:val="00B050"/>
                <w:sz w:val="24"/>
                <w:szCs w:val="24"/>
              </w:rPr>
            </w:pPr>
            <w:r w:rsidRPr="0067341C">
              <w:rPr>
                <w:rFonts w:ascii="Arial" w:hAnsi="Arial" w:cs="Arial"/>
                <w:b/>
                <w:color w:val="00B050"/>
                <w:sz w:val="24"/>
                <w:szCs w:val="24"/>
              </w:rPr>
              <w:t>Designation</w:t>
            </w:r>
          </w:p>
        </w:tc>
        <w:tc>
          <w:tcPr>
            <w:tcW w:w="2317" w:type="dxa"/>
          </w:tcPr>
          <w:p w:rsidR="0056781D" w:rsidRPr="0067341C" w:rsidRDefault="0056781D" w:rsidP="00DC2547">
            <w:pPr>
              <w:pStyle w:val="ListParagraph"/>
              <w:tabs>
                <w:tab w:val="left" w:pos="1215"/>
              </w:tabs>
              <w:ind w:left="0"/>
              <w:jc w:val="center"/>
              <w:rPr>
                <w:rFonts w:ascii="Arial" w:hAnsi="Arial" w:cs="Arial"/>
                <w:b/>
                <w:color w:val="00B050"/>
                <w:sz w:val="24"/>
                <w:szCs w:val="24"/>
              </w:rPr>
            </w:pPr>
            <w:r w:rsidRPr="0067341C">
              <w:rPr>
                <w:rFonts w:ascii="Arial" w:hAnsi="Arial" w:cs="Arial"/>
                <w:b/>
                <w:color w:val="00B050"/>
                <w:sz w:val="24"/>
                <w:szCs w:val="24"/>
              </w:rPr>
              <w:t>Qualification</w:t>
            </w:r>
          </w:p>
        </w:tc>
      </w:tr>
      <w:tr w:rsidR="0056781D" w:rsidRPr="0067341C" w:rsidTr="003B2854">
        <w:tc>
          <w:tcPr>
            <w:tcW w:w="900" w:type="dxa"/>
          </w:tcPr>
          <w:p w:rsidR="0056781D" w:rsidRPr="0067341C" w:rsidRDefault="0056781D" w:rsidP="00DC2547">
            <w:pPr>
              <w:tabs>
                <w:tab w:val="left" w:pos="432"/>
                <w:tab w:val="left" w:pos="1215"/>
              </w:tabs>
              <w:jc w:val="center"/>
              <w:rPr>
                <w:rFonts w:ascii="Arial" w:hAnsi="Arial" w:cs="Arial"/>
                <w:color w:val="00B050"/>
                <w:sz w:val="24"/>
                <w:szCs w:val="24"/>
              </w:rPr>
            </w:pPr>
            <w:r w:rsidRPr="0067341C">
              <w:rPr>
                <w:rFonts w:ascii="Arial" w:hAnsi="Arial" w:cs="Arial"/>
                <w:color w:val="00B050"/>
                <w:sz w:val="24"/>
                <w:szCs w:val="24"/>
              </w:rPr>
              <w:t xml:space="preserve">  2</w:t>
            </w:r>
          </w:p>
        </w:tc>
        <w:tc>
          <w:tcPr>
            <w:tcW w:w="2878" w:type="dxa"/>
          </w:tcPr>
          <w:p w:rsidR="0056781D" w:rsidRPr="0067341C" w:rsidRDefault="00F94739" w:rsidP="00DC2547">
            <w:pPr>
              <w:pStyle w:val="ListParagraph"/>
              <w:tabs>
                <w:tab w:val="left" w:pos="1215"/>
              </w:tabs>
              <w:ind w:left="0"/>
              <w:rPr>
                <w:rFonts w:ascii="Arial" w:hAnsi="Arial" w:cs="Arial"/>
                <w:color w:val="00B050"/>
                <w:sz w:val="24"/>
                <w:szCs w:val="24"/>
              </w:rPr>
            </w:pPr>
            <w:r w:rsidRPr="0067341C">
              <w:rPr>
                <w:rFonts w:ascii="Arial" w:hAnsi="Arial" w:cs="Arial"/>
                <w:color w:val="00B050"/>
                <w:sz w:val="24"/>
                <w:szCs w:val="24"/>
              </w:rPr>
              <w:t xml:space="preserve">Mr. </w:t>
            </w:r>
            <w:r w:rsidR="00560BCC" w:rsidRPr="0067341C">
              <w:rPr>
                <w:rFonts w:ascii="Arial" w:hAnsi="Arial" w:cs="Arial"/>
                <w:color w:val="00B050"/>
                <w:sz w:val="24"/>
                <w:szCs w:val="24"/>
              </w:rPr>
              <w:t>Puneeth</w:t>
            </w:r>
            <w:r w:rsidR="00090994" w:rsidRPr="0067341C">
              <w:rPr>
                <w:rFonts w:ascii="Arial" w:hAnsi="Arial" w:cs="Arial"/>
                <w:color w:val="00B050"/>
                <w:sz w:val="24"/>
                <w:szCs w:val="24"/>
              </w:rPr>
              <w:t xml:space="preserve"> Kumar</w:t>
            </w:r>
          </w:p>
        </w:tc>
        <w:tc>
          <w:tcPr>
            <w:tcW w:w="1985" w:type="dxa"/>
          </w:tcPr>
          <w:p w:rsidR="0056781D" w:rsidRPr="0067341C" w:rsidRDefault="0056781D" w:rsidP="0020336A">
            <w:pPr>
              <w:pStyle w:val="ListParagraph"/>
              <w:tabs>
                <w:tab w:val="left" w:pos="1215"/>
              </w:tabs>
              <w:ind w:left="0"/>
              <w:rPr>
                <w:rFonts w:ascii="Arial" w:hAnsi="Arial" w:cs="Arial"/>
                <w:color w:val="00B050"/>
                <w:sz w:val="24"/>
                <w:szCs w:val="24"/>
              </w:rPr>
            </w:pPr>
            <w:r w:rsidRPr="0067341C">
              <w:rPr>
                <w:rFonts w:ascii="Arial" w:hAnsi="Arial" w:cs="Arial"/>
                <w:color w:val="00B050"/>
                <w:sz w:val="24"/>
                <w:szCs w:val="24"/>
              </w:rPr>
              <w:t>Asst. Librarian</w:t>
            </w:r>
          </w:p>
        </w:tc>
        <w:tc>
          <w:tcPr>
            <w:tcW w:w="2317" w:type="dxa"/>
          </w:tcPr>
          <w:p w:rsidR="0056781D" w:rsidRPr="0067341C" w:rsidRDefault="0056781D" w:rsidP="00DC2547">
            <w:pPr>
              <w:pStyle w:val="ListParagraph"/>
              <w:tabs>
                <w:tab w:val="left" w:pos="1215"/>
              </w:tabs>
              <w:ind w:left="0"/>
              <w:rPr>
                <w:rFonts w:ascii="Arial" w:hAnsi="Arial" w:cs="Arial"/>
                <w:color w:val="00B050"/>
                <w:sz w:val="24"/>
                <w:szCs w:val="24"/>
              </w:rPr>
            </w:pPr>
            <w:r w:rsidRPr="0067341C">
              <w:rPr>
                <w:rFonts w:ascii="Arial" w:hAnsi="Arial" w:cs="Arial"/>
                <w:color w:val="00B050"/>
                <w:sz w:val="24"/>
                <w:szCs w:val="24"/>
              </w:rPr>
              <w:t>M.L.I.Sc.</w:t>
            </w:r>
          </w:p>
        </w:tc>
      </w:tr>
      <w:tr w:rsidR="004F5BD2" w:rsidRPr="0067341C" w:rsidTr="003B2854">
        <w:tc>
          <w:tcPr>
            <w:tcW w:w="900" w:type="dxa"/>
          </w:tcPr>
          <w:p w:rsidR="004F5BD2" w:rsidRPr="0067341C" w:rsidRDefault="00F84B33" w:rsidP="00DC2547">
            <w:pPr>
              <w:tabs>
                <w:tab w:val="left" w:pos="432"/>
                <w:tab w:val="left" w:pos="1215"/>
              </w:tabs>
              <w:jc w:val="center"/>
              <w:rPr>
                <w:rFonts w:ascii="Arial" w:hAnsi="Arial" w:cs="Arial"/>
                <w:color w:val="00B050"/>
                <w:sz w:val="24"/>
                <w:szCs w:val="24"/>
              </w:rPr>
            </w:pPr>
            <w:r w:rsidRPr="0067341C">
              <w:rPr>
                <w:rFonts w:ascii="Arial" w:hAnsi="Arial" w:cs="Arial"/>
                <w:color w:val="00B050"/>
                <w:sz w:val="24"/>
                <w:szCs w:val="24"/>
              </w:rPr>
              <w:t xml:space="preserve"> </w:t>
            </w:r>
            <w:r w:rsidR="004F5BD2" w:rsidRPr="0067341C">
              <w:rPr>
                <w:rFonts w:ascii="Arial" w:hAnsi="Arial" w:cs="Arial"/>
                <w:color w:val="00B050"/>
                <w:sz w:val="24"/>
                <w:szCs w:val="24"/>
              </w:rPr>
              <w:t>3</w:t>
            </w:r>
          </w:p>
        </w:tc>
        <w:tc>
          <w:tcPr>
            <w:tcW w:w="2878" w:type="dxa"/>
          </w:tcPr>
          <w:p w:rsidR="004F5BD2" w:rsidRPr="0067341C" w:rsidRDefault="00F94739" w:rsidP="003B2854">
            <w:pPr>
              <w:pStyle w:val="ListParagraph"/>
              <w:tabs>
                <w:tab w:val="left" w:pos="1215"/>
              </w:tabs>
              <w:ind w:left="0"/>
              <w:rPr>
                <w:rFonts w:ascii="Arial" w:hAnsi="Arial" w:cs="Arial"/>
                <w:color w:val="00B050"/>
                <w:sz w:val="24"/>
                <w:szCs w:val="24"/>
              </w:rPr>
            </w:pPr>
            <w:r w:rsidRPr="0067341C">
              <w:rPr>
                <w:rFonts w:ascii="Arial" w:hAnsi="Arial" w:cs="Arial"/>
                <w:color w:val="00B050"/>
                <w:sz w:val="24"/>
                <w:szCs w:val="24"/>
              </w:rPr>
              <w:t>Mrs.</w:t>
            </w:r>
            <w:r w:rsidR="004F5BD2" w:rsidRPr="0067341C">
              <w:rPr>
                <w:rFonts w:ascii="Arial" w:hAnsi="Arial" w:cs="Arial"/>
                <w:color w:val="00B050"/>
                <w:sz w:val="24"/>
                <w:szCs w:val="24"/>
              </w:rPr>
              <w:t>Sumana Sudha</w:t>
            </w:r>
          </w:p>
        </w:tc>
        <w:tc>
          <w:tcPr>
            <w:tcW w:w="1985" w:type="dxa"/>
          </w:tcPr>
          <w:p w:rsidR="004F5BD2" w:rsidRPr="0067341C" w:rsidRDefault="004F5BD2" w:rsidP="0020336A">
            <w:pPr>
              <w:pStyle w:val="ListParagraph"/>
              <w:tabs>
                <w:tab w:val="left" w:pos="1215"/>
              </w:tabs>
              <w:ind w:left="0"/>
              <w:rPr>
                <w:rFonts w:ascii="Arial" w:hAnsi="Arial" w:cs="Arial"/>
                <w:color w:val="00B050"/>
                <w:sz w:val="24"/>
                <w:szCs w:val="24"/>
              </w:rPr>
            </w:pPr>
            <w:r w:rsidRPr="0067341C">
              <w:rPr>
                <w:rFonts w:ascii="Arial" w:hAnsi="Arial" w:cs="Arial"/>
                <w:color w:val="00B050"/>
                <w:sz w:val="24"/>
                <w:szCs w:val="24"/>
              </w:rPr>
              <w:t>Lib. Assistant</w:t>
            </w:r>
          </w:p>
        </w:tc>
        <w:tc>
          <w:tcPr>
            <w:tcW w:w="2317" w:type="dxa"/>
          </w:tcPr>
          <w:p w:rsidR="004F5BD2" w:rsidRPr="0067341C" w:rsidRDefault="004F5BD2" w:rsidP="003B2854">
            <w:pPr>
              <w:pStyle w:val="ListParagraph"/>
              <w:tabs>
                <w:tab w:val="left" w:pos="1215"/>
              </w:tabs>
              <w:ind w:left="0"/>
              <w:rPr>
                <w:rFonts w:ascii="Arial" w:hAnsi="Arial" w:cs="Arial"/>
                <w:color w:val="00B050"/>
                <w:sz w:val="24"/>
                <w:szCs w:val="24"/>
              </w:rPr>
            </w:pPr>
            <w:r w:rsidRPr="0067341C">
              <w:rPr>
                <w:rFonts w:ascii="Arial" w:hAnsi="Arial" w:cs="Arial"/>
                <w:color w:val="00B050"/>
                <w:sz w:val="24"/>
                <w:szCs w:val="24"/>
              </w:rPr>
              <w:t>D.Lib</w:t>
            </w:r>
          </w:p>
        </w:tc>
      </w:tr>
      <w:tr w:rsidR="00F94739" w:rsidRPr="0067341C" w:rsidTr="003B2854">
        <w:tc>
          <w:tcPr>
            <w:tcW w:w="900" w:type="dxa"/>
          </w:tcPr>
          <w:p w:rsidR="00F94739" w:rsidRPr="0067341C" w:rsidRDefault="00F84B33" w:rsidP="00DC2547">
            <w:pPr>
              <w:tabs>
                <w:tab w:val="left" w:pos="432"/>
                <w:tab w:val="left" w:pos="1215"/>
              </w:tabs>
              <w:jc w:val="center"/>
              <w:rPr>
                <w:rFonts w:ascii="Arial" w:hAnsi="Arial" w:cs="Arial"/>
                <w:color w:val="00B050"/>
                <w:sz w:val="24"/>
                <w:szCs w:val="24"/>
              </w:rPr>
            </w:pPr>
            <w:r w:rsidRPr="0067341C">
              <w:rPr>
                <w:rFonts w:ascii="Arial" w:hAnsi="Arial" w:cs="Arial"/>
                <w:color w:val="00B050"/>
                <w:sz w:val="24"/>
                <w:szCs w:val="24"/>
              </w:rPr>
              <w:t xml:space="preserve"> </w:t>
            </w:r>
            <w:r w:rsidR="00F94739" w:rsidRPr="0067341C">
              <w:rPr>
                <w:rFonts w:ascii="Arial" w:hAnsi="Arial" w:cs="Arial"/>
                <w:color w:val="00B050"/>
                <w:sz w:val="24"/>
                <w:szCs w:val="24"/>
              </w:rPr>
              <w:t>4</w:t>
            </w:r>
          </w:p>
        </w:tc>
        <w:tc>
          <w:tcPr>
            <w:tcW w:w="2878" w:type="dxa"/>
          </w:tcPr>
          <w:p w:rsidR="00F94739" w:rsidRPr="0067341C" w:rsidRDefault="00F94739" w:rsidP="003B2854">
            <w:pPr>
              <w:pStyle w:val="ListParagraph"/>
              <w:tabs>
                <w:tab w:val="left" w:pos="1215"/>
              </w:tabs>
              <w:ind w:left="0"/>
              <w:rPr>
                <w:rFonts w:ascii="Arial" w:hAnsi="Arial" w:cs="Arial"/>
                <w:color w:val="00B050"/>
                <w:sz w:val="24"/>
                <w:szCs w:val="24"/>
              </w:rPr>
            </w:pPr>
            <w:r w:rsidRPr="0067341C">
              <w:rPr>
                <w:rFonts w:ascii="Arial" w:hAnsi="Arial" w:cs="Arial"/>
                <w:color w:val="00B050"/>
                <w:sz w:val="24"/>
                <w:szCs w:val="24"/>
              </w:rPr>
              <w:t>Mrs.Bhavyashree</w:t>
            </w:r>
          </w:p>
        </w:tc>
        <w:tc>
          <w:tcPr>
            <w:tcW w:w="1985" w:type="dxa"/>
          </w:tcPr>
          <w:p w:rsidR="00F94739" w:rsidRPr="0067341C" w:rsidRDefault="00F94739" w:rsidP="0020336A">
            <w:pPr>
              <w:pStyle w:val="ListParagraph"/>
              <w:tabs>
                <w:tab w:val="left" w:pos="1215"/>
              </w:tabs>
              <w:ind w:left="0"/>
              <w:rPr>
                <w:rFonts w:ascii="Arial" w:hAnsi="Arial" w:cs="Arial"/>
                <w:color w:val="00B050"/>
                <w:sz w:val="24"/>
                <w:szCs w:val="24"/>
              </w:rPr>
            </w:pPr>
            <w:r w:rsidRPr="0067341C">
              <w:rPr>
                <w:rFonts w:ascii="Arial" w:hAnsi="Arial" w:cs="Arial"/>
                <w:color w:val="00B050"/>
                <w:sz w:val="24"/>
                <w:szCs w:val="24"/>
              </w:rPr>
              <w:t>SDA</w:t>
            </w:r>
          </w:p>
        </w:tc>
        <w:tc>
          <w:tcPr>
            <w:tcW w:w="2317" w:type="dxa"/>
          </w:tcPr>
          <w:p w:rsidR="00F94739" w:rsidRPr="0067341C" w:rsidRDefault="00F94739" w:rsidP="003B2854">
            <w:pPr>
              <w:pStyle w:val="ListParagraph"/>
              <w:tabs>
                <w:tab w:val="left" w:pos="1215"/>
              </w:tabs>
              <w:ind w:left="0"/>
              <w:rPr>
                <w:rFonts w:ascii="Arial" w:hAnsi="Arial" w:cs="Arial"/>
                <w:color w:val="00B050"/>
                <w:sz w:val="24"/>
                <w:szCs w:val="24"/>
              </w:rPr>
            </w:pPr>
            <w:r w:rsidRPr="0067341C">
              <w:rPr>
                <w:rFonts w:ascii="Arial" w:hAnsi="Arial" w:cs="Arial"/>
                <w:color w:val="00B050"/>
                <w:sz w:val="24"/>
                <w:szCs w:val="24"/>
              </w:rPr>
              <w:t>B Com</w:t>
            </w:r>
          </w:p>
        </w:tc>
      </w:tr>
      <w:tr w:rsidR="00F94739" w:rsidRPr="0067341C" w:rsidTr="003B2854">
        <w:tc>
          <w:tcPr>
            <w:tcW w:w="900" w:type="dxa"/>
          </w:tcPr>
          <w:p w:rsidR="00F94739" w:rsidRPr="0067341C" w:rsidRDefault="00F94739" w:rsidP="00DC2547">
            <w:pPr>
              <w:tabs>
                <w:tab w:val="left" w:pos="432"/>
                <w:tab w:val="left" w:pos="1215"/>
              </w:tabs>
              <w:jc w:val="center"/>
              <w:rPr>
                <w:rFonts w:ascii="Arial" w:hAnsi="Arial" w:cs="Arial"/>
                <w:color w:val="00B050"/>
                <w:sz w:val="24"/>
                <w:szCs w:val="24"/>
              </w:rPr>
            </w:pPr>
            <w:r w:rsidRPr="0067341C">
              <w:rPr>
                <w:rFonts w:ascii="Arial" w:hAnsi="Arial" w:cs="Arial"/>
                <w:color w:val="00B050"/>
                <w:sz w:val="24"/>
                <w:szCs w:val="24"/>
              </w:rPr>
              <w:t>5</w:t>
            </w:r>
          </w:p>
        </w:tc>
        <w:tc>
          <w:tcPr>
            <w:tcW w:w="2878" w:type="dxa"/>
          </w:tcPr>
          <w:p w:rsidR="00F94739" w:rsidRPr="0067341C" w:rsidRDefault="00F94739" w:rsidP="003B2854">
            <w:pPr>
              <w:pStyle w:val="ListParagraph"/>
              <w:tabs>
                <w:tab w:val="left" w:pos="1215"/>
              </w:tabs>
              <w:ind w:left="0"/>
              <w:rPr>
                <w:rFonts w:ascii="Arial" w:hAnsi="Arial" w:cs="Arial"/>
                <w:color w:val="00B050"/>
                <w:sz w:val="24"/>
                <w:szCs w:val="24"/>
              </w:rPr>
            </w:pPr>
            <w:r w:rsidRPr="0067341C">
              <w:rPr>
                <w:rFonts w:ascii="Arial" w:hAnsi="Arial" w:cs="Arial"/>
                <w:color w:val="00B050"/>
                <w:sz w:val="24"/>
                <w:szCs w:val="24"/>
              </w:rPr>
              <w:t>Mr. Dhananjaya R</w:t>
            </w:r>
          </w:p>
        </w:tc>
        <w:tc>
          <w:tcPr>
            <w:tcW w:w="1985" w:type="dxa"/>
          </w:tcPr>
          <w:p w:rsidR="00F94739" w:rsidRPr="0067341C" w:rsidRDefault="00F94739" w:rsidP="0020336A">
            <w:pPr>
              <w:pStyle w:val="ListParagraph"/>
              <w:tabs>
                <w:tab w:val="left" w:pos="1215"/>
              </w:tabs>
              <w:ind w:left="0"/>
              <w:rPr>
                <w:rFonts w:ascii="Arial" w:hAnsi="Arial" w:cs="Arial"/>
                <w:color w:val="00B050"/>
                <w:sz w:val="24"/>
                <w:szCs w:val="24"/>
              </w:rPr>
            </w:pPr>
            <w:r w:rsidRPr="0067341C">
              <w:rPr>
                <w:rFonts w:ascii="Arial" w:hAnsi="Arial" w:cs="Arial"/>
                <w:color w:val="00B050"/>
                <w:sz w:val="24"/>
                <w:szCs w:val="24"/>
              </w:rPr>
              <w:t>Attender</w:t>
            </w:r>
          </w:p>
        </w:tc>
        <w:tc>
          <w:tcPr>
            <w:tcW w:w="2317" w:type="dxa"/>
          </w:tcPr>
          <w:p w:rsidR="00F94739" w:rsidRPr="0067341C" w:rsidRDefault="00F94739" w:rsidP="003B2854">
            <w:pPr>
              <w:pStyle w:val="ListParagraph"/>
              <w:tabs>
                <w:tab w:val="left" w:pos="1215"/>
              </w:tabs>
              <w:ind w:left="0"/>
              <w:rPr>
                <w:rFonts w:ascii="Arial" w:hAnsi="Arial" w:cs="Arial"/>
                <w:color w:val="00B050"/>
                <w:sz w:val="24"/>
                <w:szCs w:val="24"/>
              </w:rPr>
            </w:pPr>
            <w:r w:rsidRPr="0067341C">
              <w:rPr>
                <w:rFonts w:ascii="Arial" w:hAnsi="Arial" w:cs="Arial"/>
                <w:color w:val="00B050"/>
                <w:sz w:val="24"/>
                <w:szCs w:val="24"/>
              </w:rPr>
              <w:t>PUC</w:t>
            </w:r>
          </w:p>
        </w:tc>
      </w:tr>
      <w:tr w:rsidR="00F94739" w:rsidRPr="0067341C" w:rsidTr="003B2854">
        <w:tc>
          <w:tcPr>
            <w:tcW w:w="900" w:type="dxa"/>
          </w:tcPr>
          <w:p w:rsidR="00F94739" w:rsidRPr="0067341C" w:rsidRDefault="00F94739" w:rsidP="00DC2547">
            <w:pPr>
              <w:tabs>
                <w:tab w:val="left" w:pos="432"/>
                <w:tab w:val="left" w:pos="1215"/>
              </w:tabs>
              <w:jc w:val="center"/>
              <w:rPr>
                <w:rFonts w:ascii="Arial" w:hAnsi="Arial" w:cs="Arial"/>
                <w:color w:val="00B050"/>
                <w:sz w:val="24"/>
                <w:szCs w:val="24"/>
              </w:rPr>
            </w:pPr>
            <w:r w:rsidRPr="0067341C">
              <w:rPr>
                <w:rFonts w:ascii="Arial" w:hAnsi="Arial" w:cs="Arial"/>
                <w:color w:val="00B050"/>
                <w:sz w:val="24"/>
                <w:szCs w:val="24"/>
              </w:rPr>
              <w:t>6</w:t>
            </w:r>
          </w:p>
        </w:tc>
        <w:tc>
          <w:tcPr>
            <w:tcW w:w="2878" w:type="dxa"/>
          </w:tcPr>
          <w:p w:rsidR="00F94739" w:rsidRPr="0067341C" w:rsidRDefault="00F94739" w:rsidP="003B2854">
            <w:pPr>
              <w:pStyle w:val="ListParagraph"/>
              <w:tabs>
                <w:tab w:val="left" w:pos="1215"/>
              </w:tabs>
              <w:ind w:left="0"/>
              <w:rPr>
                <w:rFonts w:ascii="Arial" w:hAnsi="Arial" w:cs="Arial"/>
                <w:color w:val="00B050"/>
                <w:sz w:val="24"/>
                <w:szCs w:val="24"/>
              </w:rPr>
            </w:pPr>
            <w:r w:rsidRPr="0067341C">
              <w:rPr>
                <w:rFonts w:ascii="Arial" w:hAnsi="Arial" w:cs="Arial"/>
                <w:color w:val="00B050"/>
                <w:sz w:val="24"/>
                <w:szCs w:val="24"/>
              </w:rPr>
              <w:t>Mr. Vijay Sapaliga</w:t>
            </w:r>
          </w:p>
        </w:tc>
        <w:tc>
          <w:tcPr>
            <w:tcW w:w="1985" w:type="dxa"/>
          </w:tcPr>
          <w:p w:rsidR="00F94739" w:rsidRPr="0067341C" w:rsidRDefault="00F94739" w:rsidP="0020336A">
            <w:pPr>
              <w:pStyle w:val="ListParagraph"/>
              <w:tabs>
                <w:tab w:val="left" w:pos="1215"/>
              </w:tabs>
              <w:ind w:left="0"/>
              <w:rPr>
                <w:rFonts w:ascii="Arial" w:hAnsi="Arial" w:cs="Arial"/>
                <w:color w:val="00B050"/>
                <w:sz w:val="24"/>
                <w:szCs w:val="24"/>
              </w:rPr>
            </w:pPr>
            <w:r w:rsidRPr="0067341C">
              <w:rPr>
                <w:rFonts w:ascii="Arial" w:hAnsi="Arial" w:cs="Arial"/>
                <w:color w:val="00B050"/>
                <w:sz w:val="24"/>
                <w:szCs w:val="24"/>
              </w:rPr>
              <w:t>Attender</w:t>
            </w:r>
          </w:p>
        </w:tc>
        <w:tc>
          <w:tcPr>
            <w:tcW w:w="2317" w:type="dxa"/>
          </w:tcPr>
          <w:p w:rsidR="00F94739" w:rsidRPr="0067341C" w:rsidRDefault="00F94739" w:rsidP="003B2854">
            <w:pPr>
              <w:pStyle w:val="ListParagraph"/>
              <w:tabs>
                <w:tab w:val="left" w:pos="1215"/>
              </w:tabs>
              <w:ind w:left="0"/>
              <w:rPr>
                <w:rFonts w:ascii="Arial" w:hAnsi="Arial" w:cs="Arial"/>
                <w:color w:val="00B050"/>
                <w:sz w:val="24"/>
                <w:szCs w:val="24"/>
              </w:rPr>
            </w:pPr>
            <w:r w:rsidRPr="0067341C">
              <w:rPr>
                <w:rFonts w:ascii="Arial" w:hAnsi="Arial" w:cs="Arial"/>
                <w:color w:val="00B050"/>
                <w:sz w:val="24"/>
                <w:szCs w:val="24"/>
              </w:rPr>
              <w:t>SSLC</w:t>
            </w:r>
          </w:p>
        </w:tc>
      </w:tr>
      <w:tr w:rsidR="00F94739" w:rsidRPr="0067341C" w:rsidTr="003B2854">
        <w:tc>
          <w:tcPr>
            <w:tcW w:w="900" w:type="dxa"/>
          </w:tcPr>
          <w:p w:rsidR="00F94739" w:rsidRPr="0067341C" w:rsidRDefault="00F94739" w:rsidP="00DC2547">
            <w:pPr>
              <w:tabs>
                <w:tab w:val="left" w:pos="432"/>
                <w:tab w:val="left" w:pos="1215"/>
              </w:tabs>
              <w:jc w:val="center"/>
              <w:rPr>
                <w:rFonts w:ascii="Arial" w:hAnsi="Arial" w:cs="Arial"/>
                <w:color w:val="00B050"/>
                <w:sz w:val="24"/>
                <w:szCs w:val="24"/>
              </w:rPr>
            </w:pPr>
            <w:r w:rsidRPr="0067341C">
              <w:rPr>
                <w:rFonts w:ascii="Arial" w:hAnsi="Arial" w:cs="Arial"/>
                <w:color w:val="00B050"/>
                <w:sz w:val="24"/>
                <w:szCs w:val="24"/>
              </w:rPr>
              <w:t>7</w:t>
            </w:r>
          </w:p>
        </w:tc>
        <w:tc>
          <w:tcPr>
            <w:tcW w:w="2878" w:type="dxa"/>
          </w:tcPr>
          <w:p w:rsidR="00F94739" w:rsidRPr="0067341C" w:rsidRDefault="00F94739" w:rsidP="003B2854">
            <w:pPr>
              <w:pStyle w:val="ListParagraph"/>
              <w:tabs>
                <w:tab w:val="left" w:pos="1215"/>
              </w:tabs>
              <w:ind w:left="0"/>
              <w:rPr>
                <w:rFonts w:ascii="Arial" w:hAnsi="Arial" w:cs="Arial"/>
                <w:color w:val="00B050"/>
                <w:sz w:val="24"/>
                <w:szCs w:val="24"/>
              </w:rPr>
            </w:pPr>
            <w:r w:rsidRPr="0067341C">
              <w:rPr>
                <w:rFonts w:ascii="Arial" w:hAnsi="Arial" w:cs="Arial"/>
                <w:color w:val="00B050"/>
                <w:sz w:val="24"/>
                <w:szCs w:val="24"/>
              </w:rPr>
              <w:t xml:space="preserve">Mr. Ramdas Pai </w:t>
            </w:r>
          </w:p>
        </w:tc>
        <w:tc>
          <w:tcPr>
            <w:tcW w:w="1985" w:type="dxa"/>
          </w:tcPr>
          <w:p w:rsidR="00F94739" w:rsidRPr="0067341C" w:rsidRDefault="00F94739" w:rsidP="0020336A">
            <w:pPr>
              <w:pStyle w:val="ListParagraph"/>
              <w:tabs>
                <w:tab w:val="left" w:pos="1215"/>
              </w:tabs>
              <w:ind w:left="0"/>
              <w:rPr>
                <w:rFonts w:ascii="Arial" w:hAnsi="Arial" w:cs="Arial"/>
                <w:color w:val="00B050"/>
                <w:sz w:val="24"/>
                <w:szCs w:val="24"/>
              </w:rPr>
            </w:pPr>
            <w:r w:rsidRPr="0067341C">
              <w:rPr>
                <w:rFonts w:ascii="Arial" w:hAnsi="Arial" w:cs="Arial"/>
                <w:color w:val="00B050"/>
                <w:sz w:val="24"/>
                <w:szCs w:val="24"/>
              </w:rPr>
              <w:t>Attender</w:t>
            </w:r>
          </w:p>
        </w:tc>
        <w:tc>
          <w:tcPr>
            <w:tcW w:w="2317" w:type="dxa"/>
          </w:tcPr>
          <w:p w:rsidR="00F94739" w:rsidRPr="0067341C" w:rsidRDefault="00F94739" w:rsidP="003B2854">
            <w:pPr>
              <w:pStyle w:val="ListParagraph"/>
              <w:tabs>
                <w:tab w:val="left" w:pos="1215"/>
              </w:tabs>
              <w:ind w:left="0"/>
              <w:rPr>
                <w:rFonts w:ascii="Arial" w:hAnsi="Arial" w:cs="Arial"/>
                <w:color w:val="00B050"/>
                <w:sz w:val="24"/>
                <w:szCs w:val="24"/>
              </w:rPr>
            </w:pPr>
            <w:r w:rsidRPr="0067341C">
              <w:rPr>
                <w:rFonts w:ascii="Arial" w:hAnsi="Arial" w:cs="Arial"/>
                <w:color w:val="00B050"/>
                <w:sz w:val="24"/>
                <w:szCs w:val="24"/>
              </w:rPr>
              <w:t>B Com</w:t>
            </w:r>
          </w:p>
        </w:tc>
      </w:tr>
    </w:tbl>
    <w:p w:rsidR="004F5BD2" w:rsidRDefault="004F5BD2" w:rsidP="00050B29">
      <w:pPr>
        <w:widowControl w:val="0"/>
        <w:autoSpaceDE w:val="0"/>
        <w:autoSpaceDN w:val="0"/>
        <w:adjustRightInd w:val="0"/>
        <w:spacing w:after="0" w:line="360" w:lineRule="auto"/>
        <w:rPr>
          <w:rFonts w:ascii="Arial" w:hAnsi="Arial" w:cs="Arial"/>
          <w:b/>
          <w:color w:val="C00000"/>
          <w:sz w:val="24"/>
          <w:szCs w:val="24"/>
        </w:rPr>
      </w:pPr>
    </w:p>
    <w:p w:rsidR="00F84B33" w:rsidRDefault="00F84B33" w:rsidP="00050B29">
      <w:pPr>
        <w:widowControl w:val="0"/>
        <w:autoSpaceDE w:val="0"/>
        <w:autoSpaceDN w:val="0"/>
        <w:adjustRightInd w:val="0"/>
        <w:spacing w:after="0" w:line="360" w:lineRule="auto"/>
        <w:rPr>
          <w:rFonts w:ascii="Arial" w:hAnsi="Arial" w:cs="Arial"/>
          <w:b/>
          <w:color w:val="C00000"/>
          <w:sz w:val="24"/>
          <w:szCs w:val="24"/>
        </w:rPr>
      </w:pPr>
    </w:p>
    <w:p w:rsidR="00F84B33" w:rsidRDefault="00F84B33" w:rsidP="00050B29">
      <w:pPr>
        <w:widowControl w:val="0"/>
        <w:autoSpaceDE w:val="0"/>
        <w:autoSpaceDN w:val="0"/>
        <w:adjustRightInd w:val="0"/>
        <w:spacing w:after="0" w:line="360" w:lineRule="auto"/>
        <w:rPr>
          <w:rFonts w:ascii="Arial" w:hAnsi="Arial" w:cs="Arial"/>
          <w:b/>
          <w:color w:val="C00000"/>
          <w:sz w:val="24"/>
          <w:szCs w:val="24"/>
        </w:rPr>
      </w:pPr>
    </w:p>
    <w:p w:rsidR="00F84B33" w:rsidRDefault="00F84B33" w:rsidP="00050B29">
      <w:pPr>
        <w:widowControl w:val="0"/>
        <w:autoSpaceDE w:val="0"/>
        <w:autoSpaceDN w:val="0"/>
        <w:adjustRightInd w:val="0"/>
        <w:spacing w:after="0" w:line="360" w:lineRule="auto"/>
        <w:rPr>
          <w:rFonts w:ascii="Arial" w:hAnsi="Arial" w:cs="Arial"/>
          <w:b/>
          <w:color w:val="C00000"/>
          <w:sz w:val="24"/>
          <w:szCs w:val="24"/>
        </w:rPr>
      </w:pPr>
    </w:p>
    <w:p w:rsidR="004F5BD2" w:rsidRPr="001F6A35" w:rsidRDefault="00050B29" w:rsidP="00050B29">
      <w:pPr>
        <w:widowControl w:val="0"/>
        <w:autoSpaceDE w:val="0"/>
        <w:autoSpaceDN w:val="0"/>
        <w:adjustRightInd w:val="0"/>
        <w:spacing w:after="0" w:line="360" w:lineRule="auto"/>
        <w:rPr>
          <w:rFonts w:ascii="Arial" w:hAnsi="Arial" w:cs="Arial"/>
          <w:b/>
          <w:color w:val="C00000"/>
          <w:sz w:val="24"/>
          <w:szCs w:val="24"/>
        </w:rPr>
      </w:pPr>
      <w:r w:rsidRPr="001F6A35">
        <w:rPr>
          <w:rFonts w:ascii="Arial" w:hAnsi="Arial" w:cs="Arial"/>
          <w:b/>
          <w:color w:val="C00000"/>
          <w:sz w:val="24"/>
          <w:szCs w:val="24"/>
        </w:rPr>
        <w:t>7</w:t>
      </w:r>
      <w:r w:rsidR="005605F9" w:rsidRPr="001F6A35">
        <w:rPr>
          <w:rFonts w:ascii="Arial" w:hAnsi="Arial" w:cs="Arial"/>
          <w:b/>
          <w:color w:val="C00000"/>
          <w:sz w:val="24"/>
          <w:szCs w:val="24"/>
        </w:rPr>
        <w:t xml:space="preserve">. </w:t>
      </w:r>
      <w:r w:rsidRPr="001F6A35">
        <w:rPr>
          <w:rFonts w:ascii="Arial" w:hAnsi="Arial" w:cs="Arial"/>
          <w:b/>
          <w:color w:val="C00000"/>
          <w:sz w:val="24"/>
          <w:szCs w:val="24"/>
        </w:rPr>
        <w:t>Rules and regulations</w:t>
      </w:r>
    </w:p>
    <w:p w:rsidR="00BE0EAA" w:rsidRPr="000527A2" w:rsidRDefault="00BE0EAA" w:rsidP="00DC2547">
      <w:pPr>
        <w:widowControl w:val="0"/>
        <w:autoSpaceDE w:val="0"/>
        <w:autoSpaceDN w:val="0"/>
        <w:adjustRightInd w:val="0"/>
        <w:spacing w:after="0" w:line="360" w:lineRule="auto"/>
        <w:rPr>
          <w:rFonts w:ascii="Times New Roman" w:hAnsi="Times New Roman" w:cs="Times New Roman"/>
          <w:b/>
          <w:sz w:val="24"/>
          <w:szCs w:val="24"/>
          <w:u w:val="single"/>
        </w:rPr>
      </w:pPr>
      <w:r w:rsidRPr="000527A2">
        <w:rPr>
          <w:rFonts w:ascii="Times New Roman" w:hAnsi="Times New Roman" w:cs="Times New Roman"/>
          <w:b/>
          <w:sz w:val="24"/>
          <w:szCs w:val="24"/>
          <w:u w:val="single"/>
        </w:rPr>
        <w:t>Do's:</w:t>
      </w:r>
    </w:p>
    <w:p w:rsidR="00BE0EAA" w:rsidRPr="005605F9" w:rsidRDefault="00BE0EAA" w:rsidP="00DC2547">
      <w:pPr>
        <w:spacing w:after="0" w:line="360" w:lineRule="auto"/>
        <w:rPr>
          <w:rFonts w:ascii="Arial" w:hAnsi="Arial" w:cs="Arial"/>
        </w:rPr>
      </w:pPr>
      <w:r w:rsidRPr="005605F9">
        <w:rPr>
          <w:rFonts w:ascii="Arial" w:hAnsi="Arial" w:cs="Arial"/>
          <w:sz w:val="24"/>
          <w:szCs w:val="24"/>
        </w:rPr>
        <w:t xml:space="preserve">1. </w:t>
      </w:r>
      <w:r w:rsidRPr="005605F9">
        <w:rPr>
          <w:rFonts w:ascii="Arial" w:hAnsi="Arial" w:cs="Arial"/>
        </w:rPr>
        <w:t>Wear your Identify Card and enter your name at the login register</w:t>
      </w:r>
    </w:p>
    <w:p w:rsidR="00BE0EAA" w:rsidRPr="005605F9" w:rsidRDefault="00BE0EAA" w:rsidP="00DC2547">
      <w:pPr>
        <w:spacing w:after="0" w:line="360" w:lineRule="auto"/>
        <w:rPr>
          <w:rFonts w:ascii="Arial" w:hAnsi="Arial" w:cs="Arial"/>
        </w:rPr>
      </w:pPr>
      <w:r w:rsidRPr="005605F9">
        <w:rPr>
          <w:rFonts w:ascii="Arial" w:hAnsi="Arial" w:cs="Arial"/>
        </w:rPr>
        <w:t>2. The library is a Temple of Knowledge. Dress properly!</w:t>
      </w:r>
    </w:p>
    <w:p w:rsidR="00BE0EAA" w:rsidRPr="005605F9" w:rsidRDefault="00BE0EAA" w:rsidP="00DC2547">
      <w:pPr>
        <w:spacing w:after="0" w:line="360" w:lineRule="auto"/>
        <w:rPr>
          <w:rFonts w:ascii="Arial" w:hAnsi="Arial" w:cs="Arial"/>
        </w:rPr>
      </w:pPr>
      <w:r w:rsidRPr="005605F9">
        <w:rPr>
          <w:rFonts w:ascii="Arial" w:hAnsi="Arial" w:cs="Arial"/>
        </w:rPr>
        <w:t>3. Deposit your personal belongings in the racks provided at the e</w:t>
      </w:r>
      <w:r w:rsidR="00425B6C">
        <w:rPr>
          <w:rFonts w:ascii="Arial" w:hAnsi="Arial" w:cs="Arial"/>
        </w:rPr>
        <w:t>ntrance; you are permitted to carry</w:t>
      </w:r>
      <w:r w:rsidRPr="005605F9">
        <w:rPr>
          <w:rFonts w:ascii="Arial" w:hAnsi="Arial" w:cs="Arial"/>
        </w:rPr>
        <w:t xml:space="preserve"> only note books/writing paper into the library</w:t>
      </w:r>
    </w:p>
    <w:p w:rsidR="00BE0EAA" w:rsidRPr="005605F9" w:rsidRDefault="00BE0EAA" w:rsidP="00DC2547">
      <w:pPr>
        <w:spacing w:after="0" w:line="360" w:lineRule="auto"/>
        <w:rPr>
          <w:rFonts w:ascii="Arial" w:hAnsi="Arial" w:cs="Arial"/>
        </w:rPr>
      </w:pPr>
      <w:r w:rsidRPr="005605F9">
        <w:rPr>
          <w:rFonts w:ascii="Arial" w:hAnsi="Arial" w:cs="Arial"/>
        </w:rPr>
        <w:t xml:space="preserve">4. Before entre the library ensure that you’re not carrying the cell phone </w:t>
      </w:r>
    </w:p>
    <w:p w:rsidR="00BE0EAA" w:rsidRPr="005605F9" w:rsidRDefault="00BE0EAA" w:rsidP="00DC2547">
      <w:pPr>
        <w:spacing w:after="0" w:line="360" w:lineRule="auto"/>
        <w:rPr>
          <w:rFonts w:ascii="Arial" w:hAnsi="Arial" w:cs="Arial"/>
        </w:rPr>
      </w:pPr>
      <w:r w:rsidRPr="005605F9">
        <w:rPr>
          <w:rFonts w:ascii="Arial" w:hAnsi="Arial" w:cs="Arial"/>
        </w:rPr>
        <w:t>5. Maintain absolute silence and decorum inside the library</w:t>
      </w:r>
    </w:p>
    <w:p w:rsidR="00BE0EAA" w:rsidRPr="005605F9" w:rsidRDefault="00BE0EAA" w:rsidP="00DC2547">
      <w:pPr>
        <w:spacing w:after="0" w:line="360" w:lineRule="auto"/>
        <w:rPr>
          <w:rFonts w:ascii="Arial" w:hAnsi="Arial" w:cs="Arial"/>
        </w:rPr>
      </w:pPr>
      <w:r w:rsidRPr="005605F9">
        <w:rPr>
          <w:rFonts w:ascii="Arial" w:hAnsi="Arial" w:cs="Arial"/>
        </w:rPr>
        <w:t>6. Use the OPAC system for locate your document</w:t>
      </w:r>
    </w:p>
    <w:p w:rsidR="00BE0EAA" w:rsidRPr="005605F9" w:rsidRDefault="00BE0EAA" w:rsidP="00DC2547">
      <w:pPr>
        <w:spacing w:after="0" w:line="360" w:lineRule="auto"/>
        <w:rPr>
          <w:rFonts w:ascii="Arial" w:hAnsi="Arial" w:cs="Arial"/>
        </w:rPr>
      </w:pPr>
      <w:r w:rsidRPr="005605F9">
        <w:rPr>
          <w:rFonts w:ascii="Arial" w:hAnsi="Arial" w:cs="Arial"/>
        </w:rPr>
        <w:t>7. If you can't find the document that you are looking for, contact Library staff</w:t>
      </w:r>
    </w:p>
    <w:p w:rsidR="00BE0EAA" w:rsidRPr="005605F9" w:rsidRDefault="00BE0EAA" w:rsidP="00DC2547">
      <w:pPr>
        <w:spacing w:after="0" w:line="360" w:lineRule="auto"/>
        <w:rPr>
          <w:rFonts w:ascii="Arial" w:hAnsi="Arial" w:cs="Arial"/>
        </w:rPr>
      </w:pPr>
      <w:r w:rsidRPr="005605F9">
        <w:rPr>
          <w:rFonts w:ascii="Arial" w:hAnsi="Arial" w:cs="Arial"/>
        </w:rPr>
        <w:t>8. Maintain silence and wait for your turn at the PC and the Photocopy facility</w:t>
      </w:r>
    </w:p>
    <w:p w:rsidR="00BE0EAA" w:rsidRPr="005605F9" w:rsidRDefault="00BE0EAA" w:rsidP="00DC2547">
      <w:pPr>
        <w:spacing w:after="0" w:line="360" w:lineRule="auto"/>
        <w:rPr>
          <w:rFonts w:ascii="Arial" w:hAnsi="Arial" w:cs="Arial"/>
        </w:rPr>
      </w:pPr>
      <w:r w:rsidRPr="005605F9">
        <w:rPr>
          <w:rFonts w:ascii="Arial" w:hAnsi="Arial" w:cs="Arial"/>
        </w:rPr>
        <w:t>9. Other than just printed text, the library has CD-ROMs, E- Resources etc. Use them</w:t>
      </w:r>
    </w:p>
    <w:p w:rsidR="00BE0EAA" w:rsidRPr="005605F9" w:rsidRDefault="00BE0EAA" w:rsidP="00DC2547">
      <w:pPr>
        <w:spacing w:after="0" w:line="360" w:lineRule="auto"/>
        <w:rPr>
          <w:rFonts w:ascii="Arial" w:hAnsi="Arial" w:cs="Arial"/>
        </w:rPr>
      </w:pPr>
      <w:r w:rsidRPr="005605F9">
        <w:rPr>
          <w:rFonts w:ascii="Arial" w:hAnsi="Arial" w:cs="Arial"/>
        </w:rPr>
        <w:t>10. If you need any help, contact the library staff. They are there to help you!</w:t>
      </w:r>
    </w:p>
    <w:p w:rsidR="00BE0EAA" w:rsidRPr="00BE0EAA" w:rsidRDefault="00BE0EAA" w:rsidP="00DC2547">
      <w:pPr>
        <w:widowControl w:val="0"/>
        <w:autoSpaceDE w:val="0"/>
        <w:autoSpaceDN w:val="0"/>
        <w:adjustRightInd w:val="0"/>
        <w:spacing w:after="0" w:line="360" w:lineRule="auto"/>
        <w:rPr>
          <w:rFonts w:ascii="Arial" w:hAnsi="Arial" w:cs="Arial"/>
          <w:b/>
          <w:u w:val="single"/>
        </w:rPr>
      </w:pPr>
      <w:r w:rsidRPr="00BE0EAA">
        <w:rPr>
          <w:rFonts w:ascii="Arial" w:hAnsi="Arial" w:cs="Arial"/>
          <w:b/>
          <w:u w:val="single"/>
        </w:rPr>
        <w:t>Don'ts:</w:t>
      </w:r>
    </w:p>
    <w:p w:rsidR="00BE0EAA" w:rsidRPr="00BE0EAA" w:rsidRDefault="00BE0EAA" w:rsidP="00DC2547">
      <w:pPr>
        <w:widowControl w:val="0"/>
        <w:autoSpaceDE w:val="0"/>
        <w:autoSpaceDN w:val="0"/>
        <w:adjustRightInd w:val="0"/>
        <w:spacing w:after="0" w:line="360" w:lineRule="auto"/>
        <w:rPr>
          <w:rFonts w:ascii="Arial" w:hAnsi="Arial" w:cs="Arial"/>
        </w:rPr>
      </w:pPr>
      <w:r w:rsidRPr="00BE0EAA">
        <w:rPr>
          <w:rFonts w:ascii="Arial" w:hAnsi="Arial" w:cs="Arial"/>
        </w:rPr>
        <w:t>1. Talking /whispering/laughing/discussions inside the library is strictly prohibited</w:t>
      </w:r>
    </w:p>
    <w:p w:rsidR="00BE0EAA" w:rsidRPr="00BE0EAA" w:rsidRDefault="00BE0EAA" w:rsidP="00DC2547">
      <w:pPr>
        <w:widowControl w:val="0"/>
        <w:autoSpaceDE w:val="0"/>
        <w:autoSpaceDN w:val="0"/>
        <w:adjustRightInd w:val="0"/>
        <w:spacing w:after="0" w:line="360" w:lineRule="auto"/>
        <w:rPr>
          <w:rFonts w:ascii="Arial" w:hAnsi="Arial" w:cs="Arial"/>
        </w:rPr>
      </w:pPr>
      <w:r w:rsidRPr="00BE0EAA">
        <w:rPr>
          <w:rFonts w:ascii="Arial" w:hAnsi="Arial" w:cs="Arial"/>
        </w:rPr>
        <w:t>2. Please do not damage or mutilate the books in any manner</w:t>
      </w:r>
    </w:p>
    <w:p w:rsidR="00BE0EAA" w:rsidRPr="00BE0EAA" w:rsidRDefault="00BE0EAA" w:rsidP="00DC2547">
      <w:pPr>
        <w:widowControl w:val="0"/>
        <w:autoSpaceDE w:val="0"/>
        <w:autoSpaceDN w:val="0"/>
        <w:adjustRightInd w:val="0"/>
        <w:spacing w:after="0" w:line="360" w:lineRule="auto"/>
        <w:rPr>
          <w:rFonts w:ascii="Arial" w:hAnsi="Arial" w:cs="Arial"/>
        </w:rPr>
      </w:pPr>
      <w:r w:rsidRPr="00BE0EAA">
        <w:rPr>
          <w:rFonts w:ascii="Arial" w:hAnsi="Arial" w:cs="Arial"/>
        </w:rPr>
        <w:t>3. Never write anything in a book. Remember, it is not your personal property!</w:t>
      </w:r>
    </w:p>
    <w:p w:rsidR="00BE0EAA" w:rsidRPr="00BE0EAA" w:rsidRDefault="00BE0EAA" w:rsidP="00DC2547">
      <w:pPr>
        <w:widowControl w:val="0"/>
        <w:autoSpaceDE w:val="0"/>
        <w:autoSpaceDN w:val="0"/>
        <w:adjustRightInd w:val="0"/>
        <w:spacing w:after="0" w:line="360" w:lineRule="auto"/>
        <w:rPr>
          <w:rFonts w:ascii="Arial" w:hAnsi="Arial" w:cs="Arial"/>
        </w:rPr>
      </w:pPr>
      <w:r w:rsidRPr="00BE0EAA">
        <w:rPr>
          <w:rFonts w:ascii="Arial" w:hAnsi="Arial" w:cs="Arial"/>
        </w:rPr>
        <w:t>4. Do not misplace books; intentionally or otherwise. A misplaced book is as good as lost!</w:t>
      </w:r>
    </w:p>
    <w:p w:rsidR="00BE0EAA" w:rsidRPr="00BE0EAA" w:rsidRDefault="00BE0EAA" w:rsidP="00DC2547">
      <w:pPr>
        <w:widowControl w:val="0"/>
        <w:autoSpaceDE w:val="0"/>
        <w:autoSpaceDN w:val="0"/>
        <w:adjustRightInd w:val="0"/>
        <w:spacing w:after="0" w:line="360" w:lineRule="auto"/>
        <w:rPr>
          <w:rFonts w:ascii="Arial" w:hAnsi="Arial" w:cs="Arial"/>
        </w:rPr>
      </w:pPr>
      <w:r w:rsidRPr="00BE0EAA">
        <w:rPr>
          <w:rFonts w:ascii="Arial" w:hAnsi="Arial" w:cs="Arial"/>
        </w:rPr>
        <w:t>5. If you notice somebody intentionally misplacing/hiding or damaging a book, inform the library staff immediately.</w:t>
      </w:r>
    </w:p>
    <w:p w:rsidR="00BE0EAA" w:rsidRPr="00BE0EAA" w:rsidRDefault="00BE0EAA" w:rsidP="00DC2547">
      <w:pPr>
        <w:widowControl w:val="0"/>
        <w:autoSpaceDE w:val="0"/>
        <w:autoSpaceDN w:val="0"/>
        <w:adjustRightInd w:val="0"/>
        <w:spacing w:after="0" w:line="360" w:lineRule="auto"/>
        <w:rPr>
          <w:rFonts w:ascii="Arial" w:hAnsi="Arial" w:cs="Arial"/>
        </w:rPr>
      </w:pPr>
      <w:r w:rsidRPr="00BE0EAA">
        <w:rPr>
          <w:rFonts w:ascii="Arial" w:hAnsi="Arial" w:cs="Arial"/>
        </w:rPr>
        <w:t xml:space="preserve">6. Leave the books on the table after use. Do not put them back in the rack; the library staff will do this job for you </w:t>
      </w:r>
    </w:p>
    <w:p w:rsidR="00BE0EAA" w:rsidRPr="00BE0EAA" w:rsidRDefault="00BE0EAA" w:rsidP="00DC2547">
      <w:pPr>
        <w:widowControl w:val="0"/>
        <w:autoSpaceDE w:val="0"/>
        <w:autoSpaceDN w:val="0"/>
        <w:adjustRightInd w:val="0"/>
        <w:spacing w:after="0" w:line="360" w:lineRule="auto"/>
        <w:rPr>
          <w:rFonts w:ascii="Arial" w:hAnsi="Arial" w:cs="Arial"/>
        </w:rPr>
      </w:pPr>
      <w:r w:rsidRPr="00BE0EAA">
        <w:rPr>
          <w:rFonts w:ascii="Arial" w:hAnsi="Arial" w:cs="Arial"/>
        </w:rPr>
        <w:t>7. Smoking/eating chocolates inside the library is strictly prohibited</w:t>
      </w:r>
    </w:p>
    <w:p w:rsidR="00BE0EAA" w:rsidRDefault="00BE0EAA" w:rsidP="00DC2547">
      <w:pPr>
        <w:spacing w:after="0" w:line="360" w:lineRule="auto"/>
        <w:rPr>
          <w:rFonts w:ascii="Arial" w:hAnsi="Arial" w:cs="Arial"/>
        </w:rPr>
      </w:pPr>
      <w:r w:rsidRPr="00BE0EAA">
        <w:rPr>
          <w:rFonts w:ascii="Arial" w:hAnsi="Arial" w:cs="Arial"/>
        </w:rPr>
        <w:t>8. Stealing books or pages from a book is a serious offence and will attract severe punishment</w:t>
      </w:r>
    </w:p>
    <w:p w:rsidR="00047C1C" w:rsidRDefault="00047C1C" w:rsidP="00047C1C">
      <w:pPr>
        <w:spacing w:after="0" w:line="360" w:lineRule="auto"/>
        <w:rPr>
          <w:rFonts w:ascii="Arial" w:hAnsi="Arial" w:cs="Arial"/>
        </w:rPr>
      </w:pPr>
    </w:p>
    <w:p w:rsidR="00047C1C" w:rsidRPr="00BE0EAA" w:rsidRDefault="00047C1C" w:rsidP="00047C1C">
      <w:pPr>
        <w:spacing w:after="0" w:line="360" w:lineRule="auto"/>
        <w:rPr>
          <w:rFonts w:ascii="Arial" w:hAnsi="Arial" w:cs="Arial"/>
        </w:rPr>
      </w:pPr>
      <w:bookmarkStart w:id="0" w:name="_GoBack"/>
      <w:bookmarkEnd w:id="0"/>
      <w:r>
        <w:rPr>
          <w:rFonts w:ascii="Arial" w:hAnsi="Arial" w:cs="Arial"/>
        </w:rPr>
        <w:t xml:space="preserve">                                                         ------THE END-----</w:t>
      </w:r>
    </w:p>
    <w:sectPr w:rsidR="00047C1C" w:rsidRPr="00BE0EAA" w:rsidSect="001F6A35">
      <w:type w:val="continuous"/>
      <w:pgSz w:w="12240" w:h="15840"/>
      <w:pgMar w:top="0" w:right="474" w:bottom="851" w:left="1276" w:header="720" w:footer="41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81B4A" w:rsidRDefault="00F81B4A" w:rsidP="004D7957">
      <w:pPr>
        <w:spacing w:after="0" w:line="240" w:lineRule="auto"/>
      </w:pPr>
      <w:r>
        <w:separator/>
      </w:r>
    </w:p>
    <w:p w:rsidR="00F81B4A" w:rsidRDefault="00F81B4A"/>
    <w:p w:rsidR="00F81B4A" w:rsidRPr="00401CA7" w:rsidRDefault="00F81B4A">
      <w:pPr>
        <w:rPr>
          <w:sz w:val="15"/>
          <w:szCs w:val="15"/>
        </w:rPr>
      </w:pPr>
    </w:p>
    <w:p w:rsidR="00F81B4A" w:rsidRPr="00401CA7" w:rsidRDefault="00F81B4A">
      <w:pPr>
        <w:rPr>
          <w:sz w:val="11"/>
          <w:szCs w:val="11"/>
        </w:rPr>
      </w:pPr>
    </w:p>
  </w:endnote>
  <w:endnote w:type="continuationSeparator" w:id="1">
    <w:p w:rsidR="00F81B4A" w:rsidRDefault="00F81B4A" w:rsidP="004D7957">
      <w:pPr>
        <w:spacing w:after="0" w:line="240" w:lineRule="auto"/>
      </w:pPr>
      <w:r>
        <w:continuationSeparator/>
      </w:r>
    </w:p>
    <w:p w:rsidR="00F81B4A" w:rsidRDefault="00F81B4A"/>
    <w:p w:rsidR="00F81B4A" w:rsidRPr="00401CA7" w:rsidRDefault="00F81B4A">
      <w:pPr>
        <w:rPr>
          <w:sz w:val="15"/>
          <w:szCs w:val="15"/>
        </w:rPr>
      </w:pPr>
    </w:p>
    <w:p w:rsidR="00F81B4A" w:rsidRPr="00401CA7" w:rsidRDefault="00F81B4A">
      <w:pPr>
        <w:rPr>
          <w:sz w:val="11"/>
          <w:szCs w:val="11"/>
        </w:rPr>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1FF" w:rsidRDefault="00F76DCD" w:rsidP="0080495E">
    <w:pPr>
      <w:pStyle w:val="Footer"/>
      <w:pBdr>
        <w:top w:val="single" w:sz="4" w:space="1" w:color="D9D9D9" w:themeColor="background1" w:themeShade="D9"/>
      </w:pBdr>
      <w:tabs>
        <w:tab w:val="left" w:pos="-990"/>
      </w:tabs>
      <w:ind w:left="142"/>
      <w:rPr>
        <w:b/>
      </w:rPr>
    </w:pPr>
    <w:sdt>
      <w:sdtPr>
        <w:id w:val="240433"/>
        <w:docPartObj>
          <w:docPartGallery w:val="Page Numbers (Bottom of Page)"/>
          <w:docPartUnique/>
        </w:docPartObj>
      </w:sdtPr>
      <w:sdtEndPr>
        <w:rPr>
          <w:color w:val="7F7F7F" w:themeColor="background1" w:themeShade="7F"/>
          <w:spacing w:val="60"/>
        </w:rPr>
      </w:sdtEndPr>
      <w:sdtContent>
        <w:r w:rsidRPr="00F76DCD">
          <w:fldChar w:fldCharType="begin"/>
        </w:r>
        <w:r w:rsidR="001121FF">
          <w:instrText xml:space="preserve"> PAGE   \* MERGEFORMAT </w:instrText>
        </w:r>
        <w:r w:rsidRPr="00F76DCD">
          <w:fldChar w:fldCharType="separate"/>
        </w:r>
        <w:r w:rsidR="00373128" w:rsidRPr="00373128">
          <w:rPr>
            <w:b/>
            <w:noProof/>
          </w:rPr>
          <w:t>12</w:t>
        </w:r>
        <w:r>
          <w:rPr>
            <w:b/>
            <w:noProof/>
          </w:rPr>
          <w:fldChar w:fldCharType="end"/>
        </w:r>
        <w:r w:rsidR="001121FF">
          <w:rPr>
            <w:b/>
          </w:rPr>
          <w:t xml:space="preserve">    | </w:t>
        </w:r>
        <w:r w:rsidR="001121FF">
          <w:rPr>
            <w:color w:val="7F7F7F" w:themeColor="background1" w:themeShade="7F"/>
            <w:spacing w:val="60"/>
          </w:rPr>
          <w:t>Page</w:t>
        </w:r>
      </w:sdtContent>
    </w:sdt>
  </w:p>
  <w:p w:rsidR="001121FF" w:rsidRPr="004D7957" w:rsidRDefault="001121FF" w:rsidP="0080495E">
    <w:pPr>
      <w:pStyle w:val="Footer"/>
      <w:pBdr>
        <w:top w:val="single" w:sz="4" w:space="1" w:color="D9D9D9" w:themeColor="background1" w:themeShade="D9"/>
      </w:pBdr>
      <w:tabs>
        <w:tab w:val="left" w:pos="-990"/>
      </w:tabs>
      <w:ind w:left="142"/>
      <w:rPr>
        <w:b/>
      </w:rPr>
    </w:pPr>
    <w:r>
      <w:rPr>
        <w:rFonts w:ascii="Arial" w:hAnsi="Arial" w:cs="Arial"/>
      </w:rPr>
      <w:t>AIET/Department of library and information centre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21FF" w:rsidRDefault="00F76DCD" w:rsidP="00CA4D1D">
    <w:pPr>
      <w:pStyle w:val="Footer"/>
      <w:pBdr>
        <w:top w:val="single" w:sz="4" w:space="0" w:color="D9D9D9" w:themeColor="background1" w:themeShade="D9"/>
      </w:pBdr>
      <w:tabs>
        <w:tab w:val="left" w:pos="-990"/>
      </w:tabs>
      <w:ind w:left="142"/>
      <w:rPr>
        <w:b/>
      </w:rPr>
    </w:pPr>
    <w:sdt>
      <w:sdtPr>
        <w:id w:val="15324827"/>
        <w:docPartObj>
          <w:docPartGallery w:val="Page Numbers (Bottom of Page)"/>
          <w:docPartUnique/>
        </w:docPartObj>
      </w:sdtPr>
      <w:sdtEndPr>
        <w:rPr>
          <w:color w:val="7F7F7F" w:themeColor="background1" w:themeShade="7F"/>
          <w:spacing w:val="60"/>
        </w:rPr>
      </w:sdtEndPr>
      <w:sdtContent>
        <w:r w:rsidRPr="00F76DCD">
          <w:fldChar w:fldCharType="begin"/>
        </w:r>
        <w:r w:rsidR="001121FF">
          <w:instrText xml:space="preserve"> PAGE   \* MERGEFORMAT </w:instrText>
        </w:r>
        <w:r w:rsidRPr="00F76DCD">
          <w:fldChar w:fldCharType="separate"/>
        </w:r>
        <w:r w:rsidR="00373128" w:rsidRPr="00373128">
          <w:rPr>
            <w:b/>
            <w:noProof/>
          </w:rPr>
          <w:t>1</w:t>
        </w:r>
        <w:r>
          <w:rPr>
            <w:b/>
            <w:noProof/>
          </w:rPr>
          <w:fldChar w:fldCharType="end"/>
        </w:r>
        <w:r w:rsidR="001121FF">
          <w:rPr>
            <w:b/>
          </w:rPr>
          <w:t xml:space="preserve">    | </w:t>
        </w:r>
        <w:r w:rsidR="001121FF">
          <w:rPr>
            <w:color w:val="7F7F7F" w:themeColor="background1" w:themeShade="7F"/>
            <w:spacing w:val="60"/>
          </w:rPr>
          <w:t>Page</w:t>
        </w:r>
      </w:sdtContent>
    </w:sdt>
  </w:p>
  <w:p w:rsidR="001121FF" w:rsidRPr="004D7957" w:rsidRDefault="001121FF" w:rsidP="00CA4D1D">
    <w:pPr>
      <w:pStyle w:val="Footer"/>
      <w:pBdr>
        <w:top w:val="single" w:sz="4" w:space="0" w:color="D9D9D9" w:themeColor="background1" w:themeShade="D9"/>
      </w:pBdr>
      <w:tabs>
        <w:tab w:val="left" w:pos="-990"/>
      </w:tabs>
      <w:ind w:left="142"/>
      <w:rPr>
        <w:b/>
      </w:rPr>
    </w:pPr>
    <w:r>
      <w:rPr>
        <w:rFonts w:ascii="Arial" w:hAnsi="Arial" w:cs="Arial"/>
      </w:rPr>
      <w:t>AIET/Department of library and information centre</w:t>
    </w:r>
  </w:p>
  <w:p w:rsidR="001121FF" w:rsidRDefault="001121F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81B4A" w:rsidRDefault="00F81B4A" w:rsidP="004D7957">
      <w:pPr>
        <w:spacing w:after="0" w:line="240" w:lineRule="auto"/>
      </w:pPr>
      <w:r>
        <w:separator/>
      </w:r>
    </w:p>
    <w:p w:rsidR="00F81B4A" w:rsidRDefault="00F81B4A"/>
    <w:p w:rsidR="00F81B4A" w:rsidRPr="00401CA7" w:rsidRDefault="00F81B4A">
      <w:pPr>
        <w:rPr>
          <w:sz w:val="15"/>
          <w:szCs w:val="15"/>
        </w:rPr>
      </w:pPr>
    </w:p>
    <w:p w:rsidR="00F81B4A" w:rsidRPr="00401CA7" w:rsidRDefault="00F81B4A">
      <w:pPr>
        <w:rPr>
          <w:sz w:val="11"/>
          <w:szCs w:val="11"/>
        </w:rPr>
      </w:pPr>
    </w:p>
  </w:footnote>
  <w:footnote w:type="continuationSeparator" w:id="1">
    <w:p w:rsidR="00F81B4A" w:rsidRDefault="00F81B4A" w:rsidP="004D7957">
      <w:pPr>
        <w:spacing w:after="0" w:line="240" w:lineRule="auto"/>
      </w:pPr>
      <w:r>
        <w:continuationSeparator/>
      </w:r>
    </w:p>
    <w:p w:rsidR="00F81B4A" w:rsidRDefault="00F81B4A"/>
    <w:p w:rsidR="00F81B4A" w:rsidRPr="00401CA7" w:rsidRDefault="00F81B4A">
      <w:pPr>
        <w:rPr>
          <w:sz w:val="15"/>
          <w:szCs w:val="15"/>
        </w:rPr>
      </w:pPr>
    </w:p>
    <w:p w:rsidR="00F81B4A" w:rsidRPr="00401CA7" w:rsidRDefault="00F81B4A">
      <w:pPr>
        <w:rPr>
          <w:sz w:val="11"/>
          <w:szCs w:val="11"/>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YSpec="top"/>
      <w:tblW w:w="21383" w:type="dxa"/>
      <w:tblLook w:val="04A0"/>
    </w:tblPr>
    <w:tblGrid>
      <w:gridCol w:w="3085"/>
      <w:gridCol w:w="18298"/>
    </w:tblGrid>
    <w:tr w:rsidR="001121FF" w:rsidRPr="00DD79C4" w:rsidTr="007D2BF0">
      <w:trPr>
        <w:trHeight w:val="1628"/>
      </w:trPr>
      <w:tc>
        <w:tcPr>
          <w:tcW w:w="3085" w:type="dxa"/>
          <w:tcBorders>
            <w:right w:val="single" w:sz="4" w:space="0" w:color="FFFFFF" w:themeColor="background1"/>
          </w:tcBorders>
          <w:shd w:val="clear" w:color="auto" w:fill="943634" w:themeFill="accent2" w:themeFillShade="BF"/>
        </w:tcPr>
        <w:p w:rsidR="001121FF" w:rsidRDefault="001121FF" w:rsidP="00177C33">
          <w:pPr>
            <w:spacing w:after="0"/>
            <w:rPr>
              <w:rFonts w:asciiTheme="majorHAnsi" w:eastAsiaTheme="majorEastAsia" w:hAnsiTheme="majorHAnsi" w:cstheme="majorBidi"/>
              <w:b/>
              <w:bCs/>
              <w:color w:val="FFFFFF" w:themeColor="background1"/>
              <w:sz w:val="40"/>
              <w:szCs w:val="40"/>
            </w:rPr>
          </w:pPr>
          <w:r w:rsidRPr="00177C33">
            <w:rPr>
              <w:rFonts w:asciiTheme="majorHAnsi" w:hAnsiTheme="majorHAnsi"/>
              <w:sz w:val="40"/>
              <w:szCs w:val="40"/>
            </w:rPr>
            <w:t>‘</w:t>
          </w:r>
          <w:r w:rsidRPr="00177C33">
            <w:rPr>
              <w:rFonts w:asciiTheme="majorHAnsi" w:eastAsiaTheme="majorEastAsia" w:hAnsiTheme="majorHAnsi" w:cstheme="majorBidi"/>
              <w:b/>
              <w:bCs/>
              <w:color w:val="FFFFFF" w:themeColor="background1"/>
              <w:sz w:val="40"/>
              <w:szCs w:val="40"/>
            </w:rPr>
            <w:t xml:space="preserve">         </w:t>
          </w:r>
        </w:p>
        <w:p w:rsidR="001121FF" w:rsidRPr="001B2243" w:rsidRDefault="001121FF" w:rsidP="00177C33">
          <w:pPr>
            <w:spacing w:after="0" w:line="240" w:lineRule="auto"/>
            <w:rPr>
              <w:rFonts w:asciiTheme="majorHAnsi" w:eastAsiaTheme="majorEastAsia" w:hAnsiTheme="majorHAnsi" w:cstheme="majorBidi"/>
              <w:b/>
              <w:bCs/>
              <w:color w:val="FFFFFF" w:themeColor="background1"/>
              <w:sz w:val="40"/>
              <w:szCs w:val="40"/>
            </w:rPr>
          </w:pPr>
          <w:r>
            <w:rPr>
              <w:rFonts w:asciiTheme="majorHAnsi" w:eastAsiaTheme="majorEastAsia" w:hAnsiTheme="majorHAnsi" w:cstheme="majorBidi"/>
              <w:b/>
              <w:bCs/>
              <w:color w:val="FFFFFF" w:themeColor="background1"/>
              <w:sz w:val="40"/>
              <w:szCs w:val="40"/>
            </w:rPr>
            <w:t xml:space="preserve">          </w:t>
          </w:r>
          <w:r w:rsidRPr="001B2243">
            <w:rPr>
              <w:rFonts w:asciiTheme="majorHAnsi" w:eastAsiaTheme="majorEastAsia" w:hAnsiTheme="majorHAnsi" w:cstheme="majorBidi"/>
              <w:b/>
              <w:bCs/>
              <w:color w:val="FFFFFF" w:themeColor="background1"/>
              <w:sz w:val="40"/>
              <w:szCs w:val="40"/>
            </w:rPr>
            <w:t>Handbook</w:t>
          </w:r>
        </w:p>
        <w:p w:rsidR="001121FF" w:rsidRPr="00177C33" w:rsidRDefault="001121FF" w:rsidP="00177C33">
          <w:pPr>
            <w:spacing w:after="0"/>
            <w:jc w:val="both"/>
            <w:rPr>
              <w:rFonts w:asciiTheme="majorHAnsi" w:hAnsiTheme="majorHAnsi"/>
              <w:sz w:val="40"/>
              <w:szCs w:val="40"/>
            </w:rPr>
          </w:pPr>
        </w:p>
      </w:tc>
      <w:tc>
        <w:tcPr>
          <w:tcW w:w="18298" w:type="dxa"/>
          <w:tcBorders>
            <w:left w:val="single" w:sz="4" w:space="0" w:color="FFFFFF" w:themeColor="background1"/>
          </w:tcBorders>
          <w:shd w:val="clear" w:color="auto" w:fill="943634" w:themeFill="accent2" w:themeFillShade="BF"/>
          <w:vAlign w:val="center"/>
        </w:tcPr>
        <w:p w:rsidR="001121FF" w:rsidRDefault="001121FF" w:rsidP="00A83306">
          <w:pPr>
            <w:pStyle w:val="NoSpacing"/>
            <w:spacing w:line="276" w:lineRule="auto"/>
            <w:rPr>
              <w:rFonts w:asciiTheme="majorHAnsi" w:eastAsiaTheme="majorEastAsia" w:hAnsiTheme="majorHAnsi" w:cstheme="majorBidi"/>
              <w:b/>
              <w:bCs/>
              <w:color w:val="FFFFFF" w:themeColor="background1"/>
              <w:sz w:val="40"/>
              <w:szCs w:val="40"/>
            </w:rPr>
          </w:pPr>
        </w:p>
        <w:p w:rsidR="001121FF" w:rsidRPr="00A83306" w:rsidRDefault="00F76DCD" w:rsidP="00C84415">
          <w:pPr>
            <w:spacing w:after="0"/>
            <w:ind w:left="270"/>
            <w:rPr>
              <w:sz w:val="38"/>
              <w:szCs w:val="38"/>
            </w:rPr>
          </w:pPr>
          <w:r w:rsidRPr="00F76DCD">
            <w:rPr>
              <w:rFonts w:asciiTheme="majorHAnsi" w:hAnsiTheme="majorHAnsi" w:cs="Arial"/>
              <w:noProof/>
              <w:sz w:val="38"/>
              <w:szCs w:val="38"/>
              <w:lang w:val="en-IN" w:eastAsia="en-IN"/>
            </w:rPr>
            <w:pict>
              <v:rect id="_x0000_s16385" style="position:absolute;left:0;text-align:left;margin-left:426.25pt;margin-top:46.8pt;width:42.95pt;height:709.8pt;z-index:251657216" fillcolor="#943634 [2405]" strokecolor="#9a3836"/>
            </w:pict>
          </w:r>
          <w:r w:rsidR="001121FF" w:rsidRPr="00A83306">
            <w:rPr>
              <w:rFonts w:asciiTheme="majorHAnsi" w:eastAsiaTheme="majorEastAsia" w:hAnsiTheme="majorHAnsi" w:cstheme="majorBidi"/>
              <w:b/>
              <w:bCs/>
              <w:color w:val="FFFFFF" w:themeColor="background1"/>
              <w:sz w:val="38"/>
              <w:szCs w:val="38"/>
            </w:rPr>
            <w:t>Department of Library and Information Centre</w:t>
          </w:r>
        </w:p>
      </w:tc>
    </w:tr>
  </w:tbl>
  <w:p w:rsidR="001121FF" w:rsidRDefault="001121FF">
    <w:pPr>
      <w:pStyle w:val="Header"/>
    </w:pPr>
  </w:p>
  <w:p w:rsidR="001121FF" w:rsidRDefault="001121FF">
    <w:pPr>
      <w:pStyle w:val="Header"/>
    </w:pPr>
  </w:p>
  <w:p w:rsidR="001121FF" w:rsidRDefault="001121FF">
    <w:pPr>
      <w:pStyle w:val="Header"/>
    </w:pPr>
  </w:p>
  <w:p w:rsidR="001121FF" w:rsidRDefault="001121F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21504_"/>
      </v:shape>
    </w:pict>
  </w:numPicBullet>
  <w:abstractNum w:abstractNumId="0">
    <w:nsid w:val="09BE008B"/>
    <w:multiLevelType w:val="hybridMultilevel"/>
    <w:tmpl w:val="FAE84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0118A"/>
    <w:multiLevelType w:val="hybridMultilevel"/>
    <w:tmpl w:val="00261B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C1F12D9"/>
    <w:multiLevelType w:val="hybridMultilevel"/>
    <w:tmpl w:val="512C5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773B2A"/>
    <w:multiLevelType w:val="hybridMultilevel"/>
    <w:tmpl w:val="EDC0A4C4"/>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22C62B7E"/>
    <w:multiLevelType w:val="hybridMultilevel"/>
    <w:tmpl w:val="9C247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F85671"/>
    <w:multiLevelType w:val="hybridMultilevel"/>
    <w:tmpl w:val="E55A6D3E"/>
    <w:lvl w:ilvl="0" w:tplc="677ED382">
      <w:start w:val="1"/>
      <w:numFmt w:val="decimal"/>
      <w:lvlText w:val="%1."/>
      <w:lvlJc w:val="left"/>
      <w:pPr>
        <w:ind w:left="720" w:hanging="360"/>
      </w:pPr>
      <w:rPr>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B70A5D"/>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FAB6C37"/>
    <w:multiLevelType w:val="hybridMultilevel"/>
    <w:tmpl w:val="27BCAEFE"/>
    <w:lvl w:ilvl="0" w:tplc="421224E2">
      <w:start w:val="1"/>
      <w:numFmt w:val="upperLetter"/>
      <w:lvlText w:val="%1."/>
      <w:lvlJc w:val="left"/>
      <w:pPr>
        <w:ind w:left="9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FCA24A4"/>
    <w:multiLevelType w:val="hybridMultilevel"/>
    <w:tmpl w:val="EC4CCD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3C4030D4"/>
    <w:multiLevelType w:val="hybridMultilevel"/>
    <w:tmpl w:val="F6E68188"/>
    <w:lvl w:ilvl="0" w:tplc="4009000B">
      <w:start w:val="1"/>
      <w:numFmt w:val="bullet"/>
      <w:lvlText w:val=""/>
      <w:lvlJc w:val="left"/>
      <w:pPr>
        <w:ind w:left="1146" w:hanging="360"/>
      </w:pPr>
      <w:rPr>
        <w:rFonts w:ascii="Wingdings" w:hAnsi="Wingdings" w:hint="default"/>
      </w:rPr>
    </w:lvl>
    <w:lvl w:ilvl="1" w:tplc="40090003" w:tentative="1">
      <w:start w:val="1"/>
      <w:numFmt w:val="bullet"/>
      <w:lvlText w:val="o"/>
      <w:lvlJc w:val="left"/>
      <w:pPr>
        <w:ind w:left="1866" w:hanging="360"/>
      </w:pPr>
      <w:rPr>
        <w:rFonts w:ascii="Courier New" w:hAnsi="Courier New" w:cs="Courier New" w:hint="default"/>
      </w:rPr>
    </w:lvl>
    <w:lvl w:ilvl="2" w:tplc="40090005" w:tentative="1">
      <w:start w:val="1"/>
      <w:numFmt w:val="bullet"/>
      <w:lvlText w:val=""/>
      <w:lvlJc w:val="left"/>
      <w:pPr>
        <w:ind w:left="2586" w:hanging="360"/>
      </w:pPr>
      <w:rPr>
        <w:rFonts w:ascii="Wingdings" w:hAnsi="Wingdings" w:hint="default"/>
      </w:rPr>
    </w:lvl>
    <w:lvl w:ilvl="3" w:tplc="40090001" w:tentative="1">
      <w:start w:val="1"/>
      <w:numFmt w:val="bullet"/>
      <w:lvlText w:val=""/>
      <w:lvlJc w:val="left"/>
      <w:pPr>
        <w:ind w:left="3306" w:hanging="360"/>
      </w:pPr>
      <w:rPr>
        <w:rFonts w:ascii="Symbol" w:hAnsi="Symbol" w:hint="default"/>
      </w:rPr>
    </w:lvl>
    <w:lvl w:ilvl="4" w:tplc="40090003" w:tentative="1">
      <w:start w:val="1"/>
      <w:numFmt w:val="bullet"/>
      <w:lvlText w:val="o"/>
      <w:lvlJc w:val="left"/>
      <w:pPr>
        <w:ind w:left="4026" w:hanging="360"/>
      </w:pPr>
      <w:rPr>
        <w:rFonts w:ascii="Courier New" w:hAnsi="Courier New" w:cs="Courier New" w:hint="default"/>
      </w:rPr>
    </w:lvl>
    <w:lvl w:ilvl="5" w:tplc="40090005" w:tentative="1">
      <w:start w:val="1"/>
      <w:numFmt w:val="bullet"/>
      <w:lvlText w:val=""/>
      <w:lvlJc w:val="left"/>
      <w:pPr>
        <w:ind w:left="4746" w:hanging="360"/>
      </w:pPr>
      <w:rPr>
        <w:rFonts w:ascii="Wingdings" w:hAnsi="Wingdings" w:hint="default"/>
      </w:rPr>
    </w:lvl>
    <w:lvl w:ilvl="6" w:tplc="40090001" w:tentative="1">
      <w:start w:val="1"/>
      <w:numFmt w:val="bullet"/>
      <w:lvlText w:val=""/>
      <w:lvlJc w:val="left"/>
      <w:pPr>
        <w:ind w:left="5466" w:hanging="360"/>
      </w:pPr>
      <w:rPr>
        <w:rFonts w:ascii="Symbol" w:hAnsi="Symbol" w:hint="default"/>
      </w:rPr>
    </w:lvl>
    <w:lvl w:ilvl="7" w:tplc="40090003" w:tentative="1">
      <w:start w:val="1"/>
      <w:numFmt w:val="bullet"/>
      <w:lvlText w:val="o"/>
      <w:lvlJc w:val="left"/>
      <w:pPr>
        <w:ind w:left="6186" w:hanging="360"/>
      </w:pPr>
      <w:rPr>
        <w:rFonts w:ascii="Courier New" w:hAnsi="Courier New" w:cs="Courier New" w:hint="default"/>
      </w:rPr>
    </w:lvl>
    <w:lvl w:ilvl="8" w:tplc="40090005" w:tentative="1">
      <w:start w:val="1"/>
      <w:numFmt w:val="bullet"/>
      <w:lvlText w:val=""/>
      <w:lvlJc w:val="left"/>
      <w:pPr>
        <w:ind w:left="6906" w:hanging="360"/>
      </w:pPr>
      <w:rPr>
        <w:rFonts w:ascii="Wingdings" w:hAnsi="Wingdings" w:hint="default"/>
      </w:rPr>
    </w:lvl>
  </w:abstractNum>
  <w:abstractNum w:abstractNumId="10">
    <w:nsid w:val="3D6746D4"/>
    <w:multiLevelType w:val="hybridMultilevel"/>
    <w:tmpl w:val="D96A52AA"/>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0042526"/>
    <w:multiLevelType w:val="hybridMultilevel"/>
    <w:tmpl w:val="B2388C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4D4F1F6B"/>
    <w:multiLevelType w:val="hybridMultilevel"/>
    <w:tmpl w:val="F9C45950"/>
    <w:lvl w:ilvl="0" w:tplc="4009000B">
      <w:start w:val="1"/>
      <w:numFmt w:val="bullet"/>
      <w:lvlText w:val=""/>
      <w:lvlJc w:val="left"/>
      <w:pPr>
        <w:ind w:left="643"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50B45A3D"/>
    <w:multiLevelType w:val="hybridMultilevel"/>
    <w:tmpl w:val="5CEEB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1B96487"/>
    <w:multiLevelType w:val="hybridMultilevel"/>
    <w:tmpl w:val="7C042C20"/>
    <w:lvl w:ilvl="0" w:tplc="3D96248C">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BAA500C"/>
    <w:multiLevelType w:val="hybridMultilevel"/>
    <w:tmpl w:val="6088A9FA"/>
    <w:lvl w:ilvl="0" w:tplc="42705412">
      <w:start w:val="1"/>
      <w:numFmt w:val="bullet"/>
      <w:lvlText w:val=""/>
      <w:lvlPicBulletId w:val="0"/>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60352CB0"/>
    <w:multiLevelType w:val="hybridMultilevel"/>
    <w:tmpl w:val="39F6F28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nsid w:val="646554F5"/>
    <w:multiLevelType w:val="hybridMultilevel"/>
    <w:tmpl w:val="526EC7A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6953BD3"/>
    <w:multiLevelType w:val="hybridMultilevel"/>
    <w:tmpl w:val="BB1476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696E66C0"/>
    <w:multiLevelType w:val="multilevel"/>
    <w:tmpl w:val="3D78A4D6"/>
    <w:lvl w:ilvl="0">
      <w:start w:val="2"/>
      <w:numFmt w:val="decimal"/>
      <w:lvlText w:val="%1"/>
      <w:lvlJc w:val="left"/>
      <w:pPr>
        <w:ind w:left="360" w:hanging="360"/>
      </w:pPr>
      <w:rPr>
        <w:rFonts w:hint="default"/>
      </w:rPr>
    </w:lvl>
    <w:lvl w:ilvl="1">
      <w:start w:val="1"/>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624" w:hanging="1800"/>
      </w:pPr>
      <w:rPr>
        <w:rFonts w:hint="default"/>
      </w:rPr>
    </w:lvl>
  </w:abstractNum>
  <w:abstractNum w:abstractNumId="20">
    <w:nsid w:val="6BFF5F8E"/>
    <w:multiLevelType w:val="multilevel"/>
    <w:tmpl w:val="42A40B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500" w:hanging="720"/>
      </w:pPr>
      <w:rPr>
        <w:rFonts w:hint="default"/>
      </w:rPr>
    </w:lvl>
    <w:lvl w:ilvl="3">
      <w:start w:val="1"/>
      <w:numFmt w:val="decimal"/>
      <w:lvlText w:val="%1.%2.%3.%4"/>
      <w:lvlJc w:val="left"/>
      <w:pPr>
        <w:ind w:left="2250" w:hanging="1080"/>
      </w:pPr>
      <w:rPr>
        <w:rFonts w:hint="default"/>
      </w:rPr>
    </w:lvl>
    <w:lvl w:ilvl="4">
      <w:start w:val="1"/>
      <w:numFmt w:val="decimal"/>
      <w:lvlText w:val="%1.%2.%3.%4.%5"/>
      <w:lvlJc w:val="left"/>
      <w:pPr>
        <w:ind w:left="2640" w:hanging="1080"/>
      </w:pPr>
      <w:rPr>
        <w:rFonts w:hint="default"/>
      </w:rPr>
    </w:lvl>
    <w:lvl w:ilvl="5">
      <w:start w:val="1"/>
      <w:numFmt w:val="decimal"/>
      <w:lvlText w:val="%1.%2.%3.%4.%5.%6"/>
      <w:lvlJc w:val="left"/>
      <w:pPr>
        <w:ind w:left="3390" w:hanging="1440"/>
      </w:pPr>
      <w:rPr>
        <w:rFonts w:hint="default"/>
      </w:rPr>
    </w:lvl>
    <w:lvl w:ilvl="6">
      <w:start w:val="1"/>
      <w:numFmt w:val="decimal"/>
      <w:lvlText w:val="%1.%2.%3.%4.%5.%6.%7"/>
      <w:lvlJc w:val="left"/>
      <w:pPr>
        <w:ind w:left="3780" w:hanging="1440"/>
      </w:pPr>
      <w:rPr>
        <w:rFonts w:hint="default"/>
      </w:rPr>
    </w:lvl>
    <w:lvl w:ilvl="7">
      <w:start w:val="1"/>
      <w:numFmt w:val="decimal"/>
      <w:lvlText w:val="%1.%2.%3.%4.%5.%6.%7.%8"/>
      <w:lvlJc w:val="left"/>
      <w:pPr>
        <w:ind w:left="4530" w:hanging="1800"/>
      </w:pPr>
      <w:rPr>
        <w:rFonts w:hint="default"/>
      </w:rPr>
    </w:lvl>
    <w:lvl w:ilvl="8">
      <w:start w:val="1"/>
      <w:numFmt w:val="decimal"/>
      <w:lvlText w:val="%1.%2.%3.%4.%5.%6.%7.%8.%9"/>
      <w:lvlJc w:val="left"/>
      <w:pPr>
        <w:ind w:left="4920" w:hanging="1800"/>
      </w:pPr>
      <w:rPr>
        <w:rFonts w:hint="default"/>
      </w:rPr>
    </w:lvl>
  </w:abstractNum>
  <w:abstractNum w:abstractNumId="21">
    <w:nsid w:val="72532678"/>
    <w:multiLevelType w:val="hybridMultilevel"/>
    <w:tmpl w:val="F7865EAE"/>
    <w:lvl w:ilvl="0" w:tplc="40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575527B"/>
    <w:multiLevelType w:val="hybridMultilevel"/>
    <w:tmpl w:val="A53210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7CD5504D"/>
    <w:multiLevelType w:val="hybridMultilevel"/>
    <w:tmpl w:val="C1C649CA"/>
    <w:lvl w:ilvl="0" w:tplc="D3944D12">
      <w:start w:val="1"/>
      <w:numFmt w:val="decimal"/>
      <w:lvlText w:val="%1.1"/>
      <w:lvlJc w:val="left"/>
      <w:pPr>
        <w:ind w:left="180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1"/>
  </w:num>
  <w:num w:numId="2">
    <w:abstractNumId w:val="14"/>
  </w:num>
  <w:num w:numId="3">
    <w:abstractNumId w:val="15"/>
  </w:num>
  <w:num w:numId="4">
    <w:abstractNumId w:val="4"/>
  </w:num>
  <w:num w:numId="5">
    <w:abstractNumId w:val="13"/>
  </w:num>
  <w:num w:numId="6">
    <w:abstractNumId w:val="7"/>
  </w:num>
  <w:num w:numId="7">
    <w:abstractNumId w:val="10"/>
  </w:num>
  <w:num w:numId="8">
    <w:abstractNumId w:val="2"/>
  </w:num>
  <w:num w:numId="9">
    <w:abstractNumId w:val="17"/>
  </w:num>
  <w:num w:numId="10">
    <w:abstractNumId w:val="22"/>
  </w:num>
  <w:num w:numId="11">
    <w:abstractNumId w:val="1"/>
  </w:num>
  <w:num w:numId="12">
    <w:abstractNumId w:val="8"/>
  </w:num>
  <w:num w:numId="13">
    <w:abstractNumId w:val="11"/>
  </w:num>
  <w:num w:numId="14">
    <w:abstractNumId w:val="18"/>
  </w:num>
  <w:num w:numId="15">
    <w:abstractNumId w:val="5"/>
  </w:num>
  <w:num w:numId="16">
    <w:abstractNumId w:val="3"/>
  </w:num>
  <w:num w:numId="17">
    <w:abstractNumId w:val="23"/>
  </w:num>
  <w:num w:numId="18">
    <w:abstractNumId w:val="6"/>
  </w:num>
  <w:num w:numId="19">
    <w:abstractNumId w:val="20"/>
  </w:num>
  <w:num w:numId="20">
    <w:abstractNumId w:val="19"/>
  </w:num>
  <w:num w:numId="21">
    <w:abstractNumId w:val="9"/>
  </w:num>
  <w:num w:numId="22">
    <w:abstractNumId w:val="12"/>
  </w:num>
  <w:num w:numId="23">
    <w:abstractNumId w:val="16"/>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1746"/>
    <o:shapelayout v:ext="edit">
      <o:idmap v:ext="edit" data="16"/>
    </o:shapelayout>
  </w:hdrShapeDefaults>
  <w:footnotePr>
    <w:footnote w:id="0"/>
    <w:footnote w:id="1"/>
  </w:footnotePr>
  <w:endnotePr>
    <w:endnote w:id="0"/>
    <w:endnote w:id="1"/>
  </w:endnotePr>
  <w:compat/>
  <w:rsids>
    <w:rsidRoot w:val="000E2B58"/>
    <w:rsid w:val="00013995"/>
    <w:rsid w:val="00013B94"/>
    <w:rsid w:val="00047C1C"/>
    <w:rsid w:val="00050B29"/>
    <w:rsid w:val="00053B4A"/>
    <w:rsid w:val="00053B52"/>
    <w:rsid w:val="0007719B"/>
    <w:rsid w:val="00084A9C"/>
    <w:rsid w:val="000871BF"/>
    <w:rsid w:val="000902DE"/>
    <w:rsid w:val="00090994"/>
    <w:rsid w:val="000A5CF4"/>
    <w:rsid w:val="000B2CDC"/>
    <w:rsid w:val="000B5148"/>
    <w:rsid w:val="000E2B58"/>
    <w:rsid w:val="000E5895"/>
    <w:rsid w:val="00107384"/>
    <w:rsid w:val="001121FF"/>
    <w:rsid w:val="0011765F"/>
    <w:rsid w:val="00124F67"/>
    <w:rsid w:val="0016495F"/>
    <w:rsid w:val="00175FB0"/>
    <w:rsid w:val="00177C33"/>
    <w:rsid w:val="00187C2C"/>
    <w:rsid w:val="00197C15"/>
    <w:rsid w:val="001A0FC9"/>
    <w:rsid w:val="001B2243"/>
    <w:rsid w:val="001B26A0"/>
    <w:rsid w:val="001C06C7"/>
    <w:rsid w:val="001D19A3"/>
    <w:rsid w:val="001D23C0"/>
    <w:rsid w:val="001D6E42"/>
    <w:rsid w:val="001E3617"/>
    <w:rsid w:val="001F6A35"/>
    <w:rsid w:val="0020065C"/>
    <w:rsid w:val="0020336A"/>
    <w:rsid w:val="00254564"/>
    <w:rsid w:val="0025674B"/>
    <w:rsid w:val="002609D2"/>
    <w:rsid w:val="002774D8"/>
    <w:rsid w:val="00296A5F"/>
    <w:rsid w:val="002B7657"/>
    <w:rsid w:val="002D348A"/>
    <w:rsid w:val="002E1A79"/>
    <w:rsid w:val="002E57C9"/>
    <w:rsid w:val="003015F6"/>
    <w:rsid w:val="00302A66"/>
    <w:rsid w:val="003134B7"/>
    <w:rsid w:val="0032057B"/>
    <w:rsid w:val="0032081F"/>
    <w:rsid w:val="0032206B"/>
    <w:rsid w:val="00331974"/>
    <w:rsid w:val="003410C1"/>
    <w:rsid w:val="00342266"/>
    <w:rsid w:val="00350C77"/>
    <w:rsid w:val="00354247"/>
    <w:rsid w:val="00373128"/>
    <w:rsid w:val="003736C3"/>
    <w:rsid w:val="003914A2"/>
    <w:rsid w:val="00392563"/>
    <w:rsid w:val="00393AD0"/>
    <w:rsid w:val="00393BD6"/>
    <w:rsid w:val="003A1473"/>
    <w:rsid w:val="003A3115"/>
    <w:rsid w:val="003A5041"/>
    <w:rsid w:val="003B0615"/>
    <w:rsid w:val="003B2854"/>
    <w:rsid w:val="003B33F3"/>
    <w:rsid w:val="003C4142"/>
    <w:rsid w:val="003D6D6D"/>
    <w:rsid w:val="003E72E5"/>
    <w:rsid w:val="003F67BC"/>
    <w:rsid w:val="003F7C2A"/>
    <w:rsid w:val="00401CA7"/>
    <w:rsid w:val="00403F91"/>
    <w:rsid w:val="00407AF6"/>
    <w:rsid w:val="00412BD1"/>
    <w:rsid w:val="004205CB"/>
    <w:rsid w:val="004223C8"/>
    <w:rsid w:val="00425B6C"/>
    <w:rsid w:val="0045680F"/>
    <w:rsid w:val="004704AE"/>
    <w:rsid w:val="00472DEB"/>
    <w:rsid w:val="004A5396"/>
    <w:rsid w:val="004A78D2"/>
    <w:rsid w:val="004D7957"/>
    <w:rsid w:val="004E418F"/>
    <w:rsid w:val="004F2A57"/>
    <w:rsid w:val="004F5BD2"/>
    <w:rsid w:val="00501298"/>
    <w:rsid w:val="0050147C"/>
    <w:rsid w:val="005047E0"/>
    <w:rsid w:val="00537628"/>
    <w:rsid w:val="00555B63"/>
    <w:rsid w:val="005605F9"/>
    <w:rsid w:val="00560BCC"/>
    <w:rsid w:val="00564AC7"/>
    <w:rsid w:val="0056781D"/>
    <w:rsid w:val="00571A66"/>
    <w:rsid w:val="0058222F"/>
    <w:rsid w:val="005846B8"/>
    <w:rsid w:val="006019D3"/>
    <w:rsid w:val="00605AFB"/>
    <w:rsid w:val="00622128"/>
    <w:rsid w:val="00622C19"/>
    <w:rsid w:val="0063689E"/>
    <w:rsid w:val="00640A22"/>
    <w:rsid w:val="00643CD8"/>
    <w:rsid w:val="0067341C"/>
    <w:rsid w:val="006A27F1"/>
    <w:rsid w:val="006A7F3C"/>
    <w:rsid w:val="006B4276"/>
    <w:rsid w:val="006B6204"/>
    <w:rsid w:val="006B737B"/>
    <w:rsid w:val="006C02AA"/>
    <w:rsid w:val="006C1D0A"/>
    <w:rsid w:val="006D1212"/>
    <w:rsid w:val="006D1340"/>
    <w:rsid w:val="006F3C12"/>
    <w:rsid w:val="006F5B69"/>
    <w:rsid w:val="00704A02"/>
    <w:rsid w:val="00706760"/>
    <w:rsid w:val="00710F17"/>
    <w:rsid w:val="00714634"/>
    <w:rsid w:val="007177D1"/>
    <w:rsid w:val="007378D0"/>
    <w:rsid w:val="00753C3D"/>
    <w:rsid w:val="0077622A"/>
    <w:rsid w:val="00780E8F"/>
    <w:rsid w:val="007862F1"/>
    <w:rsid w:val="007A4D14"/>
    <w:rsid w:val="007A6F83"/>
    <w:rsid w:val="007B2188"/>
    <w:rsid w:val="007D2BF0"/>
    <w:rsid w:val="007D6595"/>
    <w:rsid w:val="007D7B98"/>
    <w:rsid w:val="007E150D"/>
    <w:rsid w:val="007E3EEB"/>
    <w:rsid w:val="0080495E"/>
    <w:rsid w:val="008100C6"/>
    <w:rsid w:val="00824BBF"/>
    <w:rsid w:val="00831FD9"/>
    <w:rsid w:val="00842BC2"/>
    <w:rsid w:val="00843117"/>
    <w:rsid w:val="00856413"/>
    <w:rsid w:val="00862A07"/>
    <w:rsid w:val="00862C1D"/>
    <w:rsid w:val="00880BCD"/>
    <w:rsid w:val="00885603"/>
    <w:rsid w:val="008B105C"/>
    <w:rsid w:val="008D32BD"/>
    <w:rsid w:val="008D4E42"/>
    <w:rsid w:val="008E233D"/>
    <w:rsid w:val="008F0CCA"/>
    <w:rsid w:val="008F2263"/>
    <w:rsid w:val="008F57DC"/>
    <w:rsid w:val="00904E94"/>
    <w:rsid w:val="009051C0"/>
    <w:rsid w:val="0090697F"/>
    <w:rsid w:val="00912EF8"/>
    <w:rsid w:val="00915D91"/>
    <w:rsid w:val="009265A2"/>
    <w:rsid w:val="00946331"/>
    <w:rsid w:val="009548F3"/>
    <w:rsid w:val="00956600"/>
    <w:rsid w:val="00960360"/>
    <w:rsid w:val="00961F38"/>
    <w:rsid w:val="00967C33"/>
    <w:rsid w:val="00977276"/>
    <w:rsid w:val="00984879"/>
    <w:rsid w:val="009869FC"/>
    <w:rsid w:val="00990D98"/>
    <w:rsid w:val="0099791A"/>
    <w:rsid w:val="009C212B"/>
    <w:rsid w:val="009C61C9"/>
    <w:rsid w:val="009C7790"/>
    <w:rsid w:val="009C7B7A"/>
    <w:rsid w:val="009D462C"/>
    <w:rsid w:val="009E27FC"/>
    <w:rsid w:val="00A008FE"/>
    <w:rsid w:val="00A42874"/>
    <w:rsid w:val="00A50F91"/>
    <w:rsid w:val="00A537D3"/>
    <w:rsid w:val="00A56466"/>
    <w:rsid w:val="00A65BCA"/>
    <w:rsid w:val="00A763FA"/>
    <w:rsid w:val="00A7737E"/>
    <w:rsid w:val="00A83306"/>
    <w:rsid w:val="00AD109E"/>
    <w:rsid w:val="00AE05B8"/>
    <w:rsid w:val="00B12014"/>
    <w:rsid w:val="00B12F15"/>
    <w:rsid w:val="00B3200D"/>
    <w:rsid w:val="00B36950"/>
    <w:rsid w:val="00B40CDF"/>
    <w:rsid w:val="00B417B8"/>
    <w:rsid w:val="00B426A1"/>
    <w:rsid w:val="00B465B0"/>
    <w:rsid w:val="00B60237"/>
    <w:rsid w:val="00B62681"/>
    <w:rsid w:val="00B90657"/>
    <w:rsid w:val="00B90CCC"/>
    <w:rsid w:val="00B9353A"/>
    <w:rsid w:val="00BA5BFB"/>
    <w:rsid w:val="00BB2D39"/>
    <w:rsid w:val="00BB2DD8"/>
    <w:rsid w:val="00BB3F26"/>
    <w:rsid w:val="00BD5131"/>
    <w:rsid w:val="00BD6A61"/>
    <w:rsid w:val="00BE0EAA"/>
    <w:rsid w:val="00BF47E5"/>
    <w:rsid w:val="00C07B8F"/>
    <w:rsid w:val="00C236D0"/>
    <w:rsid w:val="00C52431"/>
    <w:rsid w:val="00C60DDD"/>
    <w:rsid w:val="00C613D2"/>
    <w:rsid w:val="00C631C3"/>
    <w:rsid w:val="00C66EE7"/>
    <w:rsid w:val="00C73F4E"/>
    <w:rsid w:val="00C753F7"/>
    <w:rsid w:val="00C84415"/>
    <w:rsid w:val="00CA4D1D"/>
    <w:rsid w:val="00CA63C3"/>
    <w:rsid w:val="00CB4CB6"/>
    <w:rsid w:val="00CD2E95"/>
    <w:rsid w:val="00CF5193"/>
    <w:rsid w:val="00D0031E"/>
    <w:rsid w:val="00D107CA"/>
    <w:rsid w:val="00D14540"/>
    <w:rsid w:val="00D17673"/>
    <w:rsid w:val="00D213BE"/>
    <w:rsid w:val="00D229D7"/>
    <w:rsid w:val="00D26729"/>
    <w:rsid w:val="00D31FA9"/>
    <w:rsid w:val="00D55731"/>
    <w:rsid w:val="00D567ED"/>
    <w:rsid w:val="00D63243"/>
    <w:rsid w:val="00D73AFD"/>
    <w:rsid w:val="00D80181"/>
    <w:rsid w:val="00D87468"/>
    <w:rsid w:val="00DA3170"/>
    <w:rsid w:val="00DB3398"/>
    <w:rsid w:val="00DB4013"/>
    <w:rsid w:val="00DB77C6"/>
    <w:rsid w:val="00DC2547"/>
    <w:rsid w:val="00DC36DF"/>
    <w:rsid w:val="00DD79C4"/>
    <w:rsid w:val="00DF3033"/>
    <w:rsid w:val="00DF7D5B"/>
    <w:rsid w:val="00E031CE"/>
    <w:rsid w:val="00E21940"/>
    <w:rsid w:val="00E21FC2"/>
    <w:rsid w:val="00E31C34"/>
    <w:rsid w:val="00E46F6F"/>
    <w:rsid w:val="00E55F8A"/>
    <w:rsid w:val="00E56F7F"/>
    <w:rsid w:val="00E575F3"/>
    <w:rsid w:val="00E62D39"/>
    <w:rsid w:val="00E666BE"/>
    <w:rsid w:val="00E6762F"/>
    <w:rsid w:val="00EB70D6"/>
    <w:rsid w:val="00EC4F2A"/>
    <w:rsid w:val="00EF4959"/>
    <w:rsid w:val="00F01EB4"/>
    <w:rsid w:val="00F04383"/>
    <w:rsid w:val="00F04E89"/>
    <w:rsid w:val="00F10F6A"/>
    <w:rsid w:val="00F1468B"/>
    <w:rsid w:val="00F22706"/>
    <w:rsid w:val="00F302AB"/>
    <w:rsid w:val="00F43FD0"/>
    <w:rsid w:val="00F55828"/>
    <w:rsid w:val="00F74378"/>
    <w:rsid w:val="00F76DCD"/>
    <w:rsid w:val="00F81B4A"/>
    <w:rsid w:val="00F84B33"/>
    <w:rsid w:val="00F84F00"/>
    <w:rsid w:val="00F8540D"/>
    <w:rsid w:val="00F8792D"/>
    <w:rsid w:val="00F94739"/>
    <w:rsid w:val="00FA4E6C"/>
    <w:rsid w:val="00FB736F"/>
    <w:rsid w:val="00FC1455"/>
    <w:rsid w:val="00FE5841"/>
    <w:rsid w:val="00FF24A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762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E2B58"/>
    <w:pPr>
      <w:spacing w:after="0" w:line="240" w:lineRule="auto"/>
    </w:pPr>
    <w:rPr>
      <w:rFonts w:eastAsiaTheme="minorEastAsia"/>
    </w:rPr>
  </w:style>
  <w:style w:type="character" w:customStyle="1" w:styleId="NoSpacingChar">
    <w:name w:val="No Spacing Char"/>
    <w:basedOn w:val="DefaultParagraphFont"/>
    <w:link w:val="NoSpacing"/>
    <w:uiPriority w:val="1"/>
    <w:qFormat/>
    <w:rsid w:val="000E2B58"/>
    <w:rPr>
      <w:rFonts w:eastAsiaTheme="minorEastAsia"/>
    </w:rPr>
  </w:style>
  <w:style w:type="paragraph" w:styleId="BalloonText">
    <w:name w:val="Balloon Text"/>
    <w:basedOn w:val="Normal"/>
    <w:link w:val="BalloonTextChar"/>
    <w:uiPriority w:val="99"/>
    <w:semiHidden/>
    <w:unhideWhenUsed/>
    <w:rsid w:val="000E2B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B58"/>
    <w:rPr>
      <w:rFonts w:ascii="Tahoma" w:hAnsi="Tahoma" w:cs="Tahoma"/>
      <w:sz w:val="16"/>
      <w:szCs w:val="16"/>
    </w:rPr>
  </w:style>
  <w:style w:type="paragraph" w:styleId="Header">
    <w:name w:val="header"/>
    <w:basedOn w:val="Normal"/>
    <w:link w:val="HeaderChar"/>
    <w:uiPriority w:val="99"/>
    <w:unhideWhenUsed/>
    <w:rsid w:val="004D79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7957"/>
  </w:style>
  <w:style w:type="paragraph" w:styleId="Footer">
    <w:name w:val="footer"/>
    <w:basedOn w:val="Normal"/>
    <w:link w:val="FooterChar"/>
    <w:uiPriority w:val="99"/>
    <w:unhideWhenUsed/>
    <w:rsid w:val="004D79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7957"/>
  </w:style>
  <w:style w:type="paragraph" w:customStyle="1" w:styleId="Style">
    <w:name w:val="Style"/>
    <w:rsid w:val="004D7957"/>
    <w:pPr>
      <w:widowControl w:val="0"/>
      <w:autoSpaceDE w:val="0"/>
      <w:autoSpaceDN w:val="0"/>
      <w:adjustRightInd w:val="0"/>
      <w:spacing w:after="0" w:line="240" w:lineRule="auto"/>
    </w:pPr>
    <w:rPr>
      <w:rFonts w:ascii="Arial" w:eastAsia="Times New Roman" w:hAnsi="Arial" w:cs="Arial"/>
      <w:sz w:val="24"/>
      <w:szCs w:val="24"/>
    </w:rPr>
  </w:style>
  <w:style w:type="paragraph" w:styleId="ListParagraph">
    <w:name w:val="List Paragraph"/>
    <w:basedOn w:val="Normal"/>
    <w:uiPriority w:val="34"/>
    <w:qFormat/>
    <w:rsid w:val="00F84F00"/>
    <w:pPr>
      <w:ind w:left="720"/>
      <w:contextualSpacing/>
    </w:pPr>
  </w:style>
  <w:style w:type="table" w:styleId="TableGrid">
    <w:name w:val="Table Grid"/>
    <w:basedOn w:val="TableNormal"/>
    <w:uiPriority w:val="59"/>
    <w:rsid w:val="005678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A6F83"/>
    <w:pPr>
      <w:autoSpaceDE w:val="0"/>
      <w:autoSpaceDN w:val="0"/>
      <w:adjustRightInd w:val="0"/>
      <w:spacing w:after="0" w:line="240" w:lineRule="auto"/>
    </w:pPr>
    <w:rPr>
      <w:rFonts w:ascii="Arial" w:hAnsi="Arial" w:cs="Arial"/>
      <w:color w:val="000000"/>
      <w:sz w:val="24"/>
      <w:szCs w:val="24"/>
      <w:lang w:val="en-IN"/>
    </w:rPr>
  </w:style>
  <w:style w:type="character" w:styleId="LineNumber">
    <w:name w:val="line number"/>
    <w:basedOn w:val="DefaultParagraphFont"/>
    <w:uiPriority w:val="99"/>
    <w:semiHidden/>
    <w:unhideWhenUsed/>
    <w:rsid w:val="006C1D0A"/>
  </w:style>
  <w:style w:type="character" w:customStyle="1" w:styleId="e24kjd">
    <w:name w:val="e24kjd"/>
    <w:basedOn w:val="DefaultParagraphFont"/>
    <w:rsid w:val="00BB2D39"/>
  </w:style>
</w:styles>
</file>

<file path=word/webSettings.xml><?xml version="1.0" encoding="utf-8"?>
<w:webSettings xmlns:r="http://schemas.openxmlformats.org/officeDocument/2006/relationships" xmlns:w="http://schemas.openxmlformats.org/wordprocessingml/2006/main">
  <w:divs>
    <w:div w:id="433475031">
      <w:bodyDiv w:val="1"/>
      <w:marLeft w:val="0"/>
      <w:marRight w:val="0"/>
      <w:marTop w:val="0"/>
      <w:marBottom w:val="0"/>
      <w:divBdr>
        <w:top w:val="none" w:sz="0" w:space="0" w:color="auto"/>
        <w:left w:val="none" w:sz="0" w:space="0" w:color="auto"/>
        <w:bottom w:val="none" w:sz="0" w:space="0" w:color="auto"/>
        <w:right w:val="none" w:sz="0" w:space="0" w:color="auto"/>
      </w:divBdr>
    </w:div>
    <w:div w:id="855384947">
      <w:bodyDiv w:val="1"/>
      <w:marLeft w:val="0"/>
      <w:marRight w:val="0"/>
      <w:marTop w:val="0"/>
      <w:marBottom w:val="0"/>
      <w:divBdr>
        <w:top w:val="none" w:sz="0" w:space="0" w:color="auto"/>
        <w:left w:val="none" w:sz="0" w:space="0" w:color="auto"/>
        <w:bottom w:val="none" w:sz="0" w:space="0" w:color="auto"/>
        <w:right w:val="none" w:sz="0" w:space="0" w:color="auto"/>
      </w:divBdr>
    </w:div>
    <w:div w:id="863446133">
      <w:bodyDiv w:val="1"/>
      <w:marLeft w:val="0"/>
      <w:marRight w:val="0"/>
      <w:marTop w:val="0"/>
      <w:marBottom w:val="0"/>
      <w:divBdr>
        <w:top w:val="none" w:sz="0" w:space="0" w:color="auto"/>
        <w:left w:val="none" w:sz="0" w:space="0" w:color="auto"/>
        <w:bottom w:val="none" w:sz="0" w:space="0" w:color="auto"/>
        <w:right w:val="none" w:sz="0" w:space="0" w:color="auto"/>
      </w:divBdr>
    </w:div>
    <w:div w:id="1103182729">
      <w:bodyDiv w:val="1"/>
      <w:marLeft w:val="0"/>
      <w:marRight w:val="0"/>
      <w:marTop w:val="0"/>
      <w:marBottom w:val="0"/>
      <w:divBdr>
        <w:top w:val="none" w:sz="0" w:space="0" w:color="auto"/>
        <w:left w:val="none" w:sz="0" w:space="0" w:color="auto"/>
        <w:bottom w:val="none" w:sz="0" w:space="0" w:color="auto"/>
        <w:right w:val="none" w:sz="0" w:space="0" w:color="auto"/>
      </w:divBdr>
    </w:div>
    <w:div w:id="1429233619">
      <w:bodyDiv w:val="1"/>
      <w:marLeft w:val="0"/>
      <w:marRight w:val="0"/>
      <w:marTop w:val="0"/>
      <w:marBottom w:val="0"/>
      <w:divBdr>
        <w:top w:val="none" w:sz="0" w:space="0" w:color="auto"/>
        <w:left w:val="none" w:sz="0" w:space="0" w:color="auto"/>
        <w:bottom w:val="none" w:sz="0" w:space="0" w:color="auto"/>
        <w:right w:val="none" w:sz="0" w:space="0" w:color="auto"/>
      </w:divBdr>
      <w:divsChild>
        <w:div w:id="1924025255">
          <w:marLeft w:val="0"/>
          <w:marRight w:val="0"/>
          <w:marTop w:val="0"/>
          <w:marBottom w:val="0"/>
          <w:divBdr>
            <w:top w:val="none" w:sz="0" w:space="0" w:color="auto"/>
            <w:left w:val="none" w:sz="0" w:space="0" w:color="auto"/>
            <w:bottom w:val="none" w:sz="0" w:space="0" w:color="auto"/>
            <w:right w:val="none" w:sz="0" w:space="0" w:color="auto"/>
          </w:divBdr>
          <w:divsChild>
            <w:div w:id="711926095">
              <w:marLeft w:val="0"/>
              <w:marRight w:val="0"/>
              <w:marTop w:val="0"/>
              <w:marBottom w:val="0"/>
              <w:divBdr>
                <w:top w:val="none" w:sz="0" w:space="0" w:color="auto"/>
                <w:left w:val="none" w:sz="0" w:space="0" w:color="auto"/>
                <w:bottom w:val="none" w:sz="0" w:space="0" w:color="auto"/>
                <w:right w:val="none" w:sz="0" w:space="0" w:color="auto"/>
              </w:divBdr>
              <w:divsChild>
                <w:div w:id="546530216">
                  <w:marLeft w:val="0"/>
                  <w:marRight w:val="0"/>
                  <w:marTop w:val="0"/>
                  <w:marBottom w:val="0"/>
                  <w:divBdr>
                    <w:top w:val="none" w:sz="0" w:space="0" w:color="auto"/>
                    <w:left w:val="none" w:sz="0" w:space="0" w:color="auto"/>
                    <w:bottom w:val="none" w:sz="0" w:space="0" w:color="auto"/>
                    <w:right w:val="none" w:sz="0" w:space="0" w:color="auto"/>
                  </w:divBdr>
                </w:div>
                <w:div w:id="1482430106">
                  <w:marLeft w:val="0"/>
                  <w:marRight w:val="0"/>
                  <w:marTop w:val="0"/>
                  <w:marBottom w:val="0"/>
                  <w:divBdr>
                    <w:top w:val="none" w:sz="0" w:space="0" w:color="auto"/>
                    <w:left w:val="none" w:sz="0" w:space="0" w:color="auto"/>
                    <w:bottom w:val="none" w:sz="0" w:space="0" w:color="auto"/>
                    <w:right w:val="none" w:sz="0" w:space="0" w:color="auto"/>
                  </w:divBdr>
                </w:div>
                <w:div w:id="566300906">
                  <w:marLeft w:val="0"/>
                  <w:marRight w:val="0"/>
                  <w:marTop w:val="0"/>
                  <w:marBottom w:val="0"/>
                  <w:divBdr>
                    <w:top w:val="none" w:sz="0" w:space="0" w:color="auto"/>
                    <w:left w:val="none" w:sz="0" w:space="0" w:color="auto"/>
                    <w:bottom w:val="none" w:sz="0" w:space="0" w:color="auto"/>
                    <w:right w:val="none" w:sz="0" w:space="0" w:color="auto"/>
                  </w:divBdr>
                </w:div>
                <w:div w:id="1971090586">
                  <w:marLeft w:val="0"/>
                  <w:marRight w:val="0"/>
                  <w:marTop w:val="0"/>
                  <w:marBottom w:val="0"/>
                  <w:divBdr>
                    <w:top w:val="none" w:sz="0" w:space="0" w:color="auto"/>
                    <w:left w:val="none" w:sz="0" w:space="0" w:color="auto"/>
                    <w:bottom w:val="none" w:sz="0" w:space="0" w:color="auto"/>
                    <w:right w:val="none" w:sz="0" w:space="0" w:color="auto"/>
                  </w:divBdr>
                </w:div>
                <w:div w:id="1746949262">
                  <w:marLeft w:val="0"/>
                  <w:marRight w:val="0"/>
                  <w:marTop w:val="0"/>
                  <w:marBottom w:val="0"/>
                  <w:divBdr>
                    <w:top w:val="none" w:sz="0" w:space="0" w:color="auto"/>
                    <w:left w:val="none" w:sz="0" w:space="0" w:color="auto"/>
                    <w:bottom w:val="none" w:sz="0" w:space="0" w:color="auto"/>
                    <w:right w:val="none" w:sz="0" w:space="0" w:color="auto"/>
                  </w:divBdr>
                </w:div>
                <w:div w:id="1561210795">
                  <w:marLeft w:val="0"/>
                  <w:marRight w:val="0"/>
                  <w:marTop w:val="0"/>
                  <w:marBottom w:val="0"/>
                  <w:divBdr>
                    <w:top w:val="none" w:sz="0" w:space="0" w:color="auto"/>
                    <w:left w:val="none" w:sz="0" w:space="0" w:color="auto"/>
                    <w:bottom w:val="none" w:sz="0" w:space="0" w:color="auto"/>
                    <w:right w:val="none" w:sz="0" w:space="0" w:color="auto"/>
                  </w:divBdr>
                </w:div>
                <w:div w:id="1363553218">
                  <w:marLeft w:val="0"/>
                  <w:marRight w:val="0"/>
                  <w:marTop w:val="0"/>
                  <w:marBottom w:val="0"/>
                  <w:divBdr>
                    <w:top w:val="none" w:sz="0" w:space="0" w:color="auto"/>
                    <w:left w:val="none" w:sz="0" w:space="0" w:color="auto"/>
                    <w:bottom w:val="none" w:sz="0" w:space="0" w:color="auto"/>
                    <w:right w:val="none" w:sz="0" w:space="0" w:color="auto"/>
                  </w:divBdr>
                </w:div>
                <w:div w:id="1332413730">
                  <w:marLeft w:val="0"/>
                  <w:marRight w:val="0"/>
                  <w:marTop w:val="0"/>
                  <w:marBottom w:val="0"/>
                  <w:divBdr>
                    <w:top w:val="none" w:sz="0" w:space="0" w:color="auto"/>
                    <w:left w:val="none" w:sz="0" w:space="0" w:color="auto"/>
                    <w:bottom w:val="none" w:sz="0" w:space="0" w:color="auto"/>
                    <w:right w:val="none" w:sz="0" w:space="0" w:color="auto"/>
                  </w:divBdr>
                </w:div>
                <w:div w:id="2010400597">
                  <w:marLeft w:val="0"/>
                  <w:marRight w:val="0"/>
                  <w:marTop w:val="0"/>
                  <w:marBottom w:val="0"/>
                  <w:divBdr>
                    <w:top w:val="none" w:sz="0" w:space="0" w:color="auto"/>
                    <w:left w:val="none" w:sz="0" w:space="0" w:color="auto"/>
                    <w:bottom w:val="none" w:sz="0" w:space="0" w:color="auto"/>
                    <w:right w:val="none" w:sz="0" w:space="0" w:color="auto"/>
                  </w:divBdr>
                </w:div>
                <w:div w:id="1135489148">
                  <w:marLeft w:val="0"/>
                  <w:marRight w:val="0"/>
                  <w:marTop w:val="0"/>
                  <w:marBottom w:val="0"/>
                  <w:divBdr>
                    <w:top w:val="none" w:sz="0" w:space="0" w:color="auto"/>
                    <w:left w:val="none" w:sz="0" w:space="0" w:color="auto"/>
                    <w:bottom w:val="none" w:sz="0" w:space="0" w:color="auto"/>
                    <w:right w:val="none" w:sz="0" w:space="0" w:color="auto"/>
                  </w:divBdr>
                  <w:divsChild>
                    <w:div w:id="1108550397">
                      <w:marLeft w:val="0"/>
                      <w:marRight w:val="0"/>
                      <w:marTop w:val="0"/>
                      <w:marBottom w:val="0"/>
                      <w:divBdr>
                        <w:top w:val="none" w:sz="0" w:space="0" w:color="auto"/>
                        <w:left w:val="none" w:sz="0" w:space="0" w:color="auto"/>
                        <w:bottom w:val="none" w:sz="0" w:space="0" w:color="auto"/>
                        <w:right w:val="none" w:sz="0" w:space="0" w:color="auto"/>
                      </w:divBdr>
                      <w:divsChild>
                        <w:div w:id="40923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98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2012-12-01T00:00:00</PublishDate>
  <Abstract>Shobhavana campus, Mijar, Moodbidri 574225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096462-93DD-44C7-9307-87E432A73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19</Pages>
  <Words>2417</Words>
  <Characters>13779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ALVA’S INSTITUTE OF ENGINEERING AND TECHNOLOGY</vt:lpstr>
    </vt:vector>
  </TitlesOfParts>
  <Company/>
  <LinksUpToDate>false</LinksUpToDate>
  <CharactersWithSpaces>16164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ALVA’S INSTITUTE OF ENGINEERING AND TECHNOLOGY</dc:title>
  <dc:creator>usr</dc:creator>
  <cp:lastModifiedBy>COUNTER-2</cp:lastModifiedBy>
  <cp:revision>87</cp:revision>
  <cp:lastPrinted>2019-11-08T06:26:00Z</cp:lastPrinted>
  <dcterms:created xsi:type="dcterms:W3CDTF">2019-11-07T10:55:00Z</dcterms:created>
  <dcterms:modified xsi:type="dcterms:W3CDTF">2024-10-29T07:50:00Z</dcterms:modified>
</cp:coreProperties>
</file>