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CC2" w:rsidRPr="00310CC2" w:rsidRDefault="00310CC2" w:rsidP="00310CC2">
      <w:pPr>
        <w:tabs>
          <w:tab w:val="left" w:pos="720"/>
          <w:tab w:val="left" w:pos="1440"/>
        </w:tabs>
        <w:spacing w:line="480" w:lineRule="auto"/>
        <w:jc w:val="both"/>
        <w:rPr>
          <w:sz w:val="24"/>
          <w:szCs w:val="24"/>
        </w:rPr>
      </w:pPr>
      <w:r w:rsidRPr="00310CC2">
        <w:rPr>
          <w:sz w:val="24"/>
          <w:szCs w:val="24"/>
        </w:rPr>
        <w:tab/>
      </w:r>
    </w:p>
    <w:p w:rsidR="00310CC2" w:rsidRDefault="00310CC2" w:rsidP="00310CC2">
      <w:pPr>
        <w:spacing w:line="480" w:lineRule="auto"/>
        <w:jc w:val="both"/>
        <w:rPr>
          <w:rFonts w:ascii="Bookman Old Style" w:hAnsi="Bookman Old Style" w:cs="Tahoma"/>
          <w:b/>
          <w:bCs/>
          <w:color w:val="333333"/>
          <w:sz w:val="24"/>
          <w:szCs w:val="24"/>
          <w:shd w:val="clear" w:color="auto" w:fill="FFFFFF"/>
        </w:rPr>
      </w:pPr>
      <w:r w:rsidRPr="00310CC2">
        <w:rPr>
          <w:rFonts w:ascii="Bookman Old Style" w:hAnsi="Bookman Old Style" w:cs="Tahoma"/>
          <w:b/>
          <w:bCs/>
          <w:color w:val="333333"/>
          <w:sz w:val="24"/>
          <w:szCs w:val="24"/>
          <w:shd w:val="clear" w:color="auto" w:fill="FFFFFF"/>
        </w:rPr>
        <w:t>2.</w:t>
      </w:r>
      <w:r w:rsidR="00F05F33">
        <w:rPr>
          <w:rFonts w:ascii="Bookman Old Style" w:hAnsi="Bookman Old Style" w:cs="Tahoma"/>
          <w:b/>
          <w:bCs/>
          <w:color w:val="333333"/>
          <w:sz w:val="24"/>
          <w:szCs w:val="24"/>
          <w:shd w:val="clear" w:color="auto" w:fill="FFFFFF"/>
        </w:rPr>
        <w:t>2</w:t>
      </w:r>
      <w:r w:rsidRPr="00310CC2">
        <w:rPr>
          <w:rFonts w:ascii="Bookman Old Style" w:hAnsi="Bookman Old Style" w:cs="Tahoma"/>
          <w:b/>
          <w:bCs/>
          <w:color w:val="333333"/>
          <w:sz w:val="24"/>
          <w:szCs w:val="24"/>
          <w:shd w:val="clear" w:color="auto" w:fill="FFFFFF"/>
        </w:rPr>
        <w:t xml:space="preserve"> </w:t>
      </w:r>
      <w:proofErr w:type="spellStart"/>
      <w:r w:rsidRPr="00310CC2">
        <w:rPr>
          <w:rFonts w:ascii="Bookman Old Style" w:hAnsi="Bookman Old Style" w:cs="Tahoma"/>
          <w:b/>
          <w:bCs/>
          <w:color w:val="333333"/>
          <w:sz w:val="24"/>
          <w:szCs w:val="24"/>
          <w:shd w:val="clear" w:color="auto" w:fill="FFFFFF"/>
        </w:rPr>
        <w:t>Extended</w:t>
      </w:r>
      <w:r w:rsidR="00346F93">
        <w:rPr>
          <w:rFonts w:ascii="Bookman Old Style" w:hAnsi="Bookman Old Style" w:cs="Tahoma"/>
          <w:b/>
          <w:bCs/>
          <w:color w:val="333333"/>
          <w:sz w:val="24"/>
          <w:szCs w:val="24"/>
          <w:shd w:val="clear" w:color="auto" w:fill="FFFFFF"/>
        </w:rPr>
        <w:t>Profile</w:t>
      </w:r>
      <w:proofErr w:type="spellEnd"/>
      <w:r w:rsidR="00346F93">
        <w:rPr>
          <w:rFonts w:ascii="Bookman Old Style" w:hAnsi="Bookman Old Style" w:cs="Tahoma"/>
          <w:b/>
          <w:bCs/>
          <w:color w:val="333333"/>
          <w:sz w:val="24"/>
          <w:szCs w:val="24"/>
          <w:shd w:val="clear" w:color="auto" w:fill="FFFFFF"/>
        </w:rPr>
        <w:t>:</w:t>
      </w:r>
      <w:r w:rsidR="00EE5B7F">
        <w:rPr>
          <w:rFonts w:ascii="Bookman Old Style" w:hAnsi="Bookman Old Style" w:cs="Tahoma"/>
          <w:b/>
          <w:bCs/>
          <w:color w:val="333333"/>
          <w:sz w:val="24"/>
          <w:szCs w:val="24"/>
          <w:shd w:val="clear" w:color="auto" w:fill="FFFFFF"/>
        </w:rPr>
        <w:t xml:space="preserve"> Responses to DVV query </w:t>
      </w:r>
    </w:p>
    <w:tbl>
      <w:tblPr>
        <w:tblStyle w:val="TableGrid"/>
        <w:tblW w:w="0" w:type="auto"/>
        <w:tblInd w:w="534" w:type="dxa"/>
        <w:tblLook w:val="04A0" w:firstRow="1" w:lastRow="0" w:firstColumn="1" w:lastColumn="0" w:noHBand="0" w:noVBand="1"/>
      </w:tblPr>
      <w:tblGrid>
        <w:gridCol w:w="1134"/>
        <w:gridCol w:w="6662"/>
        <w:gridCol w:w="2884"/>
      </w:tblGrid>
      <w:tr w:rsidR="00310CC2" w:rsidTr="00590CE9">
        <w:tc>
          <w:tcPr>
            <w:tcW w:w="1134" w:type="dxa"/>
          </w:tcPr>
          <w:p w:rsidR="00310CC2" w:rsidRDefault="00310CC2" w:rsidP="00310CC2">
            <w:pPr>
              <w:spacing w:line="480" w:lineRule="auto"/>
              <w:jc w:val="both"/>
              <w:rPr>
                <w:rFonts w:ascii="Bookman Old Style" w:hAnsi="Bookman Old Style" w:cs="Tahoma"/>
                <w:b/>
                <w:bCs/>
                <w:color w:val="333333"/>
                <w:sz w:val="24"/>
                <w:szCs w:val="24"/>
                <w:shd w:val="clear" w:color="auto" w:fill="FFFFFF"/>
              </w:rPr>
            </w:pPr>
            <w:proofErr w:type="spellStart"/>
            <w:r>
              <w:rPr>
                <w:rFonts w:ascii="Bookman Old Style" w:hAnsi="Bookman Old Style" w:cs="Tahoma"/>
                <w:b/>
                <w:bCs/>
                <w:color w:val="333333"/>
                <w:sz w:val="24"/>
                <w:szCs w:val="24"/>
                <w:shd w:val="clear" w:color="auto" w:fill="FFFFFF"/>
              </w:rPr>
              <w:t>Sl.No</w:t>
            </w:r>
            <w:proofErr w:type="spellEnd"/>
          </w:p>
        </w:tc>
        <w:tc>
          <w:tcPr>
            <w:tcW w:w="6662" w:type="dxa"/>
          </w:tcPr>
          <w:p w:rsidR="00310CC2" w:rsidRDefault="00EE5B7F" w:rsidP="00310CC2">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 xml:space="preserve">DVV </w:t>
            </w:r>
            <w:r w:rsidR="00310CC2">
              <w:rPr>
                <w:rFonts w:ascii="Bookman Old Style" w:hAnsi="Bookman Old Style" w:cs="Tahoma"/>
                <w:b/>
                <w:bCs/>
                <w:color w:val="333333"/>
                <w:sz w:val="24"/>
                <w:szCs w:val="24"/>
                <w:shd w:val="clear" w:color="auto" w:fill="FFFFFF"/>
              </w:rPr>
              <w:t xml:space="preserve">Query raised </w:t>
            </w:r>
          </w:p>
        </w:tc>
        <w:tc>
          <w:tcPr>
            <w:tcW w:w="2884" w:type="dxa"/>
          </w:tcPr>
          <w:p w:rsidR="00310CC2" w:rsidRDefault="00310CC2" w:rsidP="00310CC2">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Response from HEI</w:t>
            </w:r>
          </w:p>
        </w:tc>
      </w:tr>
      <w:tr w:rsidR="000E67D4" w:rsidTr="00590CE9">
        <w:trPr>
          <w:trHeight w:val="647"/>
        </w:trPr>
        <w:tc>
          <w:tcPr>
            <w:tcW w:w="1134" w:type="dxa"/>
            <w:vMerge w:val="restart"/>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1</w:t>
            </w:r>
          </w:p>
        </w:tc>
        <w:tc>
          <w:tcPr>
            <w:tcW w:w="6662" w:type="dxa"/>
            <w:vMerge w:val="restart"/>
          </w:tcPr>
          <w:p w:rsidR="00550C96" w:rsidRDefault="00FE709B" w:rsidP="00310CC2">
            <w:pPr>
              <w:spacing w:line="480" w:lineRule="auto"/>
              <w:jc w:val="both"/>
              <w:rPr>
                <w:rFonts w:ascii="Bookman Old Style" w:hAnsi="Bookman Old Style" w:cs="Tahoma"/>
                <w:b/>
                <w:bCs/>
                <w:color w:val="333333"/>
                <w:sz w:val="24"/>
                <w:szCs w:val="24"/>
                <w:shd w:val="clear" w:color="auto" w:fill="FFFFFF"/>
              </w:rPr>
            </w:pPr>
            <w:r w:rsidRPr="00FE709B">
              <w:rPr>
                <w:rFonts w:ascii="Bookman Old Style" w:hAnsi="Bookman Old Style" w:cs="Tahoma"/>
                <w:color w:val="333333"/>
                <w:sz w:val="24"/>
                <w:szCs w:val="24"/>
                <w:shd w:val="clear" w:color="auto" w:fill="FFFFFF"/>
              </w:rPr>
              <w:t>Government order highlighting percentage/ number of seats reserved for specified communities, program wise, for each year for all the 5 assessment years, attested by Principal.</w:t>
            </w:r>
          </w:p>
          <w:p w:rsidR="000E67D4" w:rsidRPr="00550C96" w:rsidRDefault="00550C96" w:rsidP="00550C96">
            <w:pPr>
              <w:tabs>
                <w:tab w:val="left" w:pos="5040"/>
              </w:tabs>
              <w:rPr>
                <w:rFonts w:ascii="Bookman Old Style" w:hAnsi="Bookman Old Style" w:cs="Tahoma"/>
                <w:sz w:val="24"/>
                <w:szCs w:val="24"/>
              </w:rPr>
            </w:pPr>
            <w:r>
              <w:rPr>
                <w:rFonts w:ascii="Bookman Old Style" w:hAnsi="Bookman Old Style" w:cs="Tahoma"/>
                <w:sz w:val="24"/>
                <w:szCs w:val="24"/>
              </w:rPr>
              <w:tab/>
            </w:r>
          </w:p>
        </w:tc>
        <w:tc>
          <w:tcPr>
            <w:tcW w:w="2884" w:type="dxa"/>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 xml:space="preserve">HEI Input Edited </w:t>
            </w:r>
          </w:p>
        </w:tc>
      </w:tr>
      <w:tr w:rsidR="000E67D4" w:rsidTr="00590CE9">
        <w:trPr>
          <w:trHeight w:val="555"/>
        </w:trPr>
        <w:tc>
          <w:tcPr>
            <w:tcW w:w="1134" w:type="dxa"/>
            <w:vMerge/>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0E67D4" w:rsidRDefault="000E67D4" w:rsidP="00310CC2">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0E67D4" w:rsidRDefault="00243061" w:rsidP="000E67D4">
            <w:pPr>
              <w:spacing w:line="480" w:lineRule="auto"/>
              <w:jc w:val="center"/>
              <w:rPr>
                <w:rFonts w:ascii="Bookman Old Style" w:hAnsi="Bookman Old Style" w:cs="Tahoma"/>
                <w:b/>
                <w:bCs/>
                <w:color w:val="333333"/>
                <w:sz w:val="24"/>
                <w:szCs w:val="24"/>
                <w:shd w:val="clear" w:color="auto" w:fill="FFFFFF"/>
              </w:rPr>
            </w:pPr>
            <w:hyperlink r:id="rId6" w:history="1">
              <w:r w:rsidR="000E67D4" w:rsidRPr="002C0459">
                <w:rPr>
                  <w:rStyle w:val="Hyperlink"/>
                  <w:rFonts w:ascii="Bookman Old Style" w:hAnsi="Bookman Old Style" w:cs="Tahoma"/>
                  <w:b/>
                  <w:bCs/>
                  <w:sz w:val="24"/>
                  <w:szCs w:val="24"/>
                  <w:shd w:val="clear" w:color="auto" w:fill="FFFFFF"/>
                </w:rPr>
                <w:t>2020-21</w:t>
              </w:r>
            </w:hyperlink>
          </w:p>
        </w:tc>
      </w:tr>
      <w:tr w:rsidR="000E67D4" w:rsidTr="00590CE9">
        <w:trPr>
          <w:trHeight w:val="510"/>
        </w:trPr>
        <w:tc>
          <w:tcPr>
            <w:tcW w:w="1134" w:type="dxa"/>
            <w:vMerge/>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0E67D4" w:rsidRDefault="000E67D4" w:rsidP="00310CC2">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0E67D4" w:rsidRDefault="00243061" w:rsidP="000E67D4">
            <w:pPr>
              <w:spacing w:line="480" w:lineRule="auto"/>
              <w:jc w:val="center"/>
              <w:rPr>
                <w:rFonts w:ascii="Bookman Old Style" w:hAnsi="Bookman Old Style" w:cs="Tahoma"/>
                <w:b/>
                <w:bCs/>
                <w:color w:val="333333"/>
                <w:sz w:val="24"/>
                <w:szCs w:val="24"/>
                <w:shd w:val="clear" w:color="auto" w:fill="FFFFFF"/>
              </w:rPr>
            </w:pPr>
            <w:hyperlink r:id="rId7" w:history="1">
              <w:r w:rsidR="000E67D4" w:rsidRPr="002C0459">
                <w:rPr>
                  <w:rStyle w:val="Hyperlink"/>
                  <w:rFonts w:ascii="Bookman Old Style" w:hAnsi="Bookman Old Style" w:cs="Tahoma"/>
                  <w:b/>
                  <w:bCs/>
                  <w:sz w:val="24"/>
                  <w:szCs w:val="24"/>
                  <w:shd w:val="clear" w:color="auto" w:fill="FFFFFF"/>
                </w:rPr>
                <w:t>2019-20</w:t>
              </w:r>
            </w:hyperlink>
          </w:p>
        </w:tc>
      </w:tr>
      <w:tr w:rsidR="000E67D4" w:rsidTr="00590CE9">
        <w:trPr>
          <w:trHeight w:val="705"/>
        </w:trPr>
        <w:tc>
          <w:tcPr>
            <w:tcW w:w="1134" w:type="dxa"/>
            <w:vMerge/>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0E67D4" w:rsidRDefault="000E67D4" w:rsidP="00310CC2">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0E67D4" w:rsidRDefault="00243061" w:rsidP="000E67D4">
            <w:pPr>
              <w:spacing w:line="480" w:lineRule="auto"/>
              <w:jc w:val="center"/>
              <w:rPr>
                <w:rFonts w:ascii="Bookman Old Style" w:hAnsi="Bookman Old Style" w:cs="Tahoma"/>
                <w:b/>
                <w:bCs/>
                <w:color w:val="333333"/>
                <w:sz w:val="24"/>
                <w:szCs w:val="24"/>
                <w:shd w:val="clear" w:color="auto" w:fill="FFFFFF"/>
              </w:rPr>
            </w:pPr>
            <w:hyperlink r:id="rId8" w:history="1">
              <w:r w:rsidR="000E67D4" w:rsidRPr="002C0459">
                <w:rPr>
                  <w:rStyle w:val="Hyperlink"/>
                  <w:rFonts w:ascii="Bookman Old Style" w:hAnsi="Bookman Old Style" w:cs="Tahoma"/>
                  <w:b/>
                  <w:bCs/>
                  <w:sz w:val="24"/>
                  <w:szCs w:val="24"/>
                  <w:shd w:val="clear" w:color="auto" w:fill="FFFFFF"/>
                </w:rPr>
                <w:t>2018-19</w:t>
              </w:r>
            </w:hyperlink>
          </w:p>
        </w:tc>
      </w:tr>
      <w:tr w:rsidR="000E67D4" w:rsidTr="00590CE9">
        <w:trPr>
          <w:trHeight w:val="303"/>
        </w:trPr>
        <w:tc>
          <w:tcPr>
            <w:tcW w:w="1134" w:type="dxa"/>
            <w:vMerge/>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0E67D4" w:rsidRDefault="000E67D4" w:rsidP="00310CC2">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0E67D4" w:rsidRDefault="00243061" w:rsidP="000E67D4">
            <w:pPr>
              <w:spacing w:line="480" w:lineRule="auto"/>
              <w:jc w:val="center"/>
              <w:rPr>
                <w:rFonts w:ascii="Bookman Old Style" w:hAnsi="Bookman Old Style" w:cs="Tahoma"/>
                <w:b/>
                <w:bCs/>
                <w:color w:val="333333"/>
                <w:sz w:val="24"/>
                <w:szCs w:val="24"/>
                <w:shd w:val="clear" w:color="auto" w:fill="FFFFFF"/>
              </w:rPr>
            </w:pPr>
            <w:hyperlink r:id="rId9" w:history="1">
              <w:r w:rsidR="000E67D4" w:rsidRPr="002C0459">
                <w:rPr>
                  <w:rStyle w:val="Hyperlink"/>
                  <w:rFonts w:ascii="Bookman Old Style" w:hAnsi="Bookman Old Style" w:cs="Tahoma"/>
                  <w:b/>
                  <w:bCs/>
                  <w:sz w:val="24"/>
                  <w:szCs w:val="24"/>
                  <w:shd w:val="clear" w:color="auto" w:fill="FFFFFF"/>
                </w:rPr>
                <w:t>2017-18</w:t>
              </w:r>
            </w:hyperlink>
          </w:p>
        </w:tc>
      </w:tr>
      <w:tr w:rsidR="000E67D4" w:rsidTr="00590CE9">
        <w:trPr>
          <w:trHeight w:val="427"/>
        </w:trPr>
        <w:tc>
          <w:tcPr>
            <w:tcW w:w="1134" w:type="dxa"/>
            <w:vMerge/>
          </w:tcPr>
          <w:p w:rsidR="000E67D4" w:rsidRDefault="000E67D4" w:rsidP="00310CC2">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0E67D4" w:rsidRDefault="000E67D4" w:rsidP="00310CC2">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0E67D4" w:rsidRDefault="00243061" w:rsidP="000E67D4">
            <w:pPr>
              <w:spacing w:line="480" w:lineRule="auto"/>
              <w:jc w:val="center"/>
              <w:rPr>
                <w:rFonts w:ascii="Bookman Old Style" w:hAnsi="Bookman Old Style" w:cs="Tahoma"/>
                <w:b/>
                <w:bCs/>
                <w:color w:val="333333"/>
                <w:sz w:val="24"/>
                <w:szCs w:val="24"/>
                <w:shd w:val="clear" w:color="auto" w:fill="FFFFFF"/>
              </w:rPr>
            </w:pPr>
            <w:hyperlink r:id="rId10" w:history="1">
              <w:r w:rsidR="000E67D4" w:rsidRPr="002C0459">
                <w:rPr>
                  <w:rStyle w:val="Hyperlink"/>
                  <w:rFonts w:ascii="Bookman Old Style" w:hAnsi="Bookman Old Style" w:cs="Tahoma"/>
                  <w:b/>
                  <w:bCs/>
                  <w:sz w:val="24"/>
                  <w:szCs w:val="24"/>
                  <w:shd w:val="clear" w:color="auto" w:fill="FFFFFF"/>
                </w:rPr>
                <w:t>2016-17</w:t>
              </w:r>
            </w:hyperlink>
          </w:p>
        </w:tc>
      </w:tr>
      <w:tr w:rsidR="00454E09" w:rsidTr="00590CE9">
        <w:trPr>
          <w:trHeight w:val="395"/>
        </w:trPr>
        <w:tc>
          <w:tcPr>
            <w:tcW w:w="1134" w:type="dxa"/>
            <w:vMerge w:val="restart"/>
          </w:tcPr>
          <w:p w:rsidR="00454E09" w:rsidRDefault="00454E09" w:rsidP="00454E09">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2</w:t>
            </w:r>
          </w:p>
        </w:tc>
        <w:tc>
          <w:tcPr>
            <w:tcW w:w="6662" w:type="dxa"/>
            <w:vMerge w:val="restart"/>
          </w:tcPr>
          <w:p w:rsidR="00454E09" w:rsidRDefault="00454E09" w:rsidP="00454E09">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color w:val="333333"/>
                <w:sz w:val="24"/>
                <w:szCs w:val="24"/>
                <w:shd w:val="clear" w:color="auto" w:fill="FFFFFF"/>
              </w:rPr>
              <w:t>T</w:t>
            </w:r>
            <w:r w:rsidRPr="00550C96">
              <w:rPr>
                <w:rFonts w:ascii="Bookman Old Style" w:hAnsi="Bookman Old Style" w:cs="Tahoma"/>
                <w:color w:val="333333"/>
                <w:sz w:val="24"/>
                <w:szCs w:val="24"/>
                <w:shd w:val="clear" w:color="auto" w:fill="FFFFFF"/>
              </w:rPr>
              <w:t>abulated list of students submitted to SC/ST/OBC Cell for approval by the College for each year for all the 5 assessment years, attested by Principal.</w:t>
            </w:r>
          </w:p>
        </w:tc>
        <w:tc>
          <w:tcPr>
            <w:tcW w:w="2884" w:type="dxa"/>
            <w:vAlign w:val="center"/>
          </w:tcPr>
          <w:p w:rsidR="00454E09" w:rsidRDefault="00243061" w:rsidP="00454E09">
            <w:pPr>
              <w:spacing w:line="480" w:lineRule="auto"/>
              <w:jc w:val="center"/>
              <w:rPr>
                <w:rFonts w:ascii="Bookman Old Style" w:hAnsi="Bookman Old Style" w:cs="Tahoma"/>
                <w:b/>
                <w:bCs/>
                <w:color w:val="333333"/>
                <w:sz w:val="24"/>
                <w:szCs w:val="24"/>
                <w:shd w:val="clear" w:color="auto" w:fill="FFFFFF"/>
              </w:rPr>
            </w:pPr>
            <w:hyperlink r:id="rId11" w:history="1">
              <w:r w:rsidR="00454E09" w:rsidRPr="002C0459">
                <w:rPr>
                  <w:rStyle w:val="Hyperlink"/>
                  <w:rFonts w:ascii="Bookman Old Style" w:hAnsi="Bookman Old Style" w:cs="Tahoma"/>
                  <w:b/>
                  <w:bCs/>
                  <w:sz w:val="24"/>
                  <w:szCs w:val="24"/>
                  <w:shd w:val="clear" w:color="auto" w:fill="FFFFFF"/>
                </w:rPr>
                <w:t>2020-21</w:t>
              </w:r>
            </w:hyperlink>
          </w:p>
        </w:tc>
      </w:tr>
      <w:tr w:rsidR="00454E09" w:rsidTr="00590CE9">
        <w:trPr>
          <w:trHeight w:val="510"/>
        </w:trPr>
        <w:tc>
          <w:tcPr>
            <w:tcW w:w="1134" w:type="dxa"/>
            <w:vMerge/>
          </w:tcPr>
          <w:p w:rsidR="00454E09" w:rsidRDefault="00454E09" w:rsidP="00454E09">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454E09" w:rsidRDefault="00454E09" w:rsidP="00454E09">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454E09" w:rsidRDefault="00243061" w:rsidP="00454E09">
            <w:pPr>
              <w:spacing w:line="480" w:lineRule="auto"/>
              <w:jc w:val="center"/>
              <w:rPr>
                <w:rFonts w:ascii="Bookman Old Style" w:hAnsi="Bookman Old Style" w:cs="Tahoma"/>
                <w:b/>
                <w:bCs/>
                <w:color w:val="333333"/>
                <w:sz w:val="24"/>
                <w:szCs w:val="24"/>
                <w:shd w:val="clear" w:color="auto" w:fill="FFFFFF"/>
              </w:rPr>
            </w:pPr>
            <w:hyperlink r:id="rId12" w:history="1">
              <w:r w:rsidR="00454E09" w:rsidRPr="002C0459">
                <w:rPr>
                  <w:rStyle w:val="Hyperlink"/>
                  <w:rFonts w:ascii="Bookman Old Style" w:hAnsi="Bookman Old Style" w:cs="Tahoma"/>
                  <w:b/>
                  <w:bCs/>
                  <w:sz w:val="24"/>
                  <w:szCs w:val="24"/>
                  <w:shd w:val="clear" w:color="auto" w:fill="FFFFFF"/>
                </w:rPr>
                <w:t>2019-20</w:t>
              </w:r>
            </w:hyperlink>
          </w:p>
        </w:tc>
      </w:tr>
      <w:tr w:rsidR="00454E09" w:rsidTr="00590CE9">
        <w:trPr>
          <w:trHeight w:val="420"/>
        </w:trPr>
        <w:tc>
          <w:tcPr>
            <w:tcW w:w="1134" w:type="dxa"/>
            <w:vMerge/>
          </w:tcPr>
          <w:p w:rsidR="00454E09" w:rsidRDefault="00454E09" w:rsidP="00454E09">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454E09" w:rsidRDefault="00454E09" w:rsidP="00454E09">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454E09" w:rsidRDefault="00243061" w:rsidP="00454E09">
            <w:pPr>
              <w:spacing w:line="480" w:lineRule="auto"/>
              <w:jc w:val="center"/>
              <w:rPr>
                <w:rFonts w:ascii="Bookman Old Style" w:hAnsi="Bookman Old Style" w:cs="Tahoma"/>
                <w:b/>
                <w:bCs/>
                <w:color w:val="333333"/>
                <w:sz w:val="24"/>
                <w:szCs w:val="24"/>
                <w:shd w:val="clear" w:color="auto" w:fill="FFFFFF"/>
              </w:rPr>
            </w:pPr>
            <w:hyperlink r:id="rId13" w:history="1">
              <w:r w:rsidR="00454E09" w:rsidRPr="002C0459">
                <w:rPr>
                  <w:rStyle w:val="Hyperlink"/>
                  <w:rFonts w:ascii="Bookman Old Style" w:hAnsi="Bookman Old Style" w:cs="Tahoma"/>
                  <w:b/>
                  <w:bCs/>
                  <w:sz w:val="24"/>
                  <w:szCs w:val="24"/>
                  <w:shd w:val="clear" w:color="auto" w:fill="FFFFFF"/>
                </w:rPr>
                <w:t>2018-19</w:t>
              </w:r>
            </w:hyperlink>
          </w:p>
        </w:tc>
      </w:tr>
      <w:tr w:rsidR="00454E09" w:rsidTr="00590CE9">
        <w:trPr>
          <w:trHeight w:val="390"/>
        </w:trPr>
        <w:tc>
          <w:tcPr>
            <w:tcW w:w="1134" w:type="dxa"/>
            <w:vMerge/>
          </w:tcPr>
          <w:p w:rsidR="00454E09" w:rsidRDefault="00454E09" w:rsidP="00454E09">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454E09" w:rsidRDefault="00454E09" w:rsidP="00454E09">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454E09" w:rsidRDefault="00243061" w:rsidP="00454E09">
            <w:pPr>
              <w:spacing w:line="480" w:lineRule="auto"/>
              <w:jc w:val="center"/>
              <w:rPr>
                <w:rFonts w:ascii="Bookman Old Style" w:hAnsi="Bookman Old Style" w:cs="Tahoma"/>
                <w:b/>
                <w:bCs/>
                <w:color w:val="333333"/>
                <w:sz w:val="24"/>
                <w:szCs w:val="24"/>
                <w:shd w:val="clear" w:color="auto" w:fill="FFFFFF"/>
              </w:rPr>
            </w:pPr>
            <w:hyperlink r:id="rId14" w:history="1">
              <w:r w:rsidR="00454E09" w:rsidRPr="002C0459">
                <w:rPr>
                  <w:rStyle w:val="Hyperlink"/>
                  <w:rFonts w:ascii="Bookman Old Style" w:hAnsi="Bookman Old Style" w:cs="Tahoma"/>
                  <w:b/>
                  <w:bCs/>
                  <w:sz w:val="24"/>
                  <w:szCs w:val="24"/>
                  <w:shd w:val="clear" w:color="auto" w:fill="FFFFFF"/>
                </w:rPr>
                <w:t>2017-18</w:t>
              </w:r>
            </w:hyperlink>
          </w:p>
        </w:tc>
      </w:tr>
      <w:tr w:rsidR="00454E09" w:rsidTr="00590CE9">
        <w:trPr>
          <w:trHeight w:val="318"/>
        </w:trPr>
        <w:tc>
          <w:tcPr>
            <w:tcW w:w="1134" w:type="dxa"/>
            <w:vMerge/>
          </w:tcPr>
          <w:p w:rsidR="00454E09" w:rsidRDefault="00454E09" w:rsidP="00454E09">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454E09" w:rsidRDefault="00454E09" w:rsidP="00454E09">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454E09" w:rsidRDefault="00243061" w:rsidP="00454E09">
            <w:pPr>
              <w:spacing w:line="480" w:lineRule="auto"/>
              <w:jc w:val="center"/>
              <w:rPr>
                <w:rFonts w:ascii="Bookman Old Style" w:hAnsi="Bookman Old Style" w:cs="Tahoma"/>
                <w:b/>
                <w:bCs/>
                <w:color w:val="333333"/>
                <w:sz w:val="24"/>
                <w:szCs w:val="24"/>
                <w:shd w:val="clear" w:color="auto" w:fill="FFFFFF"/>
              </w:rPr>
            </w:pPr>
            <w:hyperlink r:id="rId15" w:history="1">
              <w:r w:rsidR="00454E09" w:rsidRPr="002C0459">
                <w:rPr>
                  <w:rStyle w:val="Hyperlink"/>
                  <w:rFonts w:ascii="Bookman Old Style" w:hAnsi="Bookman Old Style" w:cs="Tahoma"/>
                  <w:b/>
                  <w:bCs/>
                  <w:sz w:val="24"/>
                  <w:szCs w:val="24"/>
                  <w:shd w:val="clear" w:color="auto" w:fill="FFFFFF"/>
                </w:rPr>
                <w:t>2016-17</w:t>
              </w:r>
            </w:hyperlink>
          </w:p>
        </w:tc>
      </w:tr>
      <w:tr w:rsidR="00BD1072" w:rsidTr="00A87111">
        <w:trPr>
          <w:trHeight w:val="3657"/>
        </w:trPr>
        <w:tc>
          <w:tcPr>
            <w:tcW w:w="1134" w:type="dxa"/>
          </w:tcPr>
          <w:p w:rsidR="00BD1072" w:rsidRDefault="00BD1072" w:rsidP="00454E09">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t>3</w:t>
            </w:r>
          </w:p>
        </w:tc>
        <w:tc>
          <w:tcPr>
            <w:tcW w:w="6662" w:type="dxa"/>
          </w:tcPr>
          <w:p w:rsidR="00BD1072" w:rsidRPr="002C6363" w:rsidRDefault="00BD1072" w:rsidP="00454E09">
            <w:pPr>
              <w:spacing w:line="480" w:lineRule="auto"/>
              <w:jc w:val="both"/>
              <w:rPr>
                <w:rFonts w:ascii="Bookman Old Style" w:hAnsi="Bookman Old Style" w:cs="Tahoma"/>
                <w:color w:val="333333"/>
                <w:sz w:val="24"/>
                <w:szCs w:val="24"/>
                <w:shd w:val="clear" w:color="auto" w:fill="FFFFFF"/>
              </w:rPr>
            </w:pPr>
            <w:r>
              <w:rPr>
                <w:rFonts w:ascii="Bookman Old Style" w:hAnsi="Bookman Old Style" w:cs="Tahoma"/>
                <w:color w:val="333333"/>
                <w:sz w:val="24"/>
                <w:szCs w:val="24"/>
                <w:shd w:val="clear" w:color="auto" w:fill="FFFFFF"/>
              </w:rPr>
              <w:t>S</w:t>
            </w:r>
            <w:r w:rsidRPr="004B7147">
              <w:rPr>
                <w:rFonts w:ascii="Bookman Old Style" w:hAnsi="Bookman Old Style" w:cs="Tahoma"/>
                <w:color w:val="333333"/>
                <w:sz w:val="24"/>
                <w:szCs w:val="24"/>
                <w:shd w:val="clear" w:color="auto" w:fill="FFFFFF"/>
              </w:rPr>
              <w:t>ubstantiate the method of arriving at the HEI input in extended profile 2.2 matching with the number of students admitted under reserved category in metric 2.1.2 and the connection with sanctioned seats as HEI input in metric 2.1.1.2.</w:t>
            </w:r>
          </w:p>
        </w:tc>
        <w:tc>
          <w:tcPr>
            <w:tcW w:w="2884" w:type="dxa"/>
            <w:vAlign w:val="center"/>
          </w:tcPr>
          <w:p w:rsidR="00BD1072" w:rsidRDefault="00BD1072" w:rsidP="0014515B">
            <w:pPr>
              <w:spacing w:line="480" w:lineRule="auto"/>
              <w:jc w:val="center"/>
              <w:rPr>
                <w:rFonts w:ascii="Bookman Old Style" w:hAnsi="Bookman Old Style" w:cs="Tahoma"/>
                <w:b/>
                <w:bCs/>
                <w:color w:val="333333"/>
                <w:sz w:val="24"/>
                <w:szCs w:val="24"/>
                <w:shd w:val="clear" w:color="auto" w:fill="FFFFFF"/>
              </w:rPr>
            </w:pPr>
            <w:hyperlink r:id="rId16" w:history="1">
              <w:r w:rsidRPr="00BD1072">
                <w:rPr>
                  <w:rStyle w:val="Hyperlink"/>
                  <w:rFonts w:ascii="Bookman Old Style" w:hAnsi="Bookman Old Style" w:cs="Tahoma"/>
                  <w:b/>
                  <w:bCs/>
                  <w:sz w:val="24"/>
                  <w:szCs w:val="24"/>
                  <w:shd w:val="clear" w:color="auto" w:fill="FFFFFF"/>
                </w:rPr>
                <w:t>HEI Input</w:t>
              </w:r>
            </w:hyperlink>
            <w:bookmarkStart w:id="0" w:name="_GoBack"/>
            <w:bookmarkEnd w:id="0"/>
          </w:p>
        </w:tc>
      </w:tr>
      <w:tr w:rsidR="002C0459" w:rsidTr="005E4997">
        <w:trPr>
          <w:trHeight w:val="254"/>
        </w:trPr>
        <w:tc>
          <w:tcPr>
            <w:tcW w:w="1134" w:type="dxa"/>
            <w:vMerge w:val="restart"/>
          </w:tcPr>
          <w:p w:rsidR="002C0459" w:rsidRDefault="002C0459" w:rsidP="007D1CBD">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b/>
                <w:bCs/>
                <w:color w:val="333333"/>
                <w:sz w:val="24"/>
                <w:szCs w:val="24"/>
                <w:shd w:val="clear" w:color="auto" w:fill="FFFFFF"/>
              </w:rPr>
              <w:lastRenderedPageBreak/>
              <w:t>4</w:t>
            </w:r>
          </w:p>
        </w:tc>
        <w:tc>
          <w:tcPr>
            <w:tcW w:w="6662" w:type="dxa"/>
            <w:vMerge w:val="restart"/>
          </w:tcPr>
          <w:p w:rsidR="002C0459" w:rsidRDefault="002C0459" w:rsidP="007D1CBD">
            <w:pPr>
              <w:spacing w:line="480" w:lineRule="auto"/>
              <w:jc w:val="both"/>
              <w:rPr>
                <w:rFonts w:ascii="Bookman Old Style" w:hAnsi="Bookman Old Style" w:cs="Tahoma"/>
                <w:b/>
                <w:bCs/>
                <w:color w:val="333333"/>
                <w:sz w:val="24"/>
                <w:szCs w:val="24"/>
                <w:shd w:val="clear" w:color="auto" w:fill="FFFFFF"/>
              </w:rPr>
            </w:pPr>
            <w:r>
              <w:rPr>
                <w:rFonts w:ascii="Bookman Old Style" w:hAnsi="Bookman Old Style" w:cs="Tahoma"/>
                <w:color w:val="333333"/>
                <w:sz w:val="24"/>
                <w:szCs w:val="24"/>
                <w:shd w:val="clear" w:color="auto" w:fill="FFFFFF"/>
              </w:rPr>
              <w:t>A</w:t>
            </w:r>
            <w:r w:rsidRPr="003C72EF">
              <w:rPr>
                <w:rFonts w:ascii="Bookman Old Style" w:hAnsi="Bookman Old Style" w:cs="Tahoma"/>
                <w:color w:val="333333"/>
                <w:sz w:val="24"/>
                <w:szCs w:val="24"/>
                <w:shd w:val="clear" w:color="auto" w:fill="FFFFFF"/>
              </w:rPr>
              <w:t>pproved list of students from the SC/ST/OBC Cell as eligible for award of scholarship, attested by Principal</w:t>
            </w:r>
          </w:p>
        </w:tc>
        <w:tc>
          <w:tcPr>
            <w:tcW w:w="2884" w:type="dxa"/>
            <w:vAlign w:val="center"/>
          </w:tcPr>
          <w:p w:rsidR="002C0459" w:rsidRDefault="00243061" w:rsidP="007D1CBD">
            <w:pPr>
              <w:spacing w:line="480" w:lineRule="auto"/>
              <w:jc w:val="center"/>
              <w:rPr>
                <w:rFonts w:ascii="Bookman Old Style" w:hAnsi="Bookman Old Style" w:cs="Tahoma"/>
                <w:b/>
                <w:bCs/>
                <w:color w:val="333333"/>
                <w:sz w:val="24"/>
                <w:szCs w:val="24"/>
                <w:shd w:val="clear" w:color="auto" w:fill="FFFFFF"/>
              </w:rPr>
            </w:pPr>
            <w:hyperlink r:id="rId17" w:history="1">
              <w:r w:rsidR="002C0459" w:rsidRPr="007F05C3">
                <w:rPr>
                  <w:rStyle w:val="Hyperlink"/>
                  <w:rFonts w:ascii="Bookman Old Style" w:hAnsi="Bookman Old Style" w:cs="Tahoma"/>
                  <w:b/>
                  <w:bCs/>
                  <w:sz w:val="24"/>
                  <w:szCs w:val="24"/>
                  <w:shd w:val="clear" w:color="auto" w:fill="FFFFFF"/>
                </w:rPr>
                <w:t>2020-21</w:t>
              </w:r>
            </w:hyperlink>
          </w:p>
        </w:tc>
      </w:tr>
      <w:tr w:rsidR="002C0459" w:rsidTr="005E4997">
        <w:trPr>
          <w:trHeight w:val="379"/>
        </w:trPr>
        <w:tc>
          <w:tcPr>
            <w:tcW w:w="1134" w:type="dxa"/>
            <w:vMerge/>
          </w:tcPr>
          <w:p w:rsidR="002C0459" w:rsidRDefault="002C0459" w:rsidP="007D1CBD">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2C0459" w:rsidRPr="00310CC2" w:rsidRDefault="002C0459" w:rsidP="007D1CBD">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2C0459" w:rsidRDefault="00243061" w:rsidP="007D1CBD">
            <w:pPr>
              <w:spacing w:line="480" w:lineRule="auto"/>
              <w:jc w:val="center"/>
              <w:rPr>
                <w:rFonts w:ascii="Bookman Old Style" w:hAnsi="Bookman Old Style" w:cs="Tahoma"/>
                <w:b/>
                <w:bCs/>
                <w:color w:val="333333"/>
                <w:sz w:val="24"/>
                <w:szCs w:val="24"/>
                <w:shd w:val="clear" w:color="auto" w:fill="FFFFFF"/>
              </w:rPr>
            </w:pPr>
            <w:hyperlink r:id="rId18" w:history="1">
              <w:r w:rsidR="002C0459" w:rsidRPr="007F05C3">
                <w:rPr>
                  <w:rStyle w:val="Hyperlink"/>
                  <w:rFonts w:ascii="Bookman Old Style" w:hAnsi="Bookman Old Style" w:cs="Tahoma"/>
                  <w:b/>
                  <w:bCs/>
                  <w:sz w:val="24"/>
                  <w:szCs w:val="24"/>
                  <w:shd w:val="clear" w:color="auto" w:fill="FFFFFF"/>
                </w:rPr>
                <w:t>2019-20</w:t>
              </w:r>
            </w:hyperlink>
          </w:p>
        </w:tc>
      </w:tr>
      <w:tr w:rsidR="002C0459" w:rsidTr="00590CE9">
        <w:trPr>
          <w:trHeight w:val="375"/>
        </w:trPr>
        <w:tc>
          <w:tcPr>
            <w:tcW w:w="1134" w:type="dxa"/>
            <w:vMerge/>
          </w:tcPr>
          <w:p w:rsidR="002C0459" w:rsidRDefault="002C0459" w:rsidP="007D1CBD">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2C0459" w:rsidRPr="00310CC2" w:rsidRDefault="002C0459" w:rsidP="007D1CBD">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2C0459" w:rsidRDefault="00243061" w:rsidP="007D1CBD">
            <w:pPr>
              <w:spacing w:line="480" w:lineRule="auto"/>
              <w:jc w:val="center"/>
              <w:rPr>
                <w:rFonts w:ascii="Bookman Old Style" w:hAnsi="Bookman Old Style" w:cs="Tahoma"/>
                <w:b/>
                <w:bCs/>
                <w:color w:val="333333"/>
                <w:sz w:val="24"/>
                <w:szCs w:val="24"/>
                <w:shd w:val="clear" w:color="auto" w:fill="FFFFFF"/>
              </w:rPr>
            </w:pPr>
            <w:hyperlink r:id="rId19" w:history="1">
              <w:r w:rsidR="002C0459" w:rsidRPr="007F05C3">
                <w:rPr>
                  <w:rStyle w:val="Hyperlink"/>
                  <w:rFonts w:ascii="Bookman Old Style" w:hAnsi="Bookman Old Style" w:cs="Tahoma"/>
                  <w:b/>
                  <w:bCs/>
                  <w:sz w:val="24"/>
                  <w:szCs w:val="24"/>
                  <w:shd w:val="clear" w:color="auto" w:fill="FFFFFF"/>
                </w:rPr>
                <w:t>2018-19</w:t>
              </w:r>
            </w:hyperlink>
          </w:p>
        </w:tc>
      </w:tr>
      <w:tr w:rsidR="002C0459" w:rsidTr="00590CE9">
        <w:trPr>
          <w:trHeight w:val="333"/>
        </w:trPr>
        <w:tc>
          <w:tcPr>
            <w:tcW w:w="1134" w:type="dxa"/>
            <w:vMerge/>
          </w:tcPr>
          <w:p w:rsidR="002C0459" w:rsidRDefault="002C0459" w:rsidP="007D1CBD">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2C0459" w:rsidRPr="00310CC2" w:rsidRDefault="002C0459" w:rsidP="007D1CBD">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2C0459" w:rsidRDefault="00243061" w:rsidP="007D1CBD">
            <w:pPr>
              <w:spacing w:line="480" w:lineRule="auto"/>
              <w:jc w:val="center"/>
              <w:rPr>
                <w:rFonts w:ascii="Bookman Old Style" w:hAnsi="Bookman Old Style" w:cs="Tahoma"/>
                <w:b/>
                <w:bCs/>
                <w:color w:val="333333"/>
                <w:sz w:val="24"/>
                <w:szCs w:val="24"/>
                <w:shd w:val="clear" w:color="auto" w:fill="FFFFFF"/>
              </w:rPr>
            </w:pPr>
            <w:hyperlink r:id="rId20" w:history="1">
              <w:r w:rsidR="002C0459" w:rsidRPr="007F05C3">
                <w:rPr>
                  <w:rStyle w:val="Hyperlink"/>
                  <w:rFonts w:ascii="Bookman Old Style" w:hAnsi="Bookman Old Style" w:cs="Tahoma"/>
                  <w:b/>
                  <w:bCs/>
                  <w:sz w:val="24"/>
                  <w:szCs w:val="24"/>
                  <w:shd w:val="clear" w:color="auto" w:fill="FFFFFF"/>
                </w:rPr>
                <w:t>2017-18</w:t>
              </w:r>
            </w:hyperlink>
          </w:p>
        </w:tc>
      </w:tr>
      <w:tr w:rsidR="002C0459" w:rsidTr="00590CE9">
        <w:trPr>
          <w:trHeight w:val="363"/>
        </w:trPr>
        <w:tc>
          <w:tcPr>
            <w:tcW w:w="1134" w:type="dxa"/>
            <w:vMerge/>
          </w:tcPr>
          <w:p w:rsidR="002C0459" w:rsidRDefault="002C0459" w:rsidP="007D1CBD">
            <w:pPr>
              <w:spacing w:line="480" w:lineRule="auto"/>
              <w:jc w:val="both"/>
              <w:rPr>
                <w:rFonts w:ascii="Bookman Old Style" w:hAnsi="Bookman Old Style" w:cs="Tahoma"/>
                <w:b/>
                <w:bCs/>
                <w:color w:val="333333"/>
                <w:sz w:val="24"/>
                <w:szCs w:val="24"/>
                <w:shd w:val="clear" w:color="auto" w:fill="FFFFFF"/>
              </w:rPr>
            </w:pPr>
          </w:p>
        </w:tc>
        <w:tc>
          <w:tcPr>
            <w:tcW w:w="6662" w:type="dxa"/>
            <w:vMerge/>
          </w:tcPr>
          <w:p w:rsidR="002C0459" w:rsidRPr="00310CC2" w:rsidRDefault="002C0459" w:rsidP="007D1CBD">
            <w:pPr>
              <w:spacing w:line="480" w:lineRule="auto"/>
              <w:jc w:val="both"/>
              <w:rPr>
                <w:rFonts w:ascii="Bookman Old Style" w:hAnsi="Bookman Old Style" w:cs="Tahoma"/>
                <w:color w:val="333333"/>
                <w:sz w:val="24"/>
                <w:szCs w:val="24"/>
                <w:shd w:val="clear" w:color="auto" w:fill="FFFFFF"/>
              </w:rPr>
            </w:pPr>
          </w:p>
        </w:tc>
        <w:tc>
          <w:tcPr>
            <w:tcW w:w="2884" w:type="dxa"/>
            <w:vAlign w:val="center"/>
          </w:tcPr>
          <w:p w:rsidR="002C0459" w:rsidRDefault="00243061" w:rsidP="007D1CBD">
            <w:pPr>
              <w:spacing w:line="480" w:lineRule="auto"/>
              <w:jc w:val="center"/>
              <w:rPr>
                <w:rFonts w:ascii="Bookman Old Style" w:hAnsi="Bookman Old Style" w:cs="Tahoma"/>
                <w:b/>
                <w:bCs/>
                <w:color w:val="333333"/>
                <w:sz w:val="24"/>
                <w:szCs w:val="24"/>
                <w:shd w:val="clear" w:color="auto" w:fill="FFFFFF"/>
              </w:rPr>
            </w:pPr>
            <w:hyperlink r:id="rId21" w:history="1">
              <w:r w:rsidR="002C0459" w:rsidRPr="007F05C3">
                <w:rPr>
                  <w:rStyle w:val="Hyperlink"/>
                  <w:rFonts w:ascii="Bookman Old Style" w:hAnsi="Bookman Old Style" w:cs="Tahoma"/>
                  <w:b/>
                  <w:bCs/>
                  <w:sz w:val="24"/>
                  <w:szCs w:val="24"/>
                  <w:shd w:val="clear" w:color="auto" w:fill="FFFFFF"/>
                </w:rPr>
                <w:t>2016-17</w:t>
              </w:r>
            </w:hyperlink>
          </w:p>
        </w:tc>
      </w:tr>
    </w:tbl>
    <w:p w:rsidR="00310CC2" w:rsidRDefault="00310CC2" w:rsidP="00310CC2">
      <w:pPr>
        <w:spacing w:line="480" w:lineRule="auto"/>
        <w:jc w:val="both"/>
        <w:rPr>
          <w:rFonts w:ascii="Bookman Old Style" w:hAnsi="Bookman Old Style" w:cs="Tahoma"/>
          <w:b/>
          <w:bCs/>
          <w:color w:val="333333"/>
          <w:sz w:val="24"/>
          <w:szCs w:val="24"/>
          <w:shd w:val="clear" w:color="auto" w:fill="FFFFFF"/>
        </w:rPr>
      </w:pPr>
    </w:p>
    <w:p w:rsidR="00FE709B" w:rsidRPr="00310CC2" w:rsidRDefault="00FE709B" w:rsidP="00310CC2">
      <w:pPr>
        <w:spacing w:line="480" w:lineRule="auto"/>
        <w:jc w:val="both"/>
        <w:rPr>
          <w:rFonts w:ascii="Bookman Old Style" w:hAnsi="Bookman Old Style" w:cs="Tahoma"/>
          <w:b/>
          <w:bCs/>
          <w:color w:val="333333"/>
          <w:sz w:val="24"/>
          <w:szCs w:val="24"/>
          <w:shd w:val="clear" w:color="auto" w:fill="FFFFFF"/>
        </w:rPr>
      </w:pPr>
    </w:p>
    <w:sectPr w:rsidR="00FE709B" w:rsidRPr="00310CC2" w:rsidSect="009B2214">
      <w:headerReference w:type="default" r:id="rId22"/>
      <w:pgSz w:w="11906" w:h="16838"/>
      <w:pgMar w:top="340"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061" w:rsidRDefault="00243061" w:rsidP="009B2214">
      <w:pPr>
        <w:spacing w:after="0" w:line="240" w:lineRule="auto"/>
      </w:pPr>
      <w:r>
        <w:separator/>
      </w:r>
    </w:p>
  </w:endnote>
  <w:endnote w:type="continuationSeparator" w:id="0">
    <w:p w:rsidR="00243061" w:rsidRDefault="00243061" w:rsidP="009B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061" w:rsidRDefault="00243061" w:rsidP="009B2214">
      <w:pPr>
        <w:spacing w:after="0" w:line="240" w:lineRule="auto"/>
      </w:pPr>
      <w:r>
        <w:separator/>
      </w:r>
    </w:p>
  </w:footnote>
  <w:footnote w:type="continuationSeparator" w:id="0">
    <w:p w:rsidR="00243061" w:rsidRDefault="00243061" w:rsidP="009B2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14" w:rsidRDefault="009B2214" w:rsidP="009B2214">
    <w:pPr>
      <w:spacing w:after="0"/>
      <w:rPr>
        <w:rFonts w:ascii="Bookman Old Style" w:eastAsia="Times New Roman" w:hAnsi="Bookman Old Style" w:cs="Times New Roman"/>
        <w:b/>
        <w:sz w:val="28"/>
        <w:szCs w:val="28"/>
        <w:lang w:val="en-US"/>
      </w:rPr>
    </w:pPr>
    <w:r>
      <w:rPr>
        <w:rFonts w:ascii="Bookman Old Style" w:eastAsia="Times New Roman" w:hAnsi="Bookman Old Style" w:cs="Times New Roman"/>
        <w:b/>
        <w:noProof/>
        <w:sz w:val="28"/>
        <w:szCs w:val="28"/>
        <w:lang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-242570</wp:posOffset>
          </wp:positionV>
          <wp:extent cx="657225" cy="7620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pic:spPr>
              </pic:pic>
            </a:graphicData>
          </a:graphic>
        </wp:anchor>
      </w:drawing>
    </w:r>
    <w:r>
      <w:rPr>
        <w:rFonts w:ascii="Bookman Old Style" w:eastAsia="Times New Roman" w:hAnsi="Bookman Old Style" w:cs="Times New Roman"/>
        <w:b/>
        <w:sz w:val="28"/>
        <w:szCs w:val="28"/>
        <w:lang w:val="en-US"/>
      </w:rPr>
      <w:tab/>
    </w:r>
    <w:r w:rsidRPr="00F567AF">
      <w:rPr>
        <w:rFonts w:ascii="Bookman Old Style" w:eastAsia="Times New Roman" w:hAnsi="Bookman Old Style" w:cs="Times New Roman"/>
        <w:b/>
        <w:sz w:val="28"/>
        <w:szCs w:val="28"/>
        <w:lang w:val="en-US"/>
      </w:rPr>
      <w:t>ALVA’S INSTITUTE OF ENGINEERING &amp; TECHNOLOGY</w:t>
    </w:r>
  </w:p>
  <w:p w:rsidR="009B2214" w:rsidRPr="009B2214" w:rsidRDefault="009B2214" w:rsidP="009B2214">
    <w:pPr>
      <w:spacing w:after="0" w:line="276" w:lineRule="auto"/>
      <w:jc w:val="center"/>
      <w:rPr>
        <w:rFonts w:ascii="Times New Roman" w:eastAsia="Times New Roman" w:hAnsi="Times New Roman" w:cs="Times New Roman"/>
        <w:sz w:val="20"/>
        <w:lang w:eastAsia="en-IN"/>
      </w:rPr>
    </w:pPr>
    <w:proofErr w:type="spellStart"/>
    <w:r w:rsidRPr="009B2214">
      <w:rPr>
        <w:rFonts w:ascii="Times New Roman" w:eastAsia="Times New Roman" w:hAnsi="Times New Roman" w:cs="Times New Roman"/>
        <w:sz w:val="20"/>
        <w:lang w:eastAsia="en-IN"/>
      </w:rPr>
      <w:t>Shobhavana</w:t>
    </w:r>
    <w:proofErr w:type="spellEnd"/>
    <w:r w:rsidRPr="009B2214">
      <w:rPr>
        <w:rFonts w:ascii="Times New Roman" w:eastAsia="Times New Roman" w:hAnsi="Times New Roman" w:cs="Times New Roman"/>
        <w:sz w:val="20"/>
        <w:lang w:eastAsia="en-IN"/>
      </w:rPr>
      <w:t xml:space="preserve"> Campus, </w:t>
    </w:r>
    <w:proofErr w:type="spellStart"/>
    <w:r w:rsidRPr="009B2214">
      <w:rPr>
        <w:rFonts w:ascii="Times New Roman" w:eastAsia="Times New Roman" w:hAnsi="Times New Roman" w:cs="Times New Roman"/>
        <w:sz w:val="20"/>
        <w:lang w:eastAsia="en-IN"/>
      </w:rPr>
      <w:t>Mijar</w:t>
    </w:r>
    <w:proofErr w:type="spellEnd"/>
    <w:r w:rsidRPr="009B2214">
      <w:rPr>
        <w:rFonts w:ascii="Times New Roman" w:eastAsia="Times New Roman" w:hAnsi="Times New Roman" w:cs="Times New Roman"/>
        <w:sz w:val="20"/>
        <w:lang w:eastAsia="en-IN"/>
      </w:rPr>
      <w:t xml:space="preserve">, </w:t>
    </w:r>
    <w:proofErr w:type="spellStart"/>
    <w:r w:rsidRPr="009B2214">
      <w:rPr>
        <w:rFonts w:ascii="Times New Roman" w:eastAsia="Times New Roman" w:hAnsi="Times New Roman" w:cs="Times New Roman"/>
        <w:sz w:val="20"/>
        <w:lang w:eastAsia="en-IN"/>
      </w:rPr>
      <w:t>Moodbidri</w:t>
    </w:r>
    <w:proofErr w:type="spellEnd"/>
    <w:r w:rsidRPr="009B2214">
      <w:rPr>
        <w:rFonts w:ascii="Times New Roman" w:eastAsia="Times New Roman" w:hAnsi="Times New Roman" w:cs="Times New Roman"/>
        <w:sz w:val="20"/>
        <w:lang w:eastAsia="en-IN"/>
      </w:rPr>
      <w:t>- 574 225, Mangalore</w:t>
    </w:r>
    <w:proofErr w:type="gramStart"/>
    <w:r w:rsidRPr="009B2214">
      <w:rPr>
        <w:rFonts w:ascii="Times New Roman" w:eastAsia="Times New Roman" w:hAnsi="Times New Roman" w:cs="Times New Roman"/>
        <w:sz w:val="20"/>
        <w:lang w:eastAsia="en-IN"/>
      </w:rPr>
      <w:t>,  D.K</w:t>
    </w:r>
    <w:proofErr w:type="gramEnd"/>
    <w:r w:rsidRPr="009B2214">
      <w:rPr>
        <w:rFonts w:ascii="Times New Roman" w:eastAsia="Times New Roman" w:hAnsi="Times New Roman" w:cs="Times New Roman"/>
        <w:sz w:val="20"/>
        <w:lang w:eastAsia="en-IN"/>
      </w:rPr>
      <w:t>., Karnataka State.</w:t>
    </w:r>
  </w:p>
  <w:p w:rsidR="009B2214" w:rsidRDefault="009B2214" w:rsidP="009B2214">
    <w:pPr>
      <w:spacing w:after="0" w:line="276" w:lineRule="auto"/>
      <w:jc w:val="center"/>
      <w:rPr>
        <w:rFonts w:ascii="Times New Roman" w:eastAsia="Times New Roman" w:hAnsi="Times New Roman" w:cs="Times New Roman"/>
        <w:sz w:val="20"/>
        <w:lang w:eastAsia="en-IN"/>
      </w:rPr>
    </w:pPr>
    <w:proofErr w:type="gramStart"/>
    <w:r w:rsidRPr="009B2214">
      <w:rPr>
        <w:rFonts w:ascii="Times New Roman" w:eastAsia="Times New Roman" w:hAnsi="Times New Roman" w:cs="Times New Roman"/>
        <w:sz w:val="20"/>
        <w:lang w:eastAsia="en-IN"/>
      </w:rPr>
      <w:t>Phone :</w:t>
    </w:r>
    <w:proofErr w:type="gramEnd"/>
    <w:r w:rsidRPr="009B2214">
      <w:rPr>
        <w:rFonts w:ascii="Times New Roman" w:eastAsia="Times New Roman" w:hAnsi="Times New Roman" w:cs="Times New Roman"/>
        <w:sz w:val="20"/>
        <w:lang w:eastAsia="en-IN"/>
      </w:rPr>
      <w:t xml:space="preserve"> 08258-262724 (O), 262725(P), Telefax:08258-262726</w:t>
    </w:r>
  </w:p>
  <w:p w:rsidR="00C12135" w:rsidRPr="00F97AF7" w:rsidRDefault="00C12135" w:rsidP="00C12135">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A Unit of Alva’s Education</w:t>
    </w:r>
    <w:r w:rsidRPr="00F97AF7">
      <w:rPr>
        <w:rFonts w:ascii="Times New Roman" w:eastAsia="Times New Roman" w:hAnsi="Times New Roman" w:cs="Times New Roman"/>
        <w:lang w:val="en-US"/>
      </w:rPr>
      <w:t xml:space="preserve"> Foundation</w:t>
    </w:r>
    <w:r>
      <w:rPr>
        <w:rFonts w:ascii="Times New Roman" w:eastAsia="Times New Roman" w:hAnsi="Times New Roman" w:cs="Times New Roman"/>
        <w:lang w:val="en-US"/>
      </w:rPr>
      <w:t xml:space="preserve"> (R)</w:t>
    </w:r>
  </w:p>
  <w:p w:rsidR="00C12135" w:rsidRPr="00C12135" w:rsidRDefault="00C12135" w:rsidP="00C12135">
    <w:pPr>
      <w:spacing w:after="0" w:line="240" w:lineRule="auto"/>
      <w:rPr>
        <w:rFonts w:ascii="Times New Roman" w:eastAsia="Times New Roman" w:hAnsi="Times New Roman" w:cs="Times New Roman"/>
        <w:sz w:val="18"/>
        <w:szCs w:val="20"/>
        <w:lang w:eastAsia="en-IN"/>
      </w:rPr>
    </w:pPr>
    <w:r w:rsidRPr="00C12135">
      <w:rPr>
        <w:rFonts w:ascii="Times New Roman" w:eastAsia="Times New Roman" w:hAnsi="Times New Roman" w:cs="Times New Roman"/>
        <w:sz w:val="18"/>
        <w:szCs w:val="20"/>
        <w:lang w:eastAsia="en-IN"/>
      </w:rPr>
      <w:t xml:space="preserve">(Affiliated to </w:t>
    </w:r>
    <w:proofErr w:type="spellStart"/>
    <w:r w:rsidRPr="00C12135">
      <w:rPr>
        <w:rFonts w:ascii="Times New Roman" w:eastAsia="Times New Roman" w:hAnsi="Times New Roman" w:cs="Times New Roman"/>
        <w:sz w:val="18"/>
        <w:szCs w:val="20"/>
        <w:lang w:eastAsia="en-IN"/>
      </w:rPr>
      <w:t>Visvesvaraya</w:t>
    </w:r>
    <w:proofErr w:type="spellEnd"/>
    <w:r w:rsidRPr="00C12135">
      <w:rPr>
        <w:rFonts w:ascii="Times New Roman" w:eastAsia="Times New Roman" w:hAnsi="Times New Roman" w:cs="Times New Roman"/>
        <w:sz w:val="18"/>
        <w:szCs w:val="20"/>
        <w:lang w:eastAsia="en-IN"/>
      </w:rPr>
      <w:t xml:space="preserve"> Technological university, </w:t>
    </w:r>
    <w:proofErr w:type="spellStart"/>
    <w:r w:rsidRPr="00C12135">
      <w:rPr>
        <w:rFonts w:ascii="Times New Roman" w:eastAsia="Times New Roman" w:hAnsi="Times New Roman" w:cs="Times New Roman"/>
        <w:sz w:val="18"/>
        <w:szCs w:val="20"/>
        <w:lang w:eastAsia="en-IN"/>
      </w:rPr>
      <w:t>Belagavi</w:t>
    </w:r>
    <w:proofErr w:type="spellEnd"/>
    <w:r w:rsidRPr="00C12135">
      <w:rPr>
        <w:rFonts w:ascii="Times New Roman" w:eastAsia="Times New Roman" w:hAnsi="Times New Roman" w:cs="Times New Roman"/>
        <w:sz w:val="18"/>
        <w:szCs w:val="20"/>
        <w:lang w:eastAsia="en-IN"/>
      </w:rPr>
      <w:t>, Approved by AICTE, New Delhi &amp; Recognized by Government of Karnataka)</w:t>
    </w:r>
  </w:p>
  <w:p w:rsidR="009B2214" w:rsidRPr="009B2214" w:rsidRDefault="00243061" w:rsidP="009B2214">
    <w:pPr>
      <w:spacing w:after="0" w:line="276" w:lineRule="auto"/>
      <w:jc w:val="center"/>
      <w:rPr>
        <w:rFonts w:ascii="Times New Roman" w:eastAsia="Times New Roman" w:hAnsi="Times New Roman" w:cs="Times New Roman"/>
        <w:sz w:val="20"/>
        <w:lang w:eastAsia="en-IN"/>
      </w:rPr>
    </w:pPr>
    <w:r>
      <w:rPr>
        <w:noProof/>
        <w:sz w:val="20"/>
        <w:lang w:eastAsia="en-IN"/>
      </w:rPr>
      <w:pict>
        <v:line id="Straight Connector 1" o:spid="_x0000_s2049" style="position:absolute;left:0;text-align:left;flip:y;z-index:251660288;visibility:visible;mso-width-relative:margin;mso-height-relative:margin" from="-63.2pt,17.45pt" to="576.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" strokecolor="#4579b8 [3044]"/>
      </w:pict>
    </w:r>
    <w:r w:rsidR="009B2214" w:rsidRPr="009B2214">
      <w:rPr>
        <w:rFonts w:ascii="Times New Roman" w:eastAsia="Times New Roman" w:hAnsi="Times New Roman" w:cs="Times New Roman"/>
        <w:sz w:val="20"/>
        <w:lang w:eastAsia="en-IN"/>
      </w:rPr>
      <w:t>Em</w:t>
    </w:r>
    <w:r w:rsidR="00C12135">
      <w:rPr>
        <w:rFonts w:ascii="Times New Roman" w:eastAsia="Times New Roman" w:hAnsi="Times New Roman" w:cs="Times New Roman"/>
        <w:sz w:val="20"/>
        <w:lang w:eastAsia="en-IN"/>
      </w:rPr>
      <w:t xml:space="preserve">ail: principalaiet08@gmail.com                                                                                                           </w:t>
    </w:r>
    <w:r w:rsidR="009B2214" w:rsidRPr="009B2214">
      <w:rPr>
        <w:rFonts w:ascii="Times New Roman" w:eastAsia="Times New Roman" w:hAnsi="Times New Roman" w:cs="Times New Roman"/>
        <w:sz w:val="20"/>
        <w:lang w:eastAsia="en-IN"/>
      </w:rPr>
      <w:t xml:space="preserve"> web: www.aiet.org.in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7AF7"/>
    <w:rsid w:val="00066E5D"/>
    <w:rsid w:val="00090F2B"/>
    <w:rsid w:val="000E67D4"/>
    <w:rsid w:val="0011061A"/>
    <w:rsid w:val="001E70CA"/>
    <w:rsid w:val="00243061"/>
    <w:rsid w:val="002B5868"/>
    <w:rsid w:val="002C0459"/>
    <w:rsid w:val="002C6363"/>
    <w:rsid w:val="003027C5"/>
    <w:rsid w:val="00310CC2"/>
    <w:rsid w:val="00346F93"/>
    <w:rsid w:val="003C72EF"/>
    <w:rsid w:val="00454E09"/>
    <w:rsid w:val="00471E1B"/>
    <w:rsid w:val="004B7147"/>
    <w:rsid w:val="00520E24"/>
    <w:rsid w:val="00550C96"/>
    <w:rsid w:val="00571694"/>
    <w:rsid w:val="00590CE9"/>
    <w:rsid w:val="005921E3"/>
    <w:rsid w:val="005E4997"/>
    <w:rsid w:val="007D1CBD"/>
    <w:rsid w:val="007F05C3"/>
    <w:rsid w:val="00950C1E"/>
    <w:rsid w:val="00980795"/>
    <w:rsid w:val="00987FCE"/>
    <w:rsid w:val="009B2214"/>
    <w:rsid w:val="00A700A6"/>
    <w:rsid w:val="00A73929"/>
    <w:rsid w:val="00A962BB"/>
    <w:rsid w:val="00AB1961"/>
    <w:rsid w:val="00B6531A"/>
    <w:rsid w:val="00BD1072"/>
    <w:rsid w:val="00C12135"/>
    <w:rsid w:val="00C14A55"/>
    <w:rsid w:val="00C307A1"/>
    <w:rsid w:val="00C66415"/>
    <w:rsid w:val="00CA6FC3"/>
    <w:rsid w:val="00D16F1D"/>
    <w:rsid w:val="00E0006E"/>
    <w:rsid w:val="00E22E4B"/>
    <w:rsid w:val="00E23950"/>
    <w:rsid w:val="00E73DFC"/>
    <w:rsid w:val="00EB317F"/>
    <w:rsid w:val="00EE5B7F"/>
    <w:rsid w:val="00F05F33"/>
    <w:rsid w:val="00F97AF7"/>
    <w:rsid w:val="00FB0CDF"/>
    <w:rsid w:val="00FE7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D6A702-D5E6-42B9-A6E6-48ECE176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F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AF7"/>
    <w:rPr>
      <w:color w:val="0000FF" w:themeColor="hyperlink"/>
      <w:u w:val="single"/>
    </w:rPr>
  </w:style>
  <w:style w:type="paragraph" w:styleId="Header">
    <w:name w:val="header"/>
    <w:basedOn w:val="Normal"/>
    <w:link w:val="HeaderChar"/>
    <w:uiPriority w:val="99"/>
    <w:unhideWhenUsed/>
    <w:rsid w:val="009B2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214"/>
  </w:style>
  <w:style w:type="paragraph" w:styleId="Footer">
    <w:name w:val="footer"/>
    <w:basedOn w:val="Normal"/>
    <w:link w:val="FooterChar"/>
    <w:uiPriority w:val="99"/>
    <w:unhideWhenUsed/>
    <w:rsid w:val="009B2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214"/>
  </w:style>
  <w:style w:type="table" w:styleId="TableGrid">
    <w:name w:val="Table Grid"/>
    <w:basedOn w:val="TableNormal"/>
    <w:uiPriority w:val="59"/>
    <w:rsid w:val="0031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aiet.org.in/storage/NAAC/criteria-2/DVV/2.2/1.Govt%20Order/2018-19.pdf" TargetMode="External"/><Relationship Id="rId13" Type="http://schemas.openxmlformats.org/officeDocument/2006/relationships/hyperlink" Target="https://cloud.aiet.org.in/storage/NAAC/criteria-2/DVV/2.2/2.Approval%20sent%20to%20SC-ST-OBC%20cell/2018-19.pdf" TargetMode="External"/><Relationship Id="rId18" Type="http://schemas.openxmlformats.org/officeDocument/2006/relationships/hyperlink" Target="https://cloud.aiet.org.in/storage/NAAC/criteria-2/DVV/2.2/4.Approved%20Scholarships%20SC%20ST%20OBC/2019-20.pdf" TargetMode="External"/><Relationship Id="rId3" Type="http://schemas.openxmlformats.org/officeDocument/2006/relationships/webSettings" Target="webSettings.xml"/><Relationship Id="rId21" Type="http://schemas.openxmlformats.org/officeDocument/2006/relationships/hyperlink" Target="https://cloud.aiet.org.in/storage/NAAC/criteria-2/DVV/2.2/4.Approved%20Scholarships%20SC%20ST%20OBC/2016-17.pdf" TargetMode="External"/><Relationship Id="rId7" Type="http://schemas.openxmlformats.org/officeDocument/2006/relationships/hyperlink" Target="https://cloud.aiet.org.in/storage/NAAC/criteria-2/DVV/2.2/1.Govt%20Order/2019-20.pdf" TargetMode="External"/><Relationship Id="rId12" Type="http://schemas.openxmlformats.org/officeDocument/2006/relationships/hyperlink" Target="https://cloud.aiet.org.in/storage/NAAC/criteria-2/DVV/2.2/2.Approval%20sent%20to%20SC-ST-OBC%20cell/2019-20.pdf" TargetMode="External"/><Relationship Id="rId17" Type="http://schemas.openxmlformats.org/officeDocument/2006/relationships/hyperlink" Target="https://cloud.aiet.org.in/storage/NAAC/criteria-2/DVV/2.2/4.Approved%20Scholarships%20SC%20ST%20OBC/2020-21.pdf" TargetMode="External"/><Relationship Id="rId2" Type="http://schemas.openxmlformats.org/officeDocument/2006/relationships/settings" Target="settings.xml"/><Relationship Id="rId16" Type="http://schemas.openxmlformats.org/officeDocument/2006/relationships/hyperlink" Target="https://cloud.aiet.org.in/storage/NAAC/criteria-2/DVV/2.2/3.HEI%20Clarification%20reg%20HEI%20Input.pdf" TargetMode="External"/><Relationship Id="rId20" Type="http://schemas.openxmlformats.org/officeDocument/2006/relationships/hyperlink" Target="https://cloud.aiet.org.in/storage/NAAC/criteria-2/DVV/2.2/4.Approved%20Scholarships%20SC%20ST%20OBC/2017-18.pdf" TargetMode="External"/><Relationship Id="rId1" Type="http://schemas.openxmlformats.org/officeDocument/2006/relationships/styles" Target="styles.xml"/><Relationship Id="rId6" Type="http://schemas.openxmlformats.org/officeDocument/2006/relationships/hyperlink" Target="https://cloud.aiet.org.in/storage/NAAC/criteria-2/DVV/2.2/1.Govt%20Order/2020-21.pdf" TargetMode="External"/><Relationship Id="rId11" Type="http://schemas.openxmlformats.org/officeDocument/2006/relationships/hyperlink" Target="https://cloud.aiet.org.in/storage/NAAC/criteria-2/DVV/2.2/2.Approval%20sent%20to%20SC-ST-OBC%20cell/2020-21.pd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loud.aiet.org.in/storage/NAAC/criteria-2/DVV/2.2/2.Approval%20sent%20to%20SC-ST-OBC%20cell/2016-17.pdf" TargetMode="External"/><Relationship Id="rId23" Type="http://schemas.openxmlformats.org/officeDocument/2006/relationships/fontTable" Target="fontTable.xml"/><Relationship Id="rId10" Type="http://schemas.openxmlformats.org/officeDocument/2006/relationships/hyperlink" Target="https://cloud.aiet.org.in/storage/NAAC/criteria-2/DVV/2.2/1.Govt%20Order/2016-17.pdf" TargetMode="External"/><Relationship Id="rId19" Type="http://schemas.openxmlformats.org/officeDocument/2006/relationships/hyperlink" Target="https://cloud.aiet.org.in/storage/NAAC/criteria-2/DVV/2.2/4.Approved%20Scholarships%20SC%20ST%20OBC/2018-19.pdf" TargetMode="External"/><Relationship Id="rId4" Type="http://schemas.openxmlformats.org/officeDocument/2006/relationships/footnotes" Target="footnotes.xml"/><Relationship Id="rId9" Type="http://schemas.openxmlformats.org/officeDocument/2006/relationships/hyperlink" Target="https://cloud.aiet.org.in/storage/NAAC/criteria-2/DVV/2.2/1.Govt%20Order/2017-18.pdf" TargetMode="External"/><Relationship Id="rId14" Type="http://schemas.openxmlformats.org/officeDocument/2006/relationships/hyperlink" Target="https://cloud.aiet.org.in/storage/NAAC/criteria-2/DVV/2.2/2.Approval%20sent%20to%20SC-ST-OBC%20cell/2017-18.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ISE-HOD</dc:creator>
  <cp:lastModifiedBy>Student</cp:lastModifiedBy>
  <cp:revision>41</cp:revision>
  <dcterms:created xsi:type="dcterms:W3CDTF">2022-06-29T04:10:00Z</dcterms:created>
  <dcterms:modified xsi:type="dcterms:W3CDTF">2022-07-09T04:25:00Z</dcterms:modified>
</cp:coreProperties>
</file>