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252" w:rsidRDefault="00CC79CF" w:rsidP="00C3229C">
      <w:pPr>
        <w:spacing w:after="0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 xml:space="preserve">2.6.3 Average </w:t>
      </w:r>
      <w:proofErr w:type="gramStart"/>
      <w:r>
        <w:rPr>
          <w:rFonts w:ascii="Bookman Old Style" w:eastAsia="Bookman Old Style" w:hAnsi="Bookman Old Style" w:cs="Bookman Old Style"/>
          <w:b/>
        </w:rPr>
        <w:t>pass</w:t>
      </w:r>
      <w:proofErr w:type="gramEnd"/>
      <w:r>
        <w:rPr>
          <w:rFonts w:ascii="Bookman Old Style" w:eastAsia="Bookman Old Style" w:hAnsi="Bookman Old Style" w:cs="Bookman Old Style"/>
          <w:b/>
        </w:rPr>
        <w:t xml:space="preserve"> percentage of Students during last five years </w:t>
      </w:r>
      <w:r>
        <w:rPr>
          <w:rFonts w:ascii="Bookman Old Style" w:eastAsia="Bookman Old Style" w:hAnsi="Bookman Old Style" w:cs="Bookman Old Style"/>
          <w:b/>
          <w:i/>
        </w:rPr>
        <w:t xml:space="preserve">  </w:t>
      </w:r>
    </w:p>
    <w:tbl>
      <w:tblPr>
        <w:tblStyle w:val="af3"/>
        <w:tblW w:w="159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5"/>
        <w:gridCol w:w="1275"/>
        <w:gridCol w:w="2549"/>
        <w:gridCol w:w="2044"/>
        <w:gridCol w:w="3722"/>
        <w:gridCol w:w="1954"/>
        <w:gridCol w:w="3468"/>
      </w:tblGrid>
      <w:tr w:rsidR="00C40252" w:rsidTr="0003299E">
        <w:trPr>
          <w:trHeight w:val="310"/>
        </w:trPr>
        <w:tc>
          <w:tcPr>
            <w:tcW w:w="12508" w:type="dxa"/>
            <w:gridSpan w:val="6"/>
            <w:vAlign w:val="center"/>
          </w:tcPr>
          <w:p w:rsidR="00C40252" w:rsidRDefault="00CC79CF" w:rsidP="00C3229C">
            <w:pPr>
              <w:spacing w:after="0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>Academic Year</w:t>
            </w:r>
          </w:p>
        </w:tc>
        <w:tc>
          <w:tcPr>
            <w:tcW w:w="3468" w:type="dxa"/>
            <w:vAlign w:val="center"/>
          </w:tcPr>
          <w:p w:rsidR="00C40252" w:rsidRDefault="00D30776" w:rsidP="00C3229C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2019-20</w:t>
            </w:r>
          </w:p>
        </w:tc>
      </w:tr>
      <w:tr w:rsidR="00C40252" w:rsidTr="0003299E">
        <w:trPr>
          <w:trHeight w:val="327"/>
        </w:trPr>
        <w:tc>
          <w:tcPr>
            <w:tcW w:w="12508" w:type="dxa"/>
            <w:gridSpan w:val="6"/>
            <w:vAlign w:val="center"/>
          </w:tcPr>
          <w:p w:rsidR="00C40252" w:rsidRDefault="00CC79CF">
            <w:pPr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>Total number of final year students who appeared for the university examination</w:t>
            </w:r>
          </w:p>
        </w:tc>
        <w:tc>
          <w:tcPr>
            <w:tcW w:w="3468" w:type="dxa"/>
            <w:vAlign w:val="center"/>
          </w:tcPr>
          <w:p w:rsidR="00C40252" w:rsidRDefault="00697703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582</w:t>
            </w:r>
          </w:p>
        </w:tc>
      </w:tr>
      <w:tr w:rsidR="00C40252" w:rsidTr="0003299E">
        <w:trPr>
          <w:trHeight w:val="310"/>
        </w:trPr>
        <w:tc>
          <w:tcPr>
            <w:tcW w:w="12508" w:type="dxa"/>
            <w:gridSpan w:val="6"/>
            <w:vAlign w:val="center"/>
          </w:tcPr>
          <w:p w:rsidR="00C40252" w:rsidRDefault="00CC79CF">
            <w:pPr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>Total number of final year students who passed in the university examination</w:t>
            </w:r>
          </w:p>
        </w:tc>
        <w:tc>
          <w:tcPr>
            <w:tcW w:w="3468" w:type="dxa"/>
            <w:vAlign w:val="center"/>
          </w:tcPr>
          <w:p w:rsidR="00C40252" w:rsidRDefault="00697703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566</w:t>
            </w:r>
          </w:p>
        </w:tc>
      </w:tr>
      <w:tr w:rsidR="00C40252" w:rsidTr="0003299E">
        <w:trPr>
          <w:trHeight w:val="878"/>
        </w:trPr>
        <w:tc>
          <w:tcPr>
            <w:tcW w:w="965" w:type="dxa"/>
            <w:vAlign w:val="center"/>
          </w:tcPr>
          <w:p w:rsidR="00C40252" w:rsidRDefault="00CC79CF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Sl. No.</w:t>
            </w:r>
          </w:p>
        </w:tc>
        <w:tc>
          <w:tcPr>
            <w:tcW w:w="1275" w:type="dxa"/>
            <w:vAlign w:val="center"/>
          </w:tcPr>
          <w:p w:rsidR="00C40252" w:rsidRDefault="00CC79CF" w:rsidP="001945A1">
            <w:pPr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>Program Code</w:t>
            </w:r>
          </w:p>
        </w:tc>
        <w:tc>
          <w:tcPr>
            <w:tcW w:w="2549" w:type="dxa"/>
            <w:vAlign w:val="center"/>
          </w:tcPr>
          <w:p w:rsidR="00C40252" w:rsidRDefault="00CC79CF" w:rsidP="001945A1">
            <w:pPr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>Program Name</w:t>
            </w:r>
          </w:p>
        </w:tc>
        <w:tc>
          <w:tcPr>
            <w:tcW w:w="2044" w:type="dxa"/>
            <w:vAlign w:val="center"/>
          </w:tcPr>
          <w:p w:rsidR="00C40252" w:rsidRDefault="00CC79CF" w:rsidP="001945A1">
            <w:pPr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>Number of students appeared in the final year examination</w:t>
            </w:r>
          </w:p>
        </w:tc>
        <w:tc>
          <w:tcPr>
            <w:tcW w:w="3722" w:type="dxa"/>
            <w:vAlign w:val="center"/>
          </w:tcPr>
          <w:p w:rsidR="00C40252" w:rsidRDefault="00CC79CF" w:rsidP="001945A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>Number of students passed in final year examination</w:t>
            </w:r>
          </w:p>
        </w:tc>
        <w:tc>
          <w:tcPr>
            <w:tcW w:w="1954" w:type="dxa"/>
            <w:vAlign w:val="center"/>
          </w:tcPr>
          <w:p w:rsidR="00C40252" w:rsidRDefault="00CC79CF" w:rsidP="001945A1">
            <w:pPr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 xml:space="preserve">Pass Percentage </w:t>
            </w:r>
          </w:p>
        </w:tc>
        <w:tc>
          <w:tcPr>
            <w:tcW w:w="3468" w:type="dxa"/>
            <w:vAlign w:val="center"/>
          </w:tcPr>
          <w:p w:rsidR="00C40252" w:rsidRDefault="00CC79CF" w:rsidP="001945A1">
            <w:pPr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Document link</w:t>
            </w:r>
          </w:p>
        </w:tc>
      </w:tr>
      <w:tr w:rsidR="002B022B" w:rsidTr="0003299E">
        <w:trPr>
          <w:trHeight w:val="548"/>
        </w:trPr>
        <w:tc>
          <w:tcPr>
            <w:tcW w:w="965" w:type="dxa"/>
            <w:vAlign w:val="center"/>
          </w:tcPr>
          <w:p w:rsidR="002B022B" w:rsidRDefault="002B022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2B022B" w:rsidRDefault="002B022B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CV</w:t>
            </w:r>
          </w:p>
        </w:tc>
        <w:tc>
          <w:tcPr>
            <w:tcW w:w="2549" w:type="dxa"/>
            <w:vAlign w:val="center"/>
          </w:tcPr>
          <w:p w:rsidR="002B022B" w:rsidRDefault="002B022B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Civil Engineering</w:t>
            </w:r>
          </w:p>
        </w:tc>
        <w:tc>
          <w:tcPr>
            <w:tcW w:w="2044" w:type="dxa"/>
            <w:vAlign w:val="center"/>
          </w:tcPr>
          <w:p w:rsidR="002B022B" w:rsidRDefault="002B022B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92</w:t>
            </w:r>
          </w:p>
        </w:tc>
        <w:tc>
          <w:tcPr>
            <w:tcW w:w="3722" w:type="dxa"/>
            <w:vAlign w:val="center"/>
          </w:tcPr>
          <w:p w:rsidR="002B022B" w:rsidRDefault="002B022B" w:rsidP="00430136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86</w:t>
            </w:r>
          </w:p>
        </w:tc>
        <w:tc>
          <w:tcPr>
            <w:tcW w:w="1954" w:type="dxa"/>
            <w:vAlign w:val="center"/>
          </w:tcPr>
          <w:p w:rsidR="002B022B" w:rsidRDefault="002B022B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93.47</w:t>
            </w:r>
          </w:p>
        </w:tc>
        <w:tc>
          <w:tcPr>
            <w:tcW w:w="3468" w:type="dxa"/>
            <w:vAlign w:val="center"/>
          </w:tcPr>
          <w:p w:rsidR="002B022B" w:rsidRDefault="00EC18BD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hyperlink r:id="rId9" w:history="1">
              <w:r w:rsidR="002B022B" w:rsidRPr="00EC18BD">
                <w:rPr>
                  <w:rStyle w:val="Hyperlink"/>
                  <w:rFonts w:ascii="Bookman Old Style" w:eastAsia="Bookman Old Style" w:hAnsi="Bookman Old Style" w:cs="Bookman Old Style"/>
                </w:rPr>
                <w:t>View D</w:t>
              </w:r>
              <w:r w:rsidR="002B022B" w:rsidRPr="00EC18BD">
                <w:rPr>
                  <w:rStyle w:val="Hyperlink"/>
                  <w:rFonts w:ascii="Bookman Old Style" w:eastAsia="Bookman Old Style" w:hAnsi="Bookman Old Style" w:cs="Bookman Old Style"/>
                </w:rPr>
                <w:t>o</w:t>
              </w:r>
              <w:r w:rsidR="002B022B" w:rsidRPr="00EC18BD">
                <w:rPr>
                  <w:rStyle w:val="Hyperlink"/>
                  <w:rFonts w:ascii="Bookman Old Style" w:eastAsia="Bookman Old Style" w:hAnsi="Bookman Old Style" w:cs="Bookman Old Style"/>
                </w:rPr>
                <w:t>cument</w:t>
              </w:r>
            </w:hyperlink>
            <w:r w:rsidR="002B022B">
              <w:rPr>
                <w:rFonts w:ascii="Bookman Old Style" w:eastAsia="Bookman Old Style" w:hAnsi="Bookman Old Style" w:cs="Bookman Old Style"/>
              </w:rPr>
              <w:t xml:space="preserve"> </w:t>
            </w:r>
          </w:p>
        </w:tc>
      </w:tr>
      <w:tr w:rsidR="002B022B" w:rsidTr="00525CA0">
        <w:trPr>
          <w:trHeight w:val="829"/>
        </w:trPr>
        <w:tc>
          <w:tcPr>
            <w:tcW w:w="965" w:type="dxa"/>
            <w:vAlign w:val="center"/>
          </w:tcPr>
          <w:p w:rsidR="002B022B" w:rsidRDefault="002B022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2B022B" w:rsidRDefault="002B022B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CSE</w:t>
            </w:r>
          </w:p>
        </w:tc>
        <w:tc>
          <w:tcPr>
            <w:tcW w:w="2549" w:type="dxa"/>
            <w:vAlign w:val="center"/>
          </w:tcPr>
          <w:p w:rsidR="002B022B" w:rsidRDefault="002B022B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Computer Science and Engineering</w:t>
            </w:r>
          </w:p>
        </w:tc>
        <w:tc>
          <w:tcPr>
            <w:tcW w:w="2044" w:type="dxa"/>
          </w:tcPr>
          <w:p w:rsidR="0003299E" w:rsidRDefault="0003299E">
            <w:pPr>
              <w:jc w:val="center"/>
              <w:rPr>
                <w:rFonts w:ascii="Bookman Old Style" w:hAnsi="Bookman Old Style" w:cs="Arial"/>
                <w:color w:val="000000"/>
              </w:rPr>
            </w:pPr>
          </w:p>
          <w:p w:rsidR="002B022B" w:rsidRDefault="002B022B">
            <w:pPr>
              <w:jc w:val="center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>134</w:t>
            </w:r>
          </w:p>
        </w:tc>
        <w:tc>
          <w:tcPr>
            <w:tcW w:w="3722" w:type="dxa"/>
          </w:tcPr>
          <w:p w:rsidR="0003299E" w:rsidRDefault="0003299E" w:rsidP="00430136">
            <w:pPr>
              <w:jc w:val="center"/>
              <w:rPr>
                <w:rFonts w:ascii="Bookman Old Style" w:hAnsi="Bookman Old Style" w:cs="Arial"/>
                <w:color w:val="000000"/>
              </w:rPr>
            </w:pPr>
          </w:p>
          <w:p w:rsidR="002B022B" w:rsidRDefault="002B022B" w:rsidP="00430136">
            <w:pPr>
              <w:jc w:val="center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>133</w:t>
            </w:r>
          </w:p>
        </w:tc>
        <w:tc>
          <w:tcPr>
            <w:tcW w:w="1954" w:type="dxa"/>
            <w:vAlign w:val="center"/>
          </w:tcPr>
          <w:p w:rsidR="002B022B" w:rsidRDefault="002B022B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99.25</w:t>
            </w:r>
          </w:p>
        </w:tc>
        <w:tc>
          <w:tcPr>
            <w:tcW w:w="3468" w:type="dxa"/>
            <w:vAlign w:val="center"/>
          </w:tcPr>
          <w:p w:rsidR="002B022B" w:rsidRDefault="004F7DC6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hyperlink r:id="rId10">
              <w:r w:rsidR="002B022B">
                <w:rPr>
                  <w:rFonts w:ascii="Bookman Old Style" w:eastAsia="Bookman Old Style" w:hAnsi="Bookman Old Style" w:cs="Bookman Old Style"/>
                  <w:color w:val="1155CC"/>
                  <w:u w:val="single"/>
                </w:rPr>
                <w:t>View D</w:t>
              </w:r>
              <w:r w:rsidR="002B022B">
                <w:rPr>
                  <w:rFonts w:ascii="Bookman Old Style" w:eastAsia="Bookman Old Style" w:hAnsi="Bookman Old Style" w:cs="Bookman Old Style"/>
                  <w:color w:val="1155CC"/>
                  <w:u w:val="single"/>
                </w:rPr>
                <w:t>o</w:t>
              </w:r>
              <w:r w:rsidR="002B022B">
                <w:rPr>
                  <w:rFonts w:ascii="Bookman Old Style" w:eastAsia="Bookman Old Style" w:hAnsi="Bookman Old Style" w:cs="Bookman Old Style"/>
                  <w:color w:val="1155CC"/>
                  <w:u w:val="single"/>
                </w:rPr>
                <w:t>cument</w:t>
              </w:r>
            </w:hyperlink>
          </w:p>
        </w:tc>
      </w:tr>
      <w:tr w:rsidR="002B022B" w:rsidTr="0003299E">
        <w:trPr>
          <w:trHeight w:val="548"/>
        </w:trPr>
        <w:tc>
          <w:tcPr>
            <w:tcW w:w="965" w:type="dxa"/>
            <w:vAlign w:val="center"/>
          </w:tcPr>
          <w:p w:rsidR="002B022B" w:rsidRDefault="002B022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2B022B" w:rsidRDefault="002B022B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ECE</w:t>
            </w:r>
          </w:p>
        </w:tc>
        <w:tc>
          <w:tcPr>
            <w:tcW w:w="2549" w:type="dxa"/>
            <w:vAlign w:val="center"/>
          </w:tcPr>
          <w:p w:rsidR="002B022B" w:rsidRDefault="002B022B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Electronic and Communication Engineering</w:t>
            </w:r>
          </w:p>
        </w:tc>
        <w:tc>
          <w:tcPr>
            <w:tcW w:w="2044" w:type="dxa"/>
          </w:tcPr>
          <w:p w:rsidR="0003299E" w:rsidRDefault="0003299E">
            <w:pPr>
              <w:jc w:val="center"/>
              <w:rPr>
                <w:rFonts w:ascii="Bookman Old Style" w:hAnsi="Bookman Old Style" w:cs="Arial"/>
                <w:color w:val="000000"/>
              </w:rPr>
            </w:pPr>
          </w:p>
          <w:p w:rsidR="002B022B" w:rsidRDefault="002B022B">
            <w:pPr>
              <w:jc w:val="center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>92</w:t>
            </w:r>
          </w:p>
        </w:tc>
        <w:tc>
          <w:tcPr>
            <w:tcW w:w="3722" w:type="dxa"/>
          </w:tcPr>
          <w:p w:rsidR="0003299E" w:rsidRDefault="0003299E" w:rsidP="00430136">
            <w:pPr>
              <w:jc w:val="center"/>
              <w:rPr>
                <w:rFonts w:ascii="Bookman Old Style" w:hAnsi="Bookman Old Style" w:cs="Arial"/>
                <w:color w:val="000000"/>
              </w:rPr>
            </w:pPr>
          </w:p>
          <w:p w:rsidR="002B022B" w:rsidRDefault="002B022B" w:rsidP="00430136">
            <w:pPr>
              <w:jc w:val="center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>88</w:t>
            </w:r>
          </w:p>
        </w:tc>
        <w:tc>
          <w:tcPr>
            <w:tcW w:w="1954" w:type="dxa"/>
            <w:vAlign w:val="center"/>
          </w:tcPr>
          <w:p w:rsidR="002B022B" w:rsidRDefault="002B022B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95.65</w:t>
            </w:r>
          </w:p>
        </w:tc>
        <w:tc>
          <w:tcPr>
            <w:tcW w:w="3468" w:type="dxa"/>
            <w:vAlign w:val="center"/>
          </w:tcPr>
          <w:p w:rsidR="002B022B" w:rsidRDefault="004F7DC6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hyperlink r:id="rId11">
              <w:r w:rsidR="002B022B">
                <w:rPr>
                  <w:rFonts w:ascii="Bookman Old Style" w:eastAsia="Bookman Old Style" w:hAnsi="Bookman Old Style" w:cs="Bookman Old Style"/>
                  <w:color w:val="1155CC"/>
                  <w:u w:val="single"/>
                </w:rPr>
                <w:t xml:space="preserve">View </w:t>
              </w:r>
              <w:r w:rsidR="002B022B">
                <w:rPr>
                  <w:rFonts w:ascii="Bookman Old Style" w:eastAsia="Bookman Old Style" w:hAnsi="Bookman Old Style" w:cs="Bookman Old Style"/>
                  <w:color w:val="1155CC"/>
                  <w:u w:val="single"/>
                </w:rPr>
                <w:t>D</w:t>
              </w:r>
              <w:r w:rsidR="002B022B">
                <w:rPr>
                  <w:rFonts w:ascii="Bookman Old Style" w:eastAsia="Bookman Old Style" w:hAnsi="Bookman Old Style" w:cs="Bookman Old Style"/>
                  <w:color w:val="1155CC"/>
                  <w:u w:val="single"/>
                </w:rPr>
                <w:t>ocument</w:t>
              </w:r>
            </w:hyperlink>
          </w:p>
        </w:tc>
      </w:tr>
      <w:tr w:rsidR="002B022B" w:rsidTr="0003299E">
        <w:trPr>
          <w:trHeight w:val="548"/>
        </w:trPr>
        <w:tc>
          <w:tcPr>
            <w:tcW w:w="965" w:type="dxa"/>
            <w:vAlign w:val="center"/>
          </w:tcPr>
          <w:p w:rsidR="002B022B" w:rsidRDefault="002B022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2B022B" w:rsidRDefault="002B022B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ISE</w:t>
            </w:r>
          </w:p>
        </w:tc>
        <w:tc>
          <w:tcPr>
            <w:tcW w:w="2549" w:type="dxa"/>
            <w:vAlign w:val="center"/>
          </w:tcPr>
          <w:p w:rsidR="002B022B" w:rsidRDefault="002B022B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Information Science and Engineering</w:t>
            </w:r>
          </w:p>
        </w:tc>
        <w:tc>
          <w:tcPr>
            <w:tcW w:w="2044" w:type="dxa"/>
          </w:tcPr>
          <w:p w:rsidR="0003299E" w:rsidRDefault="0003299E">
            <w:pPr>
              <w:jc w:val="center"/>
              <w:rPr>
                <w:rFonts w:ascii="Bookman Old Style" w:hAnsi="Bookman Old Style" w:cs="Arial"/>
                <w:color w:val="000000"/>
              </w:rPr>
            </w:pPr>
          </w:p>
          <w:p w:rsidR="002B022B" w:rsidRDefault="002B022B">
            <w:pPr>
              <w:jc w:val="center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>51</w:t>
            </w:r>
          </w:p>
        </w:tc>
        <w:tc>
          <w:tcPr>
            <w:tcW w:w="3722" w:type="dxa"/>
          </w:tcPr>
          <w:p w:rsidR="0003299E" w:rsidRDefault="0003299E" w:rsidP="00430136">
            <w:pPr>
              <w:jc w:val="center"/>
              <w:rPr>
                <w:rFonts w:ascii="Bookman Old Style" w:hAnsi="Bookman Old Style" w:cs="Arial"/>
                <w:color w:val="000000"/>
              </w:rPr>
            </w:pPr>
          </w:p>
          <w:p w:rsidR="002B022B" w:rsidRDefault="002B022B" w:rsidP="00430136">
            <w:pPr>
              <w:jc w:val="center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>51</w:t>
            </w:r>
          </w:p>
        </w:tc>
        <w:tc>
          <w:tcPr>
            <w:tcW w:w="1954" w:type="dxa"/>
            <w:vAlign w:val="center"/>
          </w:tcPr>
          <w:p w:rsidR="002B022B" w:rsidRDefault="002B022B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100</w:t>
            </w:r>
          </w:p>
        </w:tc>
        <w:tc>
          <w:tcPr>
            <w:tcW w:w="3468" w:type="dxa"/>
            <w:vAlign w:val="center"/>
          </w:tcPr>
          <w:p w:rsidR="002B022B" w:rsidRDefault="004F7DC6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hyperlink r:id="rId12">
              <w:r w:rsidR="002B022B">
                <w:rPr>
                  <w:rFonts w:ascii="Bookman Old Style" w:eastAsia="Bookman Old Style" w:hAnsi="Bookman Old Style" w:cs="Bookman Old Style"/>
                  <w:color w:val="1155CC"/>
                  <w:u w:val="single"/>
                </w:rPr>
                <w:t>View Do</w:t>
              </w:r>
              <w:r w:rsidR="002B022B">
                <w:rPr>
                  <w:rFonts w:ascii="Bookman Old Style" w:eastAsia="Bookman Old Style" w:hAnsi="Bookman Old Style" w:cs="Bookman Old Style"/>
                  <w:color w:val="1155CC"/>
                  <w:u w:val="single"/>
                </w:rPr>
                <w:t>c</w:t>
              </w:r>
              <w:r w:rsidR="002B022B">
                <w:rPr>
                  <w:rFonts w:ascii="Bookman Old Style" w:eastAsia="Bookman Old Style" w:hAnsi="Bookman Old Style" w:cs="Bookman Old Style"/>
                  <w:color w:val="1155CC"/>
                  <w:u w:val="single"/>
                </w:rPr>
                <w:t>ument</w:t>
              </w:r>
            </w:hyperlink>
          </w:p>
        </w:tc>
      </w:tr>
      <w:tr w:rsidR="002B022B" w:rsidTr="0003299E">
        <w:trPr>
          <w:trHeight w:val="548"/>
        </w:trPr>
        <w:tc>
          <w:tcPr>
            <w:tcW w:w="965" w:type="dxa"/>
            <w:vAlign w:val="center"/>
          </w:tcPr>
          <w:p w:rsidR="002B022B" w:rsidRDefault="002B022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2B022B" w:rsidRDefault="002B022B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ME</w:t>
            </w:r>
          </w:p>
        </w:tc>
        <w:tc>
          <w:tcPr>
            <w:tcW w:w="2549" w:type="dxa"/>
            <w:vAlign w:val="center"/>
          </w:tcPr>
          <w:p w:rsidR="002B022B" w:rsidRDefault="002B022B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Mechanical Engineering</w:t>
            </w:r>
          </w:p>
        </w:tc>
        <w:tc>
          <w:tcPr>
            <w:tcW w:w="2044" w:type="dxa"/>
          </w:tcPr>
          <w:p w:rsidR="0003299E" w:rsidRDefault="0003299E">
            <w:pPr>
              <w:jc w:val="center"/>
              <w:rPr>
                <w:rFonts w:ascii="Bookman Old Style" w:hAnsi="Bookman Old Style" w:cs="Arial"/>
                <w:color w:val="000000"/>
              </w:rPr>
            </w:pPr>
          </w:p>
          <w:p w:rsidR="002B022B" w:rsidRDefault="002B022B">
            <w:pPr>
              <w:jc w:val="center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>126</w:t>
            </w:r>
          </w:p>
        </w:tc>
        <w:tc>
          <w:tcPr>
            <w:tcW w:w="3722" w:type="dxa"/>
          </w:tcPr>
          <w:p w:rsidR="0003299E" w:rsidRDefault="0003299E" w:rsidP="00430136">
            <w:pPr>
              <w:jc w:val="center"/>
              <w:rPr>
                <w:rFonts w:ascii="Bookman Old Style" w:hAnsi="Bookman Old Style" w:cs="Arial"/>
                <w:color w:val="000000"/>
              </w:rPr>
            </w:pPr>
          </w:p>
          <w:p w:rsidR="002B022B" w:rsidRDefault="002B022B" w:rsidP="00430136">
            <w:pPr>
              <w:jc w:val="center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>123</w:t>
            </w:r>
          </w:p>
        </w:tc>
        <w:tc>
          <w:tcPr>
            <w:tcW w:w="1954" w:type="dxa"/>
            <w:vAlign w:val="center"/>
          </w:tcPr>
          <w:p w:rsidR="002B022B" w:rsidRDefault="002B022B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97.61</w:t>
            </w:r>
          </w:p>
        </w:tc>
        <w:tc>
          <w:tcPr>
            <w:tcW w:w="3468" w:type="dxa"/>
            <w:vAlign w:val="center"/>
          </w:tcPr>
          <w:p w:rsidR="002B022B" w:rsidRDefault="004F7DC6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hyperlink r:id="rId13">
              <w:r w:rsidR="002B022B">
                <w:rPr>
                  <w:rFonts w:ascii="Bookman Old Style" w:eastAsia="Bookman Old Style" w:hAnsi="Bookman Old Style" w:cs="Bookman Old Style"/>
                  <w:color w:val="1155CC"/>
                  <w:u w:val="single"/>
                </w:rPr>
                <w:t>View Doc</w:t>
              </w:r>
              <w:r w:rsidR="002B022B">
                <w:rPr>
                  <w:rFonts w:ascii="Bookman Old Style" w:eastAsia="Bookman Old Style" w:hAnsi="Bookman Old Style" w:cs="Bookman Old Style"/>
                  <w:color w:val="1155CC"/>
                  <w:u w:val="single"/>
                </w:rPr>
                <w:t>u</w:t>
              </w:r>
              <w:r w:rsidR="002B022B">
                <w:rPr>
                  <w:rFonts w:ascii="Bookman Old Style" w:eastAsia="Bookman Old Style" w:hAnsi="Bookman Old Style" w:cs="Bookman Old Style"/>
                  <w:color w:val="1155CC"/>
                  <w:u w:val="single"/>
                </w:rPr>
                <w:t>ment</w:t>
              </w:r>
            </w:hyperlink>
          </w:p>
        </w:tc>
      </w:tr>
      <w:tr w:rsidR="002B022B" w:rsidTr="009E5287">
        <w:trPr>
          <w:trHeight w:val="834"/>
        </w:trPr>
        <w:tc>
          <w:tcPr>
            <w:tcW w:w="965" w:type="dxa"/>
            <w:vAlign w:val="center"/>
          </w:tcPr>
          <w:p w:rsidR="002B022B" w:rsidRDefault="002B022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2B022B" w:rsidRPr="00525CA0" w:rsidRDefault="002B022B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 w:rsidRPr="00525CA0">
              <w:rPr>
                <w:rFonts w:ascii="Bookman Old Style" w:eastAsia="Bookman Old Style" w:hAnsi="Bookman Old Style" w:cs="Bookman Old Style"/>
              </w:rPr>
              <w:t>MBA</w:t>
            </w:r>
          </w:p>
        </w:tc>
        <w:tc>
          <w:tcPr>
            <w:tcW w:w="2549" w:type="dxa"/>
            <w:vAlign w:val="center"/>
          </w:tcPr>
          <w:p w:rsidR="002B022B" w:rsidRPr="00525CA0" w:rsidRDefault="002B022B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 w:rsidRPr="00525CA0">
              <w:rPr>
                <w:rFonts w:ascii="Bookman Old Style" w:eastAsia="Bookman Old Style" w:hAnsi="Bookman Old Style" w:cs="Bookman Old Style"/>
              </w:rPr>
              <w:t>Master of Business Administration</w:t>
            </w:r>
          </w:p>
        </w:tc>
        <w:tc>
          <w:tcPr>
            <w:tcW w:w="2044" w:type="dxa"/>
          </w:tcPr>
          <w:p w:rsidR="00C3229C" w:rsidRPr="009E5287" w:rsidRDefault="00C3229C">
            <w:pPr>
              <w:jc w:val="center"/>
              <w:rPr>
                <w:rFonts w:ascii="Bookman Old Style" w:hAnsi="Bookman Old Style" w:cs="Arial"/>
                <w:color w:val="000000"/>
              </w:rPr>
            </w:pPr>
          </w:p>
          <w:p w:rsidR="002B022B" w:rsidRPr="009E5287" w:rsidRDefault="002B022B">
            <w:pPr>
              <w:jc w:val="center"/>
              <w:rPr>
                <w:rFonts w:ascii="Bookman Old Style" w:hAnsi="Bookman Old Style" w:cs="Arial"/>
                <w:color w:val="000000"/>
              </w:rPr>
            </w:pPr>
            <w:r w:rsidRPr="009E5287">
              <w:rPr>
                <w:rFonts w:ascii="Bookman Old Style" w:hAnsi="Bookman Old Style" w:cs="Arial"/>
                <w:color w:val="000000"/>
              </w:rPr>
              <w:t>87</w:t>
            </w:r>
          </w:p>
        </w:tc>
        <w:tc>
          <w:tcPr>
            <w:tcW w:w="3722" w:type="dxa"/>
          </w:tcPr>
          <w:p w:rsidR="00C3229C" w:rsidRPr="009E5287" w:rsidRDefault="00C3229C" w:rsidP="00430136">
            <w:pPr>
              <w:jc w:val="center"/>
              <w:rPr>
                <w:rFonts w:ascii="Bookman Old Style" w:hAnsi="Bookman Old Style" w:cs="Arial"/>
                <w:color w:val="000000"/>
              </w:rPr>
            </w:pPr>
          </w:p>
          <w:p w:rsidR="002B022B" w:rsidRPr="009E5287" w:rsidRDefault="002B022B" w:rsidP="00430136">
            <w:pPr>
              <w:jc w:val="center"/>
              <w:rPr>
                <w:rFonts w:ascii="Bookman Old Style" w:hAnsi="Bookman Old Style" w:cs="Arial"/>
                <w:color w:val="000000"/>
              </w:rPr>
            </w:pPr>
            <w:r w:rsidRPr="009E5287">
              <w:rPr>
                <w:rFonts w:ascii="Bookman Old Style" w:hAnsi="Bookman Old Style" w:cs="Arial"/>
                <w:color w:val="000000"/>
              </w:rPr>
              <w:t>85</w:t>
            </w:r>
          </w:p>
        </w:tc>
        <w:tc>
          <w:tcPr>
            <w:tcW w:w="1954" w:type="dxa"/>
            <w:vAlign w:val="center"/>
          </w:tcPr>
          <w:p w:rsidR="002B022B" w:rsidRPr="009E5287" w:rsidRDefault="002B022B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 w:rsidRPr="009E5287">
              <w:rPr>
                <w:rFonts w:ascii="Bookman Old Style" w:eastAsia="Bookman Old Style" w:hAnsi="Bookman Old Style" w:cs="Bookman Old Style"/>
              </w:rPr>
              <w:t>97.70</w:t>
            </w:r>
          </w:p>
        </w:tc>
        <w:tc>
          <w:tcPr>
            <w:tcW w:w="3468" w:type="dxa"/>
            <w:vAlign w:val="center"/>
          </w:tcPr>
          <w:p w:rsidR="002B022B" w:rsidRPr="009E5287" w:rsidRDefault="004F7DC6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hyperlink r:id="rId14">
              <w:r w:rsidR="002B022B" w:rsidRPr="009E5287">
                <w:rPr>
                  <w:rFonts w:ascii="Bookman Old Style" w:eastAsia="Bookman Old Style" w:hAnsi="Bookman Old Style" w:cs="Bookman Old Style"/>
                  <w:color w:val="1155CC"/>
                  <w:u w:val="single"/>
                </w:rPr>
                <w:t>View D</w:t>
              </w:r>
              <w:bookmarkStart w:id="0" w:name="_GoBack"/>
              <w:bookmarkEnd w:id="0"/>
              <w:r w:rsidR="002B022B" w:rsidRPr="009E5287">
                <w:rPr>
                  <w:rFonts w:ascii="Bookman Old Style" w:eastAsia="Bookman Old Style" w:hAnsi="Bookman Old Style" w:cs="Bookman Old Style"/>
                  <w:color w:val="1155CC"/>
                  <w:u w:val="single"/>
                </w:rPr>
                <w:t>o</w:t>
              </w:r>
              <w:r w:rsidR="002B022B" w:rsidRPr="009E5287">
                <w:rPr>
                  <w:rFonts w:ascii="Bookman Old Style" w:eastAsia="Bookman Old Style" w:hAnsi="Bookman Old Style" w:cs="Bookman Old Style"/>
                  <w:color w:val="1155CC"/>
                  <w:u w:val="single"/>
                </w:rPr>
                <w:t>cument</w:t>
              </w:r>
            </w:hyperlink>
          </w:p>
        </w:tc>
      </w:tr>
    </w:tbl>
    <w:p w:rsidR="0003299E" w:rsidRPr="009E5287" w:rsidRDefault="0003299E" w:rsidP="009E5287">
      <w:pPr>
        <w:tabs>
          <w:tab w:val="left" w:pos="3555"/>
        </w:tabs>
      </w:pPr>
    </w:p>
    <w:sectPr w:rsidR="0003299E" w:rsidRPr="009E5287" w:rsidSect="009E5287">
      <w:headerReference w:type="default" r:id="rId15"/>
      <w:footerReference w:type="default" r:id="rId16"/>
      <w:pgSz w:w="16834" w:h="11909"/>
      <w:pgMar w:top="835" w:right="720" w:bottom="426" w:left="720" w:header="144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DC6" w:rsidRDefault="004F7DC6">
      <w:pPr>
        <w:spacing w:after="0" w:line="240" w:lineRule="auto"/>
      </w:pPr>
      <w:r>
        <w:separator/>
      </w:r>
    </w:p>
  </w:endnote>
  <w:endnote w:type="continuationSeparator" w:id="0">
    <w:p w:rsidR="004F7DC6" w:rsidRDefault="004F7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252" w:rsidRDefault="00CC79C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DC6" w:rsidRDefault="004F7DC6">
      <w:pPr>
        <w:spacing w:after="0" w:line="240" w:lineRule="auto"/>
      </w:pPr>
      <w:r>
        <w:separator/>
      </w:r>
    </w:p>
  </w:footnote>
  <w:footnote w:type="continuationSeparator" w:id="0">
    <w:p w:rsidR="004F7DC6" w:rsidRDefault="004F7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252" w:rsidRDefault="00CC79C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Bookman Old Style" w:eastAsia="Bookman Old Style" w:hAnsi="Bookman Old Style" w:cs="Bookman Old Style"/>
        <w:b/>
        <w:color w:val="548DD4"/>
        <w:sz w:val="30"/>
        <w:szCs w:val="30"/>
      </w:rPr>
    </w:pPr>
    <w:r>
      <w:rPr>
        <w:rFonts w:ascii="Bookman Old Style" w:eastAsia="Bookman Old Style" w:hAnsi="Bookman Old Style" w:cs="Bookman Old Style"/>
        <w:b/>
        <w:color w:val="548DD4"/>
        <w:sz w:val="30"/>
        <w:szCs w:val="30"/>
      </w:rPr>
      <w:t xml:space="preserve">                      </w:t>
    </w:r>
    <w:r w:rsidR="00C411F0">
      <w:rPr>
        <w:noProof/>
        <w:lang w:val="en-IN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716280</wp:posOffset>
          </wp:positionH>
          <wp:positionV relativeFrom="page">
            <wp:posOffset>438150</wp:posOffset>
          </wp:positionV>
          <wp:extent cx="861554" cy="761746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1554" cy="7617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40252" w:rsidRDefault="00CC79C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Bookman Old Style" w:eastAsia="Bookman Old Style" w:hAnsi="Bookman Old Style" w:cs="Bookman Old Style"/>
        <w:b/>
        <w:color w:val="548DD4"/>
        <w:sz w:val="28"/>
        <w:szCs w:val="28"/>
      </w:rPr>
    </w:pPr>
    <w:r>
      <w:rPr>
        <w:rFonts w:ascii="Bookman Old Style" w:eastAsia="Bookman Old Style" w:hAnsi="Bookman Old Style" w:cs="Bookman Old Style"/>
        <w:b/>
        <w:color w:val="548DD4"/>
        <w:sz w:val="30"/>
        <w:szCs w:val="30"/>
      </w:rPr>
      <w:t>ALVA’S INSTITUTE OF ENGINEERING &amp; TECHNOLOGY</w:t>
    </w:r>
  </w:p>
  <w:p w:rsidR="00C40252" w:rsidRDefault="00CC79CF">
    <w:pPr>
      <w:spacing w:after="0" w:line="240" w:lineRule="auto"/>
      <w:jc w:val="center"/>
      <w:rPr>
        <w:rFonts w:ascii="Bookman Old Style" w:eastAsia="Bookman Old Style" w:hAnsi="Bookman Old Style" w:cs="Bookman Old Style"/>
        <w:b/>
        <w:color w:val="548DD4"/>
        <w:sz w:val="26"/>
        <w:szCs w:val="26"/>
      </w:rPr>
    </w:pPr>
    <w:r>
      <w:rPr>
        <w:rFonts w:ascii="Bookman Old Style" w:eastAsia="Bookman Old Style" w:hAnsi="Bookman Old Style" w:cs="Bookman Old Style"/>
        <w:b/>
        <w:color w:val="548DD4"/>
        <w:sz w:val="26"/>
        <w:szCs w:val="26"/>
      </w:rPr>
      <w:t xml:space="preserve">       </w:t>
    </w:r>
    <w:proofErr w:type="spellStart"/>
    <w:r>
      <w:rPr>
        <w:rFonts w:ascii="Bookman Old Style" w:eastAsia="Bookman Old Style" w:hAnsi="Bookman Old Style" w:cs="Bookman Old Style"/>
        <w:b/>
        <w:color w:val="548DD4"/>
        <w:sz w:val="26"/>
        <w:szCs w:val="26"/>
      </w:rPr>
      <w:t>Shobhavana</w:t>
    </w:r>
    <w:proofErr w:type="spellEnd"/>
    <w:r>
      <w:rPr>
        <w:rFonts w:ascii="Bookman Old Style" w:eastAsia="Bookman Old Style" w:hAnsi="Bookman Old Style" w:cs="Bookman Old Style"/>
        <w:b/>
        <w:color w:val="548DD4"/>
        <w:sz w:val="26"/>
        <w:szCs w:val="26"/>
      </w:rPr>
      <w:t xml:space="preserve"> Campus, </w:t>
    </w:r>
    <w:proofErr w:type="spellStart"/>
    <w:r>
      <w:rPr>
        <w:rFonts w:ascii="Bookman Old Style" w:eastAsia="Bookman Old Style" w:hAnsi="Bookman Old Style" w:cs="Bookman Old Style"/>
        <w:b/>
        <w:color w:val="548DD4"/>
        <w:sz w:val="26"/>
        <w:szCs w:val="26"/>
      </w:rPr>
      <w:t>Mijar</w:t>
    </w:r>
    <w:proofErr w:type="spellEnd"/>
    <w:r>
      <w:rPr>
        <w:rFonts w:ascii="Bookman Old Style" w:eastAsia="Bookman Old Style" w:hAnsi="Bookman Old Style" w:cs="Bookman Old Style"/>
        <w:b/>
        <w:color w:val="548DD4"/>
        <w:sz w:val="26"/>
        <w:szCs w:val="26"/>
      </w:rPr>
      <w:t xml:space="preserve">, </w:t>
    </w:r>
    <w:proofErr w:type="spellStart"/>
    <w:r>
      <w:rPr>
        <w:rFonts w:ascii="Bookman Old Style" w:eastAsia="Bookman Old Style" w:hAnsi="Bookman Old Style" w:cs="Bookman Old Style"/>
        <w:b/>
        <w:color w:val="548DD4"/>
        <w:sz w:val="26"/>
        <w:szCs w:val="26"/>
      </w:rPr>
      <w:t>Moodbidri</w:t>
    </w:r>
    <w:proofErr w:type="spellEnd"/>
    <w:r>
      <w:rPr>
        <w:rFonts w:ascii="Bookman Old Style" w:eastAsia="Bookman Old Style" w:hAnsi="Bookman Old Style" w:cs="Bookman Old Style"/>
        <w:b/>
        <w:color w:val="548DD4"/>
        <w:sz w:val="26"/>
        <w:szCs w:val="26"/>
      </w:rPr>
      <w:t>, D.K – 574225</w:t>
    </w:r>
  </w:p>
  <w:p w:rsidR="00C40252" w:rsidRDefault="00CC79CF">
    <w:pPr>
      <w:spacing w:after="0" w:line="240" w:lineRule="auto"/>
      <w:jc w:val="center"/>
      <w:rPr>
        <w:rFonts w:ascii="Bookman Old Style" w:eastAsia="Bookman Old Style" w:hAnsi="Bookman Old Style" w:cs="Bookman Old Style"/>
        <w:b/>
        <w:color w:val="548DD4"/>
        <w:sz w:val="20"/>
        <w:szCs w:val="20"/>
      </w:rPr>
    </w:pPr>
    <w:r>
      <w:rPr>
        <w:rFonts w:ascii="Bookman Old Style" w:eastAsia="Bookman Old Style" w:hAnsi="Bookman Old Style" w:cs="Bookman Old Style"/>
        <w:b/>
        <w:color w:val="548DD4"/>
        <w:sz w:val="20"/>
        <w:szCs w:val="20"/>
      </w:rPr>
      <w:t xml:space="preserve">          Phone: 08258-262725, Fax: 08258-262726</w:t>
    </w:r>
  </w:p>
  <w:p w:rsidR="00C40252" w:rsidRDefault="00CC79C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Bookman Old Style" w:eastAsia="Bookman Old Style" w:hAnsi="Bookman Old Style" w:cs="Bookman Old Style"/>
        <w:b/>
        <w:color w:val="548DD4"/>
        <w:sz w:val="20"/>
        <w:szCs w:val="20"/>
      </w:rPr>
    </w:pPr>
    <w:r>
      <w:rPr>
        <w:rFonts w:ascii="Bookman Old Style" w:eastAsia="Bookman Old Style" w:hAnsi="Bookman Old Style" w:cs="Bookman Old Style"/>
        <w:b/>
        <w:color w:val="FF0000"/>
        <w:sz w:val="32"/>
        <w:szCs w:val="32"/>
        <w:highlight w:val="white"/>
      </w:rPr>
      <w:t>QUALITY INDICATOR FRAMEWORK (QIF)</w:t>
    </w:r>
    <w:r>
      <w:rPr>
        <w:rFonts w:ascii="Times New Roman" w:eastAsia="Times New Roman" w:hAnsi="Times New Roman" w:cs="Times New Roman"/>
        <w:color w:val="000000"/>
        <w:sz w:val="2"/>
        <w:szCs w:val="2"/>
        <w:highlight w:val="black"/>
      </w:rPr>
      <w:t xml:space="preserve"> </w:t>
    </w:r>
  </w:p>
  <w:p w:rsidR="00C40252" w:rsidRDefault="00CC79CF">
    <w:pPr>
      <w:spacing w:after="0" w:line="240" w:lineRule="auto"/>
      <w:rPr>
        <w:sz w:val="24"/>
        <w:szCs w:val="24"/>
      </w:rPr>
    </w:pPr>
    <w:r>
      <w:rPr>
        <w:rFonts w:ascii="Bookman Old Style" w:eastAsia="Bookman Old Style" w:hAnsi="Bookman Old Style" w:cs="Bookman Old Style"/>
        <w:b/>
        <w:sz w:val="24"/>
        <w:szCs w:val="24"/>
      </w:rPr>
      <w:tab/>
    </w:r>
    <w:r>
      <w:rPr>
        <w:rFonts w:ascii="Bookman Old Style" w:eastAsia="Bookman Old Style" w:hAnsi="Bookman Old Style" w:cs="Bookman Old Style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B2A74"/>
    <w:multiLevelType w:val="multilevel"/>
    <w:tmpl w:val="AE2A0D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0252"/>
    <w:rsid w:val="0003299E"/>
    <w:rsid w:val="001945A1"/>
    <w:rsid w:val="001A0181"/>
    <w:rsid w:val="00234BAF"/>
    <w:rsid w:val="002871A9"/>
    <w:rsid w:val="002B022B"/>
    <w:rsid w:val="003801C4"/>
    <w:rsid w:val="003C36CB"/>
    <w:rsid w:val="004F7DC6"/>
    <w:rsid w:val="00511FE5"/>
    <w:rsid w:val="005143C6"/>
    <w:rsid w:val="00525CA0"/>
    <w:rsid w:val="00657BE9"/>
    <w:rsid w:val="00682208"/>
    <w:rsid w:val="00696FD1"/>
    <w:rsid w:val="00697703"/>
    <w:rsid w:val="006D7787"/>
    <w:rsid w:val="008A65C2"/>
    <w:rsid w:val="008E654A"/>
    <w:rsid w:val="009E5287"/>
    <w:rsid w:val="00B17614"/>
    <w:rsid w:val="00BE7B4A"/>
    <w:rsid w:val="00C3229C"/>
    <w:rsid w:val="00C40252"/>
    <w:rsid w:val="00C411F0"/>
    <w:rsid w:val="00CC79CF"/>
    <w:rsid w:val="00D30776"/>
    <w:rsid w:val="00E01880"/>
    <w:rsid w:val="00E14CD3"/>
    <w:rsid w:val="00E57183"/>
    <w:rsid w:val="00EC18BD"/>
    <w:rsid w:val="00ED3AE5"/>
    <w:rsid w:val="00F46F8C"/>
    <w:rsid w:val="00F7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A22"/>
  </w:style>
  <w:style w:type="paragraph" w:styleId="Heading1">
    <w:name w:val="heading 1"/>
    <w:basedOn w:val="Normal"/>
    <w:next w:val="Normal"/>
    <w:rsid w:val="00C43D3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1590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rsid w:val="00C43D3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C43D3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C43D3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C43D3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C43D39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C43D39"/>
  </w:style>
  <w:style w:type="paragraph" w:styleId="Header">
    <w:name w:val="header"/>
    <w:basedOn w:val="Normal"/>
    <w:link w:val="HeaderChar"/>
    <w:uiPriority w:val="99"/>
    <w:unhideWhenUsed/>
    <w:rsid w:val="00D10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E56"/>
  </w:style>
  <w:style w:type="paragraph" w:styleId="Footer">
    <w:name w:val="footer"/>
    <w:basedOn w:val="Normal"/>
    <w:link w:val="FooterChar"/>
    <w:uiPriority w:val="99"/>
    <w:unhideWhenUsed/>
    <w:rsid w:val="00D10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E56"/>
  </w:style>
  <w:style w:type="paragraph" w:styleId="BalloonText">
    <w:name w:val="Balloon Text"/>
    <w:basedOn w:val="Normal"/>
    <w:link w:val="BalloonTextChar"/>
    <w:uiPriority w:val="99"/>
    <w:semiHidden/>
    <w:unhideWhenUsed/>
    <w:rsid w:val="007A5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5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45D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090DFC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12C8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1590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uiPriority w:val="1"/>
    <w:qFormat/>
    <w:rsid w:val="00FF6EA8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343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4BE0"/>
    <w:rPr>
      <w:b/>
      <w:bCs/>
    </w:rPr>
  </w:style>
  <w:style w:type="character" w:styleId="Emphasis">
    <w:name w:val="Emphasis"/>
    <w:uiPriority w:val="20"/>
    <w:qFormat/>
    <w:rsid w:val="00C12D95"/>
    <w:rPr>
      <w:i/>
      <w:iCs/>
    </w:rPr>
  </w:style>
  <w:style w:type="paragraph" w:styleId="Subtitle">
    <w:name w:val="Subtitle"/>
    <w:basedOn w:val="Normal"/>
    <w:next w:val="Normal"/>
    <w:rsid w:val="005143C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A38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N"/>
    </w:rPr>
  </w:style>
  <w:style w:type="table" w:customStyle="1" w:styleId="af3">
    <w:basedOn w:val="TableNormal"/>
    <w:rsid w:val="005143C6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EC18B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A22"/>
  </w:style>
  <w:style w:type="paragraph" w:styleId="Heading1">
    <w:name w:val="heading 1"/>
    <w:basedOn w:val="Normal"/>
    <w:next w:val="Normal"/>
    <w:rsid w:val="00C43D3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1590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rsid w:val="00C43D3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C43D3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C43D3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C43D3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C43D39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C43D39"/>
  </w:style>
  <w:style w:type="paragraph" w:styleId="Header">
    <w:name w:val="header"/>
    <w:basedOn w:val="Normal"/>
    <w:link w:val="HeaderChar"/>
    <w:uiPriority w:val="99"/>
    <w:unhideWhenUsed/>
    <w:rsid w:val="00D10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E56"/>
  </w:style>
  <w:style w:type="paragraph" w:styleId="Footer">
    <w:name w:val="footer"/>
    <w:basedOn w:val="Normal"/>
    <w:link w:val="FooterChar"/>
    <w:uiPriority w:val="99"/>
    <w:unhideWhenUsed/>
    <w:rsid w:val="00D10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E56"/>
  </w:style>
  <w:style w:type="paragraph" w:styleId="BalloonText">
    <w:name w:val="Balloon Text"/>
    <w:basedOn w:val="Normal"/>
    <w:link w:val="BalloonTextChar"/>
    <w:uiPriority w:val="99"/>
    <w:semiHidden/>
    <w:unhideWhenUsed/>
    <w:rsid w:val="007A5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5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45D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090DFC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12C8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1590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uiPriority w:val="1"/>
    <w:qFormat/>
    <w:rsid w:val="00FF6EA8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343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4BE0"/>
    <w:rPr>
      <w:b/>
      <w:bCs/>
    </w:rPr>
  </w:style>
  <w:style w:type="character" w:styleId="Emphasis">
    <w:name w:val="Emphasis"/>
    <w:uiPriority w:val="20"/>
    <w:qFormat/>
    <w:rsid w:val="00C12D95"/>
    <w:rPr>
      <w:i/>
      <w:i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A38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N"/>
    </w:rPr>
  </w:style>
  <w:style w:type="table" w:customStyle="1" w:styleId="af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loud.aiet.org.in/storage/NAAC/criteria-2/2.6.3/ME-SD/2019-20%20ME%208th%20sem%20VTU%20result%20sheet%20scanned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cloud.aiet.org.in/storage/NAAC/criteria-2/2.6.3/ISE-SD/ISE%202019-20%208sem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oud.aiet.org.in/storage/NAAC/criteria-2/2.6.3/ECE-SD/2019-20.pdf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cloud.aiet.org.in/storage/NAAC/criteria-2/2.6.3/CSE-SD/2019-20%20CSE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loud.aiet.org.in/storage/NAAC/criteria-2/2.6.3/CV-SD/2019-20%20CV.pdf" TargetMode="External"/><Relationship Id="rId14" Type="http://schemas.openxmlformats.org/officeDocument/2006/relationships/hyperlink" Target="https://cloud.aiet.org.in/storage/NAAC/criteria-2/2.6.3/MBA/MBA%202019-20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GLjr2d8V9bLN+qdangKBsDfkaQ==">AMUW2mUY2D1brNWKxxor7AltPUTUmfkHKQi4fx5nqRK9zWfOEDGaH9qxra9b18qtZegfwDODfrdy0n/+VAJCe0pVbyRFOJw2ugv37ugRrxMAbGJAsOt8zrg=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pesitm</dc:creator>
  <cp:lastModifiedBy>Windows User</cp:lastModifiedBy>
  <cp:revision>27</cp:revision>
  <dcterms:created xsi:type="dcterms:W3CDTF">2020-02-17T07:15:00Z</dcterms:created>
  <dcterms:modified xsi:type="dcterms:W3CDTF">2022-04-12T07:29:00Z</dcterms:modified>
</cp:coreProperties>
</file>