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22" w:rsidRDefault="00464C22">
      <w:pPr>
        <w:pStyle w:val="BodyText"/>
        <w:rPr>
          <w:rFonts w:ascii="Times New Roman"/>
          <w:b w:val="0"/>
          <w:sz w:val="20"/>
        </w:rPr>
      </w:pPr>
    </w:p>
    <w:p w:rsidR="00464C22" w:rsidRDefault="00464C22">
      <w:pPr>
        <w:pStyle w:val="BodyText"/>
        <w:rPr>
          <w:rFonts w:ascii="Times New Roman"/>
          <w:b w:val="0"/>
          <w:sz w:val="13"/>
        </w:rPr>
      </w:pPr>
    </w:p>
    <w:p w:rsidR="00464C22" w:rsidRDefault="007508F5">
      <w:pPr>
        <w:pStyle w:val="BodyText"/>
        <w:spacing w:line="37" w:lineRule="exact"/>
        <w:ind w:left="134"/>
        <w:rPr>
          <w:rFonts w:ascii="Times New Roman"/>
          <w:b w:val="0"/>
          <w:sz w:val="3"/>
        </w:rPr>
      </w:pPr>
      <w:r>
        <w:rPr>
          <w:rFonts w:ascii="Times New Roman"/>
          <w:b w:val="0"/>
          <w:sz w:val="3"/>
        </w:rPr>
      </w:r>
      <w:r>
        <w:rPr>
          <w:rFonts w:ascii="Times New Roman"/>
          <w:b w:val="0"/>
          <w:sz w:val="3"/>
        </w:rPr>
        <w:pict>
          <v:group id="_x0000_s1028" style="width:520.7pt;height:1.85pt;mso-position-horizontal-relative:char;mso-position-vertical-relative:line" coordsize="10414,37">
            <v:line id="_x0000_s1029" style="position:absolute" from="10,10" to="10404,27" strokeweight="1pt"/>
            <w10:wrap type="none"/>
            <w10:anchorlock/>
          </v:group>
        </w:pict>
      </w:r>
    </w:p>
    <w:p w:rsidR="00464C22" w:rsidRPr="00650896" w:rsidRDefault="00650896" w:rsidP="00650896">
      <w:pPr>
        <w:pStyle w:val="ListParagraph"/>
        <w:numPr>
          <w:ilvl w:val="2"/>
          <w:numId w:val="3"/>
        </w:numPr>
        <w:tabs>
          <w:tab w:val="left" w:pos="880"/>
        </w:tabs>
        <w:spacing w:before="156"/>
        <w:rPr>
          <w:b/>
          <w:sz w:val="24"/>
        </w:rPr>
      </w:pPr>
      <w:r>
        <w:rPr>
          <w:b/>
          <w:sz w:val="24"/>
        </w:rPr>
        <w:t xml:space="preserve">  </w:t>
      </w:r>
      <w:r w:rsidR="00FC5030" w:rsidRPr="00650896">
        <w:rPr>
          <w:b/>
          <w:sz w:val="24"/>
        </w:rPr>
        <w:t>Number of Add-on/Certificate programs offered during the last five</w:t>
      </w:r>
      <w:r w:rsidR="00FC5030" w:rsidRPr="00650896">
        <w:rPr>
          <w:b/>
          <w:spacing w:val="-25"/>
          <w:sz w:val="24"/>
        </w:rPr>
        <w:t xml:space="preserve"> </w:t>
      </w:r>
      <w:r w:rsidR="00FC5030" w:rsidRPr="00650896">
        <w:rPr>
          <w:b/>
          <w:sz w:val="24"/>
        </w:rPr>
        <w:t>years</w:t>
      </w:r>
    </w:p>
    <w:p w:rsidR="00650896" w:rsidRDefault="00650896">
      <w:pPr>
        <w:spacing w:line="285" w:lineRule="auto"/>
        <w:ind w:left="160"/>
        <w:rPr>
          <w:rFonts w:ascii="Georgia" w:hAnsi="Georgia"/>
          <w:w w:val="110"/>
          <w:sz w:val="24"/>
        </w:rPr>
      </w:pPr>
    </w:p>
    <w:p w:rsidR="00464C22" w:rsidRDefault="00FC5030">
      <w:pPr>
        <w:spacing w:line="285" w:lineRule="auto"/>
        <w:ind w:left="160"/>
        <w:rPr>
          <w:rFonts w:ascii="Georgia"/>
          <w:sz w:val="24"/>
        </w:rPr>
      </w:pPr>
      <w:r>
        <w:rPr>
          <w:rFonts w:ascii="Georgia"/>
          <w:w w:val="110"/>
          <w:sz w:val="24"/>
        </w:rPr>
        <w:t>Details of certificate programs and add-on courses conducted during last five years are shown in the following table,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36"/>
        <w:gridCol w:w="2839"/>
        <w:gridCol w:w="2625"/>
        <w:gridCol w:w="2614"/>
      </w:tblGrid>
      <w:tr w:rsidR="00464C22" w:rsidRPr="0010561B" w:rsidTr="00E90F4E">
        <w:trPr>
          <w:trHeight w:val="971"/>
          <w:jc w:val="center"/>
        </w:trPr>
        <w:tc>
          <w:tcPr>
            <w:tcW w:w="720" w:type="dxa"/>
            <w:vAlign w:val="center"/>
          </w:tcPr>
          <w:p w:rsidR="00464C22" w:rsidRPr="0010561B" w:rsidRDefault="00FC5030">
            <w:pPr>
              <w:pStyle w:val="TableParagraph"/>
              <w:spacing w:before="154" w:line="276" w:lineRule="auto"/>
              <w:ind w:left="196" w:right="167" w:firstLine="2"/>
              <w:jc w:val="left"/>
              <w:rPr>
                <w:rFonts w:ascii="Bookman Old Style" w:hAnsi="Bookman Old Style"/>
                <w:b/>
                <w:sz w:val="24"/>
              </w:rPr>
            </w:pPr>
            <w:r w:rsidRPr="0010561B">
              <w:rPr>
                <w:rFonts w:ascii="Bookman Old Style" w:hAnsi="Bookman Old Style"/>
                <w:b/>
                <w:sz w:val="24"/>
              </w:rPr>
              <w:t>Sl. No</w:t>
            </w:r>
          </w:p>
        </w:tc>
        <w:tc>
          <w:tcPr>
            <w:tcW w:w="1636" w:type="dxa"/>
            <w:vAlign w:val="center"/>
          </w:tcPr>
          <w:p w:rsidR="00464C22" w:rsidRPr="0010561B" w:rsidRDefault="00FC5030">
            <w:pPr>
              <w:pStyle w:val="TableParagraph"/>
              <w:spacing w:before="154" w:line="276" w:lineRule="auto"/>
              <w:ind w:left="540" w:right="183" w:hanging="327"/>
              <w:jc w:val="left"/>
              <w:rPr>
                <w:rFonts w:ascii="Bookman Old Style" w:hAnsi="Bookman Old Style"/>
                <w:b/>
                <w:sz w:val="24"/>
              </w:rPr>
            </w:pPr>
            <w:r w:rsidRPr="0010561B">
              <w:rPr>
                <w:rFonts w:ascii="Bookman Old Style" w:hAnsi="Bookman Old Style"/>
                <w:b/>
                <w:sz w:val="24"/>
              </w:rPr>
              <w:t>Academic Year</w:t>
            </w:r>
          </w:p>
        </w:tc>
        <w:tc>
          <w:tcPr>
            <w:tcW w:w="2839" w:type="dxa"/>
            <w:vAlign w:val="center"/>
          </w:tcPr>
          <w:p w:rsidR="00464C22" w:rsidRPr="0010561B" w:rsidRDefault="00FC5030">
            <w:pPr>
              <w:pStyle w:val="TableParagraph"/>
              <w:spacing w:before="0" w:line="276" w:lineRule="auto"/>
              <w:ind w:left="546" w:right="420" w:hanging="97"/>
              <w:jc w:val="left"/>
              <w:rPr>
                <w:rFonts w:ascii="Bookman Old Style" w:hAnsi="Bookman Old Style"/>
                <w:b/>
                <w:sz w:val="24"/>
              </w:rPr>
            </w:pPr>
            <w:r w:rsidRPr="0010561B">
              <w:rPr>
                <w:rFonts w:ascii="Bookman Old Style" w:hAnsi="Bookman Old Style"/>
                <w:b/>
                <w:sz w:val="24"/>
              </w:rPr>
              <w:t>Number of Add- on/certificate</w:t>
            </w:r>
          </w:p>
          <w:p w:rsidR="00464C22" w:rsidRPr="0010561B" w:rsidRDefault="00FC5030">
            <w:pPr>
              <w:pStyle w:val="TableParagraph"/>
              <w:spacing w:before="0" w:line="281" w:lineRule="exact"/>
              <w:ind w:left="358" w:right="0"/>
              <w:jc w:val="left"/>
              <w:rPr>
                <w:rFonts w:ascii="Bookman Old Style" w:hAnsi="Bookman Old Style"/>
                <w:b/>
                <w:sz w:val="24"/>
              </w:rPr>
            </w:pPr>
            <w:r w:rsidRPr="0010561B">
              <w:rPr>
                <w:rFonts w:ascii="Bookman Old Style" w:hAnsi="Bookman Old Style"/>
                <w:b/>
                <w:sz w:val="24"/>
              </w:rPr>
              <w:t>programs offered</w:t>
            </w:r>
          </w:p>
        </w:tc>
        <w:tc>
          <w:tcPr>
            <w:tcW w:w="2625" w:type="dxa"/>
            <w:vAlign w:val="center"/>
          </w:tcPr>
          <w:p w:rsidR="00464C22" w:rsidRPr="0010561B" w:rsidRDefault="00E90F4E" w:rsidP="00E90F4E">
            <w:pPr>
              <w:pStyle w:val="TableParagraph"/>
              <w:spacing w:before="0" w:line="276" w:lineRule="auto"/>
              <w:ind w:left="645" w:right="616" w:firstLine="19"/>
              <w:jc w:val="both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Number </w:t>
            </w:r>
            <w:r w:rsidR="00FC5030" w:rsidRPr="0010561B">
              <w:rPr>
                <w:rFonts w:ascii="Bookman Old Style" w:hAnsi="Bookman Old Style"/>
                <w:b/>
                <w:sz w:val="24"/>
              </w:rPr>
              <w:t>of Registered</w:t>
            </w:r>
          </w:p>
          <w:p w:rsidR="00464C22" w:rsidRPr="0010561B" w:rsidRDefault="00FC5030" w:rsidP="00E90F4E">
            <w:pPr>
              <w:pStyle w:val="TableParagraph"/>
              <w:spacing w:before="0" w:line="281" w:lineRule="exact"/>
              <w:ind w:left="751" w:right="0"/>
              <w:jc w:val="both"/>
              <w:rPr>
                <w:rFonts w:ascii="Bookman Old Style" w:hAnsi="Bookman Old Style"/>
                <w:b/>
                <w:sz w:val="24"/>
              </w:rPr>
            </w:pPr>
            <w:r w:rsidRPr="0010561B">
              <w:rPr>
                <w:rFonts w:ascii="Bookman Old Style" w:hAnsi="Bookman Old Style"/>
                <w:b/>
                <w:sz w:val="24"/>
              </w:rPr>
              <w:t>Students</w:t>
            </w:r>
          </w:p>
        </w:tc>
        <w:tc>
          <w:tcPr>
            <w:tcW w:w="2614" w:type="dxa"/>
            <w:vAlign w:val="center"/>
          </w:tcPr>
          <w:p w:rsidR="00464C22" w:rsidRPr="0010561B" w:rsidRDefault="00464C22">
            <w:pPr>
              <w:pStyle w:val="TableParagraph"/>
              <w:spacing w:before="10"/>
              <w:ind w:right="0"/>
              <w:jc w:val="left"/>
              <w:rPr>
                <w:rFonts w:ascii="Bookman Old Style" w:hAnsi="Bookman Old Style"/>
                <w:sz w:val="27"/>
              </w:rPr>
            </w:pPr>
          </w:p>
          <w:p w:rsidR="00464C22" w:rsidRPr="0010561B" w:rsidRDefault="00FC5030">
            <w:pPr>
              <w:pStyle w:val="TableParagraph"/>
              <w:spacing w:before="0"/>
              <w:ind w:left="270"/>
              <w:jc w:val="center"/>
              <w:rPr>
                <w:rFonts w:ascii="Bookman Old Style" w:hAnsi="Bookman Old Style"/>
                <w:b/>
                <w:sz w:val="24"/>
              </w:rPr>
            </w:pPr>
            <w:bookmarkStart w:id="0" w:name="_GoBack"/>
            <w:bookmarkEnd w:id="0"/>
            <w:r w:rsidRPr="0010561B">
              <w:rPr>
                <w:rFonts w:ascii="Bookman Old Style" w:hAnsi="Bookman Old Style"/>
                <w:b/>
                <w:sz w:val="24"/>
              </w:rPr>
              <w:t>*Document Link</w:t>
            </w:r>
          </w:p>
        </w:tc>
      </w:tr>
      <w:tr w:rsidR="0010561B" w:rsidRPr="0010561B" w:rsidTr="00E90F4E">
        <w:trPr>
          <w:trHeight w:val="537"/>
          <w:jc w:val="center"/>
        </w:trPr>
        <w:tc>
          <w:tcPr>
            <w:tcW w:w="720" w:type="dxa"/>
            <w:vAlign w:val="center"/>
          </w:tcPr>
          <w:p w:rsidR="0010561B" w:rsidRPr="0010561B" w:rsidRDefault="0010561B" w:rsidP="0010561B">
            <w:pPr>
              <w:pStyle w:val="TableParagraph"/>
              <w:numPr>
                <w:ilvl w:val="0"/>
                <w:numId w:val="2"/>
              </w:numPr>
              <w:spacing w:before="129"/>
              <w:ind w:right="273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1"/>
                <w:sz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10561B" w:rsidRPr="0010561B" w:rsidRDefault="0010561B" w:rsidP="0010561B">
            <w:pPr>
              <w:pStyle w:val="TableParagraph"/>
              <w:ind w:right="312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5"/>
                <w:sz w:val="24"/>
              </w:rPr>
              <w:t>2016-17</w:t>
            </w:r>
          </w:p>
        </w:tc>
        <w:tc>
          <w:tcPr>
            <w:tcW w:w="2839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561B"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2625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</w:rPr>
            </w:pPr>
            <w:r w:rsidRPr="0010561B">
              <w:rPr>
                <w:rFonts w:ascii="Bookman Old Style" w:hAnsi="Bookman Old Style"/>
              </w:rPr>
              <w:t>2147</w:t>
            </w:r>
          </w:p>
        </w:tc>
        <w:tc>
          <w:tcPr>
            <w:tcW w:w="2614" w:type="dxa"/>
            <w:vAlign w:val="center"/>
          </w:tcPr>
          <w:p w:rsidR="0010561B" w:rsidRPr="0010561B" w:rsidRDefault="007508F5" w:rsidP="0010561B">
            <w:pPr>
              <w:jc w:val="center"/>
              <w:rPr>
                <w:rFonts w:ascii="Bookman Old Style" w:hAnsi="Bookman Old Style"/>
              </w:rPr>
            </w:pPr>
            <w:hyperlink r:id="rId7" w:history="1">
              <w:r w:rsidR="0010561B" w:rsidRPr="0010561B">
                <w:rPr>
                  <w:rStyle w:val="Hyperlink"/>
                  <w:rFonts w:ascii="Bookman Old Style" w:hAnsi="Bookman Old Style"/>
                </w:rPr>
                <w:t>VIEW DOCUMNTS</w:t>
              </w:r>
            </w:hyperlink>
          </w:p>
        </w:tc>
      </w:tr>
      <w:tr w:rsidR="0010561B" w:rsidRPr="0010561B" w:rsidTr="00E90F4E">
        <w:trPr>
          <w:trHeight w:val="539"/>
          <w:jc w:val="center"/>
        </w:trPr>
        <w:tc>
          <w:tcPr>
            <w:tcW w:w="720" w:type="dxa"/>
            <w:vAlign w:val="center"/>
          </w:tcPr>
          <w:p w:rsidR="0010561B" w:rsidRPr="0010561B" w:rsidRDefault="0010561B" w:rsidP="0010561B">
            <w:pPr>
              <w:pStyle w:val="TableParagraph"/>
              <w:numPr>
                <w:ilvl w:val="0"/>
                <w:numId w:val="2"/>
              </w:numPr>
              <w:spacing w:before="129"/>
              <w:ind w:right="273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2"/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10561B" w:rsidRPr="0010561B" w:rsidRDefault="0010561B" w:rsidP="0010561B">
            <w:pPr>
              <w:pStyle w:val="TableParagraph"/>
              <w:spacing w:before="110"/>
              <w:ind w:right="312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5"/>
                <w:sz w:val="24"/>
              </w:rPr>
              <w:t>2017-18</w:t>
            </w:r>
          </w:p>
        </w:tc>
        <w:tc>
          <w:tcPr>
            <w:tcW w:w="2839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561B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2625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</w:rPr>
            </w:pPr>
            <w:r w:rsidRPr="0010561B">
              <w:rPr>
                <w:rFonts w:ascii="Bookman Old Style" w:hAnsi="Bookman Old Style"/>
              </w:rPr>
              <w:t>2093</w:t>
            </w:r>
          </w:p>
        </w:tc>
        <w:tc>
          <w:tcPr>
            <w:tcW w:w="2614" w:type="dxa"/>
            <w:vAlign w:val="center"/>
          </w:tcPr>
          <w:p w:rsidR="0010561B" w:rsidRPr="0010561B" w:rsidRDefault="007508F5" w:rsidP="0010561B">
            <w:pPr>
              <w:jc w:val="center"/>
              <w:rPr>
                <w:rFonts w:ascii="Bookman Old Style" w:hAnsi="Bookman Old Style"/>
              </w:rPr>
            </w:pPr>
            <w:hyperlink r:id="rId8" w:history="1">
              <w:r w:rsidR="0010561B" w:rsidRPr="0010561B">
                <w:rPr>
                  <w:rStyle w:val="Hyperlink"/>
                  <w:rFonts w:ascii="Bookman Old Style" w:hAnsi="Bookman Old Style"/>
                </w:rPr>
                <w:t>VIEW DOCUMNTS</w:t>
              </w:r>
            </w:hyperlink>
          </w:p>
        </w:tc>
      </w:tr>
      <w:tr w:rsidR="0010561B" w:rsidRPr="0010561B" w:rsidTr="00E90F4E">
        <w:trPr>
          <w:trHeight w:val="549"/>
          <w:jc w:val="center"/>
        </w:trPr>
        <w:tc>
          <w:tcPr>
            <w:tcW w:w="720" w:type="dxa"/>
            <w:vAlign w:val="center"/>
          </w:tcPr>
          <w:p w:rsidR="0010561B" w:rsidRPr="0010561B" w:rsidRDefault="0010561B" w:rsidP="0010561B">
            <w:pPr>
              <w:pStyle w:val="TableParagraph"/>
              <w:numPr>
                <w:ilvl w:val="0"/>
                <w:numId w:val="2"/>
              </w:numPr>
              <w:spacing w:before="134"/>
              <w:ind w:right="273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09"/>
                <w:sz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10561B" w:rsidRPr="0010561B" w:rsidRDefault="0010561B" w:rsidP="0010561B">
            <w:pPr>
              <w:pStyle w:val="TableParagraph"/>
              <w:ind w:right="312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5"/>
                <w:sz w:val="24"/>
              </w:rPr>
              <w:t>2018-19</w:t>
            </w:r>
          </w:p>
        </w:tc>
        <w:tc>
          <w:tcPr>
            <w:tcW w:w="2839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561B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2625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</w:rPr>
            </w:pPr>
            <w:r w:rsidRPr="0010561B">
              <w:rPr>
                <w:rFonts w:ascii="Bookman Old Style" w:hAnsi="Bookman Old Style"/>
              </w:rPr>
              <w:t>1731</w:t>
            </w:r>
          </w:p>
        </w:tc>
        <w:tc>
          <w:tcPr>
            <w:tcW w:w="2614" w:type="dxa"/>
            <w:vAlign w:val="center"/>
          </w:tcPr>
          <w:p w:rsidR="0010561B" w:rsidRPr="0010561B" w:rsidRDefault="007508F5" w:rsidP="0010561B">
            <w:pPr>
              <w:jc w:val="center"/>
              <w:rPr>
                <w:rFonts w:ascii="Bookman Old Style" w:hAnsi="Bookman Old Style"/>
              </w:rPr>
            </w:pPr>
            <w:hyperlink r:id="rId9" w:history="1">
              <w:r w:rsidR="0010561B" w:rsidRPr="0010561B">
                <w:rPr>
                  <w:rStyle w:val="Hyperlink"/>
                  <w:rFonts w:ascii="Bookman Old Style" w:hAnsi="Bookman Old Style"/>
                </w:rPr>
                <w:t>VIEW DOCUMNTS</w:t>
              </w:r>
            </w:hyperlink>
          </w:p>
        </w:tc>
      </w:tr>
      <w:tr w:rsidR="0010561B" w:rsidRPr="0010561B" w:rsidTr="00E90F4E">
        <w:trPr>
          <w:trHeight w:val="537"/>
          <w:jc w:val="center"/>
        </w:trPr>
        <w:tc>
          <w:tcPr>
            <w:tcW w:w="720" w:type="dxa"/>
            <w:vAlign w:val="center"/>
          </w:tcPr>
          <w:p w:rsidR="0010561B" w:rsidRPr="0010561B" w:rsidRDefault="0010561B" w:rsidP="0010561B">
            <w:pPr>
              <w:pStyle w:val="TableParagraph"/>
              <w:numPr>
                <w:ilvl w:val="0"/>
                <w:numId w:val="2"/>
              </w:numPr>
              <w:spacing w:before="129"/>
              <w:ind w:right="273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7"/>
                <w:sz w:val="24"/>
              </w:rPr>
              <w:t>5</w:t>
            </w:r>
          </w:p>
        </w:tc>
        <w:tc>
          <w:tcPr>
            <w:tcW w:w="1636" w:type="dxa"/>
            <w:vAlign w:val="center"/>
          </w:tcPr>
          <w:p w:rsidR="0010561B" w:rsidRPr="0010561B" w:rsidRDefault="0010561B" w:rsidP="0010561B">
            <w:pPr>
              <w:pStyle w:val="TableParagraph"/>
              <w:ind w:right="312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10"/>
                <w:sz w:val="24"/>
              </w:rPr>
              <w:t>2019-20</w:t>
            </w:r>
          </w:p>
        </w:tc>
        <w:tc>
          <w:tcPr>
            <w:tcW w:w="2839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561B"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2625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</w:rPr>
            </w:pPr>
            <w:r w:rsidRPr="0010561B">
              <w:rPr>
                <w:rFonts w:ascii="Bookman Old Style" w:hAnsi="Bookman Old Style"/>
              </w:rPr>
              <w:t>1263</w:t>
            </w:r>
          </w:p>
        </w:tc>
        <w:tc>
          <w:tcPr>
            <w:tcW w:w="2614" w:type="dxa"/>
            <w:vAlign w:val="center"/>
          </w:tcPr>
          <w:p w:rsidR="0010561B" w:rsidRPr="0010561B" w:rsidRDefault="007508F5" w:rsidP="0010561B">
            <w:pPr>
              <w:jc w:val="center"/>
              <w:rPr>
                <w:rFonts w:ascii="Bookman Old Style" w:hAnsi="Bookman Old Style"/>
              </w:rPr>
            </w:pPr>
            <w:hyperlink r:id="rId10" w:history="1">
              <w:r w:rsidR="0010561B" w:rsidRPr="0010561B">
                <w:rPr>
                  <w:rStyle w:val="Hyperlink"/>
                  <w:rFonts w:ascii="Bookman Old Style" w:hAnsi="Bookman Old Style"/>
                </w:rPr>
                <w:t>VIEW DOCUMNTS</w:t>
              </w:r>
            </w:hyperlink>
          </w:p>
        </w:tc>
      </w:tr>
      <w:tr w:rsidR="0010561B" w:rsidRPr="0010561B" w:rsidTr="00E90F4E">
        <w:trPr>
          <w:trHeight w:val="539"/>
          <w:jc w:val="center"/>
        </w:trPr>
        <w:tc>
          <w:tcPr>
            <w:tcW w:w="720" w:type="dxa"/>
            <w:vAlign w:val="center"/>
          </w:tcPr>
          <w:p w:rsidR="0010561B" w:rsidRPr="0010561B" w:rsidRDefault="0010561B" w:rsidP="0010561B">
            <w:pPr>
              <w:pStyle w:val="TableParagraph"/>
              <w:numPr>
                <w:ilvl w:val="0"/>
                <w:numId w:val="2"/>
              </w:numPr>
              <w:spacing w:before="129"/>
              <w:ind w:right="273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w w:val="109"/>
                <w:sz w:val="24"/>
              </w:rPr>
              <w:t>6</w:t>
            </w:r>
          </w:p>
        </w:tc>
        <w:tc>
          <w:tcPr>
            <w:tcW w:w="1636" w:type="dxa"/>
            <w:vAlign w:val="center"/>
          </w:tcPr>
          <w:p w:rsidR="0010561B" w:rsidRPr="0010561B" w:rsidRDefault="0010561B" w:rsidP="0010561B">
            <w:pPr>
              <w:pStyle w:val="TableParagraph"/>
              <w:ind w:right="312"/>
              <w:rPr>
                <w:rFonts w:ascii="Bookman Old Style" w:hAnsi="Bookman Old Style"/>
                <w:sz w:val="24"/>
              </w:rPr>
            </w:pPr>
            <w:r w:rsidRPr="0010561B">
              <w:rPr>
                <w:rFonts w:ascii="Bookman Old Style" w:hAnsi="Bookman Old Style"/>
                <w:sz w:val="24"/>
              </w:rPr>
              <w:t>2020-21</w:t>
            </w:r>
          </w:p>
        </w:tc>
        <w:tc>
          <w:tcPr>
            <w:tcW w:w="2839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561B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2625" w:type="dxa"/>
            <w:vAlign w:val="center"/>
          </w:tcPr>
          <w:p w:rsidR="0010561B" w:rsidRPr="0010561B" w:rsidRDefault="0010561B" w:rsidP="0010561B">
            <w:pPr>
              <w:jc w:val="center"/>
              <w:rPr>
                <w:rFonts w:ascii="Bookman Old Style" w:hAnsi="Bookman Old Style"/>
              </w:rPr>
            </w:pPr>
            <w:r w:rsidRPr="0010561B">
              <w:rPr>
                <w:rFonts w:ascii="Bookman Old Style" w:hAnsi="Bookman Old Style"/>
              </w:rPr>
              <w:t>1012</w:t>
            </w:r>
          </w:p>
        </w:tc>
        <w:tc>
          <w:tcPr>
            <w:tcW w:w="2614" w:type="dxa"/>
            <w:vAlign w:val="center"/>
          </w:tcPr>
          <w:p w:rsidR="0010561B" w:rsidRPr="0010561B" w:rsidRDefault="007508F5" w:rsidP="0010561B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10561B" w:rsidRPr="0010561B">
                <w:rPr>
                  <w:rStyle w:val="Hyperlink"/>
                  <w:rFonts w:ascii="Bookman Old Style" w:hAnsi="Bookman Old Style"/>
                </w:rPr>
                <w:t>VIEW DOCUMNTS</w:t>
              </w:r>
            </w:hyperlink>
          </w:p>
        </w:tc>
      </w:tr>
    </w:tbl>
    <w:p w:rsidR="00464C22" w:rsidRDefault="00464C22">
      <w:pPr>
        <w:pStyle w:val="BodyText"/>
        <w:spacing w:before="4"/>
        <w:rPr>
          <w:rFonts w:ascii="Georgia"/>
          <w:b w:val="0"/>
          <w:sz w:val="39"/>
        </w:rPr>
      </w:pPr>
    </w:p>
    <w:p w:rsidR="00650896" w:rsidRDefault="00FC5030" w:rsidP="00650896">
      <w:pPr>
        <w:pStyle w:val="BodyText"/>
        <w:spacing w:before="1"/>
        <w:ind w:left="160"/>
        <w:jc w:val="both"/>
        <w:rPr>
          <w:rFonts w:ascii="Georgia"/>
        </w:rPr>
      </w:pPr>
      <w:r>
        <w:rPr>
          <w:rFonts w:ascii="Carlito"/>
          <w:position w:val="10"/>
          <w:sz w:val="21"/>
        </w:rPr>
        <w:t>*</w:t>
      </w:r>
    </w:p>
    <w:p w:rsidR="00464C22" w:rsidRPr="00F051C5" w:rsidRDefault="00464C22" w:rsidP="00F051C5">
      <w:pPr>
        <w:tabs>
          <w:tab w:val="left" w:pos="1600"/>
          <w:tab w:val="left" w:pos="1601"/>
        </w:tabs>
        <w:spacing w:before="54"/>
        <w:rPr>
          <w:rFonts w:ascii="Georgia"/>
          <w:sz w:val="24"/>
        </w:rPr>
      </w:pPr>
    </w:p>
    <w:sectPr w:rsidR="00464C22" w:rsidRPr="00F051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660" w:right="680" w:bottom="280" w:left="56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F5" w:rsidRDefault="007508F5">
      <w:r>
        <w:separator/>
      </w:r>
    </w:p>
  </w:endnote>
  <w:endnote w:type="continuationSeparator" w:id="0">
    <w:p w:rsidR="007508F5" w:rsidRDefault="0075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5" w:rsidRDefault="00563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5" w:rsidRDefault="00563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5" w:rsidRDefault="00563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F5" w:rsidRDefault="007508F5">
      <w:r>
        <w:separator/>
      </w:r>
    </w:p>
  </w:footnote>
  <w:footnote w:type="continuationSeparator" w:id="0">
    <w:p w:rsidR="007508F5" w:rsidRDefault="0075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5" w:rsidRDefault="00563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22" w:rsidRDefault="00FC5030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396239</wp:posOffset>
          </wp:positionV>
          <wp:extent cx="999744" cy="640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4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25pt;margin-top:23.75pt;width:429.3pt;height:46.65pt;z-index:-251658240;mso-position-horizontal-relative:page;mso-position-vertical-relative:page" filled="f" stroked="f">
          <v:textbox inset="0,0,0,0">
            <w:txbxContent>
              <w:p w:rsidR="00464C22" w:rsidRDefault="00FC5030">
                <w:pPr>
                  <w:spacing w:before="22" w:line="352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38DD3"/>
                    <w:sz w:val="30"/>
                  </w:rPr>
                  <w:t>ALVA’S INSTITUTE OF ENGINEERING &amp; TECHNOLOGY</w:t>
                </w:r>
              </w:p>
              <w:p w:rsidR="00464C22" w:rsidRDefault="00FC5030">
                <w:pPr>
                  <w:spacing w:line="305" w:lineRule="exact"/>
                  <w:ind w:left="776"/>
                  <w:rPr>
                    <w:b/>
                    <w:sz w:val="26"/>
                  </w:rPr>
                </w:pPr>
                <w:r>
                  <w:rPr>
                    <w:b/>
                    <w:color w:val="538DD3"/>
                    <w:sz w:val="26"/>
                  </w:rPr>
                  <w:t>Shobhavana Campus, Mijar, Moodbidri, D.K – 574225</w:t>
                </w:r>
              </w:p>
              <w:p w:rsidR="00464C22" w:rsidRDefault="00FC5030">
                <w:pPr>
                  <w:ind w:left="1395"/>
                  <w:rPr>
                    <w:b/>
                    <w:sz w:val="20"/>
                  </w:rPr>
                </w:pPr>
                <w:r>
                  <w:rPr>
                    <w:b/>
                    <w:color w:val="538DD3"/>
                    <w:sz w:val="20"/>
                  </w:rPr>
                  <w:t>Phone: 08258-262725, Fax: 08258-262726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5" w:rsidRDefault="00563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688B"/>
    <w:multiLevelType w:val="multilevel"/>
    <w:tmpl w:val="7098D052"/>
    <w:lvl w:ilvl="0">
      <w:start w:val="1"/>
      <w:numFmt w:val="decimal"/>
      <w:lvlText w:val="%1"/>
      <w:lvlJc w:val="left"/>
      <w:pPr>
        <w:ind w:left="879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9" w:hanging="72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79" w:hanging="720"/>
      </w:pPr>
      <w:rPr>
        <w:rFonts w:ascii="Bookman Uralic" w:eastAsia="Bookman Uralic" w:hAnsi="Bookman Uralic" w:cs="Bookman Uralic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0" w:hanging="361"/>
      </w:pPr>
      <w:rPr>
        <w:rFonts w:hint="default"/>
        <w:b/>
        <w:bCs/>
        <w:spacing w:val="-1"/>
        <w:w w:val="100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00" w:hanging="528"/>
        <w:jc w:val="right"/>
      </w:pPr>
      <w:rPr>
        <w:rFonts w:ascii="Bookman Uralic" w:eastAsia="Bookman Uralic" w:hAnsi="Bookman Uralic" w:cs="Bookman Uralic" w:hint="default"/>
        <w:b/>
        <w:bCs/>
        <w:color w:val="FF0000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30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8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5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528"/>
      </w:pPr>
      <w:rPr>
        <w:rFonts w:hint="default"/>
        <w:lang w:val="en-US" w:eastAsia="en-US" w:bidi="ar-SA"/>
      </w:rPr>
    </w:lvl>
  </w:abstractNum>
  <w:abstractNum w:abstractNumId="1">
    <w:nsid w:val="3EC666AD"/>
    <w:multiLevelType w:val="hybridMultilevel"/>
    <w:tmpl w:val="A40E5A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7D8B"/>
    <w:multiLevelType w:val="multilevel"/>
    <w:tmpl w:val="3790D6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4C22"/>
    <w:rsid w:val="000D3D23"/>
    <w:rsid w:val="000F61A6"/>
    <w:rsid w:val="0010561B"/>
    <w:rsid w:val="001B3F7F"/>
    <w:rsid w:val="001C0BA1"/>
    <w:rsid w:val="00210A32"/>
    <w:rsid w:val="00294D08"/>
    <w:rsid w:val="002954D5"/>
    <w:rsid w:val="003170C9"/>
    <w:rsid w:val="003D4AB8"/>
    <w:rsid w:val="004329F6"/>
    <w:rsid w:val="0045196F"/>
    <w:rsid w:val="00464C22"/>
    <w:rsid w:val="00563195"/>
    <w:rsid w:val="005859EB"/>
    <w:rsid w:val="005D66F1"/>
    <w:rsid w:val="005D7050"/>
    <w:rsid w:val="005F6542"/>
    <w:rsid w:val="0060403C"/>
    <w:rsid w:val="00650896"/>
    <w:rsid w:val="007508F5"/>
    <w:rsid w:val="00890E9F"/>
    <w:rsid w:val="008C079C"/>
    <w:rsid w:val="008C655C"/>
    <w:rsid w:val="00994092"/>
    <w:rsid w:val="009E2887"/>
    <w:rsid w:val="00A0459D"/>
    <w:rsid w:val="00A20C8C"/>
    <w:rsid w:val="00A42B90"/>
    <w:rsid w:val="00AB6D97"/>
    <w:rsid w:val="00BA137F"/>
    <w:rsid w:val="00BA2C25"/>
    <w:rsid w:val="00C54500"/>
    <w:rsid w:val="00C64BF9"/>
    <w:rsid w:val="00D32B5A"/>
    <w:rsid w:val="00E90F4E"/>
    <w:rsid w:val="00F051C5"/>
    <w:rsid w:val="00F65D36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1FC6293-A439-466F-AA9A-6193DB3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2" w:line="352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right="257"/>
      <w:jc w:val="right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A42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5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195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563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95"/>
    <w:rPr>
      <w:rFonts w:ascii="Bookman Uralic" w:eastAsia="Bookman Uralic" w:hAnsi="Bookman Uralic" w:cs="Bookman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ADDITIONAL%20INFO/2017-18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1/1.2.2/ADDITIONAL%20INFO/2016-17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ADDITIONAL%20INFO/2020-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loud.aiet.org.in/storage/NAAC/criteria-1/1.2.2/ADDITIONAL%20INFO/2019-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ADDITIONAL%20INFO/2018-19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26</cp:revision>
  <cp:lastPrinted>2022-01-27T09:18:00Z</cp:lastPrinted>
  <dcterms:created xsi:type="dcterms:W3CDTF">2021-05-25T14:18:00Z</dcterms:created>
  <dcterms:modified xsi:type="dcterms:W3CDTF">2022-03-22T02:26:00Z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