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DD" w:rsidRDefault="003B6FD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B6FDD" w:rsidRDefault="003B6FD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FDD" w:rsidRDefault="00CC2BE4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6FDD" w:rsidRDefault="003B6FD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6FDD" w:rsidRDefault="003B6FD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114300" distR="114300">
                <wp:extent cx="9705975" cy="9525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B6FDD" w:rsidRDefault="003B6FD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6038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853"/>
        <w:gridCol w:w="1842"/>
        <w:gridCol w:w="1843"/>
        <w:gridCol w:w="3969"/>
        <w:gridCol w:w="1418"/>
        <w:gridCol w:w="3260"/>
        <w:gridCol w:w="2268"/>
      </w:tblGrid>
      <w:tr w:rsidR="003B6FDD">
        <w:trPr>
          <w:trHeight w:val="420"/>
        </w:trPr>
        <w:tc>
          <w:tcPr>
            <w:tcW w:w="16038" w:type="dxa"/>
            <w:gridSpan w:val="8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6382" w:right="6389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ACADEMIC YEAR 2020-21</w:t>
            </w:r>
          </w:p>
        </w:tc>
      </w:tr>
      <w:tr w:rsidR="003B6FDD">
        <w:trPr>
          <w:trHeight w:val="420"/>
        </w:trPr>
        <w:tc>
          <w:tcPr>
            <w:tcW w:w="585" w:type="dxa"/>
            <w:vMerge w:val="restart"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10" w:hanging="1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SL. NO</w:t>
            </w:r>
          </w:p>
        </w:tc>
        <w:tc>
          <w:tcPr>
            <w:tcW w:w="853" w:type="dxa"/>
            <w:vMerge w:val="restart"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4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PROGRAM</w:t>
            </w:r>
          </w:p>
          <w:p w:rsidR="003B6FDD" w:rsidRDefault="003B6FDD"/>
        </w:tc>
        <w:tc>
          <w:tcPr>
            <w:tcW w:w="3685" w:type="dxa"/>
            <w:gridSpan w:val="2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92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3969" w:type="dxa"/>
            <w:vMerge w:val="restart"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260" w:right="127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1418" w:type="dxa"/>
            <w:vMerge w:val="restart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76" w:lineRule="auto"/>
              <w:ind w:left="202" w:firstLine="21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NO. OF STUDENTS ENROLLED</w:t>
            </w:r>
          </w:p>
        </w:tc>
        <w:tc>
          <w:tcPr>
            <w:tcW w:w="3260" w:type="dxa"/>
            <w:vMerge w:val="restart"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RESOURCE</w:t>
            </w:r>
          </w:p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76" w:lineRule="auto"/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IN-HOUSE/EXTERNAL</w:t>
            </w:r>
          </w:p>
        </w:tc>
        <w:tc>
          <w:tcPr>
            <w:tcW w:w="2268" w:type="dxa"/>
            <w:vMerge w:val="restart"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7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DOCUMENT LINK</w:t>
            </w:r>
          </w:p>
        </w:tc>
      </w:tr>
      <w:tr w:rsidR="003B6FDD">
        <w:trPr>
          <w:trHeight w:val="420"/>
        </w:trPr>
        <w:tc>
          <w:tcPr>
            <w:tcW w:w="585" w:type="dxa"/>
            <w:vMerge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159" w:right="16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843" w:type="dxa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116" w:right="11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TO</w:t>
            </w:r>
          </w:p>
        </w:tc>
        <w:tc>
          <w:tcPr>
            <w:tcW w:w="3969" w:type="dxa"/>
            <w:vMerge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vMerge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</w:tr>
      <w:tr w:rsidR="003B6FDD">
        <w:trPr>
          <w:trHeight w:val="480"/>
        </w:trPr>
        <w:tc>
          <w:tcPr>
            <w:tcW w:w="585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CV</w:t>
            </w:r>
          </w:p>
          <w:p w:rsidR="003B6FDD" w:rsidRDefault="003B6FDD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18/12/2020</w:t>
            </w:r>
          </w:p>
        </w:tc>
        <w:tc>
          <w:tcPr>
            <w:tcW w:w="1843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21/08/2021</w:t>
            </w:r>
          </w:p>
        </w:tc>
        <w:tc>
          <w:tcPr>
            <w:tcW w:w="3969" w:type="dxa"/>
            <w:vAlign w:val="center"/>
          </w:tcPr>
          <w:p w:rsidR="003B6FDD" w:rsidRDefault="00CC2BE4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Revit Architecture</w:t>
            </w:r>
          </w:p>
        </w:tc>
        <w:tc>
          <w:tcPr>
            <w:tcW w:w="1418" w:type="dxa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60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Mr. Vinod Kumar,       Globe Tech Engg. Solutions</w:t>
            </w:r>
          </w:p>
        </w:tc>
        <w:tc>
          <w:tcPr>
            <w:tcW w:w="2268" w:type="dxa"/>
            <w:vAlign w:val="center"/>
          </w:tcPr>
          <w:p w:rsidR="003B6FDD" w:rsidRDefault="003E6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7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8">
              <w:r w:rsidR="00CC2BE4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3B6FDD">
        <w:trPr>
          <w:trHeight w:val="480"/>
        </w:trPr>
        <w:tc>
          <w:tcPr>
            <w:tcW w:w="585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04/05/2021</w:t>
            </w:r>
          </w:p>
        </w:tc>
        <w:tc>
          <w:tcPr>
            <w:tcW w:w="1843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08/05/2021</w:t>
            </w:r>
          </w:p>
        </w:tc>
        <w:tc>
          <w:tcPr>
            <w:tcW w:w="3969" w:type="dxa"/>
            <w:vAlign w:val="center"/>
          </w:tcPr>
          <w:p w:rsidR="003B6FDD" w:rsidRDefault="00CC2BE4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 Software training course on QGIS</w:t>
            </w:r>
          </w:p>
        </w:tc>
        <w:tc>
          <w:tcPr>
            <w:tcW w:w="1418" w:type="dxa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Karthik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Naik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, Research Scholar IISC Bangalore</w:t>
            </w:r>
          </w:p>
        </w:tc>
        <w:tc>
          <w:tcPr>
            <w:tcW w:w="2268" w:type="dxa"/>
            <w:vAlign w:val="center"/>
          </w:tcPr>
          <w:p w:rsidR="003B6FDD" w:rsidRDefault="003E681D">
            <w:pPr>
              <w:jc w:val="center"/>
            </w:pPr>
            <w:hyperlink r:id="rId9">
              <w:r w:rsidR="00CC2BE4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3B6FDD">
        <w:trPr>
          <w:trHeight w:val="480"/>
        </w:trPr>
        <w:tc>
          <w:tcPr>
            <w:tcW w:w="585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3" w:type="dxa"/>
            <w:vMerge w:val="restart"/>
            <w:tcBorders>
              <w:right w:val="single" w:sz="4" w:space="0" w:color="000000"/>
            </w:tcBorders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CSE</w:t>
            </w:r>
          </w:p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3B6FDD" w:rsidRDefault="00CC2BE4">
            <w:pPr>
              <w:spacing w:line="276" w:lineRule="auto"/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03/09/2020</w:t>
            </w:r>
          </w:p>
        </w:tc>
        <w:tc>
          <w:tcPr>
            <w:tcW w:w="1843" w:type="dxa"/>
            <w:vAlign w:val="center"/>
          </w:tcPr>
          <w:p w:rsidR="003B6FDD" w:rsidRDefault="00CC2BE4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30/06/2021</w:t>
            </w:r>
          </w:p>
        </w:tc>
        <w:tc>
          <w:tcPr>
            <w:tcW w:w="3969" w:type="dxa"/>
            <w:vAlign w:val="center"/>
          </w:tcPr>
          <w:p w:rsidR="003B6FDD" w:rsidRDefault="00CC2BE4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 Certification Course</w:t>
            </w:r>
          </w:p>
        </w:tc>
        <w:tc>
          <w:tcPr>
            <w:tcW w:w="1418" w:type="dxa"/>
          </w:tcPr>
          <w:p w:rsidR="003B6FDD" w:rsidRDefault="00CC2BE4">
            <w:pPr>
              <w:spacing w:before="155"/>
              <w:ind w:right="45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200</w:t>
            </w:r>
          </w:p>
        </w:tc>
        <w:tc>
          <w:tcPr>
            <w:tcW w:w="3260" w:type="dxa"/>
            <w:vAlign w:val="center"/>
          </w:tcPr>
          <w:p w:rsidR="003B6FDD" w:rsidRDefault="00CC2BE4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</w:t>
            </w:r>
          </w:p>
        </w:tc>
        <w:tc>
          <w:tcPr>
            <w:tcW w:w="2268" w:type="dxa"/>
            <w:vAlign w:val="center"/>
          </w:tcPr>
          <w:p w:rsidR="003B6FDD" w:rsidRDefault="003E681D">
            <w:pPr>
              <w:jc w:val="center"/>
            </w:pPr>
            <w:hyperlink r:id="rId10">
              <w:r w:rsidR="00CC2BE4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3B6FDD">
        <w:trPr>
          <w:trHeight w:val="480"/>
        </w:trPr>
        <w:tc>
          <w:tcPr>
            <w:tcW w:w="585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vMerge/>
            <w:tcBorders>
              <w:right w:val="single" w:sz="4" w:space="0" w:color="000000"/>
            </w:tcBorders>
            <w:vAlign w:val="center"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3B6FDD" w:rsidRDefault="00CC2BE4">
            <w:pP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06/02/2021</w:t>
            </w:r>
          </w:p>
        </w:tc>
        <w:tc>
          <w:tcPr>
            <w:tcW w:w="1843" w:type="dxa"/>
            <w:vAlign w:val="center"/>
          </w:tcPr>
          <w:p w:rsidR="003B6FDD" w:rsidRDefault="00CC2BE4">
            <w:pP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25/09/2021</w:t>
            </w:r>
          </w:p>
        </w:tc>
        <w:tc>
          <w:tcPr>
            <w:tcW w:w="3969" w:type="dxa"/>
            <w:vAlign w:val="center"/>
          </w:tcPr>
          <w:p w:rsidR="003B6FDD" w:rsidRDefault="00CC2BE4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Apple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iOS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App Development</w:t>
            </w:r>
          </w:p>
        </w:tc>
        <w:tc>
          <w:tcPr>
            <w:tcW w:w="1418" w:type="dxa"/>
          </w:tcPr>
          <w:p w:rsidR="003B6FDD" w:rsidRDefault="00CC2BE4">
            <w:pPr>
              <w:spacing w:before="158"/>
              <w:ind w:left="467" w:right="45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28</w:t>
            </w:r>
          </w:p>
        </w:tc>
        <w:tc>
          <w:tcPr>
            <w:tcW w:w="3260" w:type="dxa"/>
            <w:vAlign w:val="center"/>
          </w:tcPr>
          <w:p w:rsidR="003B6FDD" w:rsidRDefault="00CC2BE4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Mr. Mahesh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Robosoft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Udupi  </w:t>
            </w:r>
          </w:p>
        </w:tc>
        <w:tc>
          <w:tcPr>
            <w:tcW w:w="2268" w:type="dxa"/>
            <w:vAlign w:val="center"/>
          </w:tcPr>
          <w:p w:rsidR="003B6FDD" w:rsidRDefault="003E681D">
            <w:pPr>
              <w:jc w:val="center"/>
            </w:pPr>
            <w:hyperlink r:id="rId11">
              <w:r w:rsidR="00CC2BE4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3B6FDD">
        <w:trPr>
          <w:trHeight w:val="480"/>
        </w:trPr>
        <w:tc>
          <w:tcPr>
            <w:tcW w:w="585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vMerge/>
            <w:tcBorders>
              <w:right w:val="single" w:sz="4" w:space="0" w:color="000000"/>
            </w:tcBorders>
            <w:vAlign w:val="center"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3B6FDD" w:rsidRDefault="00CC2BE4">
            <w:pP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15/02/2021</w:t>
            </w:r>
          </w:p>
        </w:tc>
        <w:tc>
          <w:tcPr>
            <w:tcW w:w="1843" w:type="dxa"/>
            <w:vAlign w:val="center"/>
          </w:tcPr>
          <w:p w:rsidR="003B6FDD" w:rsidRDefault="00CC2BE4">
            <w:pP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20/02/2021</w:t>
            </w:r>
          </w:p>
        </w:tc>
        <w:tc>
          <w:tcPr>
            <w:tcW w:w="3969" w:type="dxa"/>
            <w:vAlign w:val="center"/>
          </w:tcPr>
          <w:p w:rsidR="003B6FDD" w:rsidRDefault="00CC2BE4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Basics of JAVA</w:t>
            </w:r>
          </w:p>
        </w:tc>
        <w:tc>
          <w:tcPr>
            <w:tcW w:w="1418" w:type="dxa"/>
          </w:tcPr>
          <w:p w:rsidR="003B6FDD" w:rsidRDefault="00CC2BE4">
            <w:pPr>
              <w:spacing w:before="158"/>
              <w:ind w:left="467" w:right="45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75</w:t>
            </w:r>
          </w:p>
        </w:tc>
        <w:tc>
          <w:tcPr>
            <w:tcW w:w="3260" w:type="dxa"/>
            <w:vAlign w:val="center"/>
          </w:tcPr>
          <w:p w:rsidR="003B6FDD" w:rsidRDefault="00CC2BE4">
            <w:pPr>
              <w:spacing w:line="276" w:lineRule="auto"/>
              <w:ind w:left="11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Sayeesh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&amp; Ms.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Shilpa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Assistant professor, AIET </w:t>
            </w:r>
          </w:p>
        </w:tc>
        <w:tc>
          <w:tcPr>
            <w:tcW w:w="2268" w:type="dxa"/>
            <w:vAlign w:val="center"/>
          </w:tcPr>
          <w:p w:rsidR="003B6FDD" w:rsidRDefault="003E681D">
            <w:pPr>
              <w:jc w:val="center"/>
            </w:pPr>
            <w:hyperlink r:id="rId12">
              <w:r w:rsidR="00CC2BE4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3B6FDD">
        <w:trPr>
          <w:trHeight w:val="480"/>
        </w:trPr>
        <w:tc>
          <w:tcPr>
            <w:tcW w:w="585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3" w:type="dxa"/>
            <w:vMerge w:val="restart"/>
            <w:tcBorders>
              <w:right w:val="single" w:sz="4" w:space="0" w:color="000000"/>
            </w:tcBorders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01/12/2020</w:t>
            </w:r>
          </w:p>
        </w:tc>
        <w:tc>
          <w:tcPr>
            <w:tcW w:w="1843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05/12/2020</w:t>
            </w:r>
          </w:p>
        </w:tc>
        <w:tc>
          <w:tcPr>
            <w:tcW w:w="3969" w:type="dxa"/>
            <w:vAlign w:val="center"/>
          </w:tcPr>
          <w:p w:rsidR="003B6FDD" w:rsidRDefault="00CC2BE4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Introduction to ARDUINO</w:t>
            </w:r>
          </w:p>
        </w:tc>
        <w:tc>
          <w:tcPr>
            <w:tcW w:w="1418" w:type="dxa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9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Sudhakara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H M Assistant professor, AIET</w:t>
            </w:r>
          </w:p>
        </w:tc>
        <w:tc>
          <w:tcPr>
            <w:tcW w:w="2268" w:type="dxa"/>
            <w:vAlign w:val="center"/>
          </w:tcPr>
          <w:p w:rsidR="003B6FDD" w:rsidRDefault="003E681D">
            <w:pPr>
              <w:jc w:val="center"/>
            </w:pPr>
            <w:hyperlink r:id="rId13">
              <w:r w:rsidR="00CC2BE4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3B6FDD">
        <w:trPr>
          <w:trHeight w:val="480"/>
        </w:trPr>
        <w:tc>
          <w:tcPr>
            <w:tcW w:w="585" w:type="dxa"/>
            <w:vAlign w:val="center"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000000"/>
            </w:tcBorders>
            <w:vAlign w:val="center"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26/12/2020</w:t>
            </w:r>
          </w:p>
        </w:tc>
        <w:tc>
          <w:tcPr>
            <w:tcW w:w="1843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30/12/2020</w:t>
            </w:r>
          </w:p>
        </w:tc>
        <w:tc>
          <w:tcPr>
            <w:tcW w:w="3969" w:type="dxa"/>
            <w:vAlign w:val="center"/>
          </w:tcPr>
          <w:p w:rsidR="003B6FDD" w:rsidRDefault="00CC2BE4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Software Testing</w:t>
            </w:r>
          </w:p>
        </w:tc>
        <w:tc>
          <w:tcPr>
            <w:tcW w:w="1418" w:type="dxa"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Bookman Old Style" w:eastAsia="Bookman Old Style" w:hAnsi="Bookman Old Style" w:cs="Bookman Old Style"/>
                <w:color w:val="000000"/>
                <w:sz w:val="27"/>
                <w:szCs w:val="27"/>
              </w:rPr>
            </w:pPr>
          </w:p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60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Anantha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Somayagi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, Managing Director,</w:t>
            </w:r>
          </w:p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UniQval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Software solution </w:t>
            </w:r>
          </w:p>
        </w:tc>
        <w:tc>
          <w:tcPr>
            <w:tcW w:w="2268" w:type="dxa"/>
            <w:vAlign w:val="center"/>
          </w:tcPr>
          <w:p w:rsidR="003B6FDD" w:rsidRDefault="003E681D">
            <w:pPr>
              <w:jc w:val="center"/>
            </w:pPr>
            <w:hyperlink r:id="rId14">
              <w:r w:rsidR="00CC2BE4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3B6FDD">
        <w:trPr>
          <w:trHeight w:val="480"/>
        </w:trPr>
        <w:tc>
          <w:tcPr>
            <w:tcW w:w="585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3" w:type="dxa"/>
            <w:vMerge/>
            <w:tcBorders>
              <w:right w:val="single" w:sz="4" w:space="0" w:color="000000"/>
            </w:tcBorders>
            <w:vAlign w:val="center"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12/04/2021</w:t>
            </w:r>
          </w:p>
        </w:tc>
        <w:tc>
          <w:tcPr>
            <w:tcW w:w="1843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17/04/2021</w:t>
            </w:r>
          </w:p>
        </w:tc>
        <w:tc>
          <w:tcPr>
            <w:tcW w:w="3969" w:type="dxa"/>
            <w:vAlign w:val="center"/>
          </w:tcPr>
          <w:p w:rsidR="003B6FDD" w:rsidRDefault="00CC2BE4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Embedded Product Development </w:t>
            </w:r>
          </w:p>
        </w:tc>
        <w:tc>
          <w:tcPr>
            <w:tcW w:w="1418" w:type="dxa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60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Zillot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Technologies</w:t>
            </w:r>
          </w:p>
        </w:tc>
        <w:tc>
          <w:tcPr>
            <w:tcW w:w="2268" w:type="dxa"/>
            <w:vAlign w:val="center"/>
          </w:tcPr>
          <w:p w:rsidR="003B6FDD" w:rsidRDefault="003E681D">
            <w:pPr>
              <w:jc w:val="center"/>
            </w:pPr>
            <w:hyperlink r:id="rId15">
              <w:r w:rsidR="00CC2BE4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3B6FDD">
        <w:trPr>
          <w:trHeight w:val="432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FDD" w:rsidRDefault="00CC2BE4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ISE</w:t>
            </w:r>
          </w:p>
        </w:tc>
        <w:tc>
          <w:tcPr>
            <w:tcW w:w="1842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24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vertAlign w:val="superscript"/>
              </w:rPr>
              <w:t>/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05/2021</w:t>
            </w:r>
          </w:p>
        </w:tc>
        <w:tc>
          <w:tcPr>
            <w:tcW w:w="1843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28/05/2021</w:t>
            </w:r>
          </w:p>
        </w:tc>
        <w:tc>
          <w:tcPr>
            <w:tcW w:w="3969" w:type="dxa"/>
            <w:vAlign w:val="center"/>
          </w:tcPr>
          <w:p w:rsidR="003B6FDD" w:rsidRDefault="00CC2BE4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Project Management and reporting using Latex</w:t>
            </w:r>
          </w:p>
        </w:tc>
        <w:tc>
          <w:tcPr>
            <w:tcW w:w="1418" w:type="dxa"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Bookman Old Style" w:eastAsia="Bookman Old Style" w:hAnsi="Bookman Old Style" w:cs="Bookman Old Style"/>
                <w:color w:val="000000"/>
                <w:sz w:val="27"/>
                <w:szCs w:val="27"/>
              </w:rPr>
            </w:pPr>
          </w:p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  141</w:t>
            </w:r>
          </w:p>
        </w:tc>
        <w:tc>
          <w:tcPr>
            <w:tcW w:w="3260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Dr. Kumara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swamy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KLE Engineering and Technology</w:t>
            </w:r>
          </w:p>
        </w:tc>
        <w:tc>
          <w:tcPr>
            <w:tcW w:w="2268" w:type="dxa"/>
            <w:vAlign w:val="center"/>
          </w:tcPr>
          <w:p w:rsidR="003B6FDD" w:rsidRDefault="003E681D">
            <w:pPr>
              <w:jc w:val="center"/>
            </w:pPr>
            <w:hyperlink r:id="rId16">
              <w:r w:rsidR="00CC2BE4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3B6FDD">
        <w:trPr>
          <w:trHeight w:val="432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6FDD" w:rsidRDefault="00CC2BE4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</w:t>
            </w:r>
          </w:p>
        </w:tc>
        <w:tc>
          <w:tcPr>
            <w:tcW w:w="1842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25/01/2021</w:t>
            </w:r>
          </w:p>
        </w:tc>
        <w:tc>
          <w:tcPr>
            <w:tcW w:w="1843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29/01/2021</w:t>
            </w:r>
          </w:p>
        </w:tc>
        <w:tc>
          <w:tcPr>
            <w:tcW w:w="3969" w:type="dxa"/>
            <w:vAlign w:val="center"/>
          </w:tcPr>
          <w:p w:rsidR="003B6FDD" w:rsidRDefault="00CC2BE4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Applied Thermal Engineering</w:t>
            </w:r>
          </w:p>
        </w:tc>
        <w:tc>
          <w:tcPr>
            <w:tcW w:w="1418" w:type="dxa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60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Dr. Sathyanarayana &amp;        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lastRenderedPageBreak/>
              <w:t xml:space="preserve">Mr. K V Suresh </w:t>
            </w:r>
          </w:p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AIET</w:t>
            </w:r>
          </w:p>
        </w:tc>
        <w:tc>
          <w:tcPr>
            <w:tcW w:w="2268" w:type="dxa"/>
            <w:vAlign w:val="center"/>
          </w:tcPr>
          <w:p w:rsidR="003B6FDD" w:rsidRDefault="003E681D">
            <w:pPr>
              <w:jc w:val="center"/>
            </w:pPr>
            <w:hyperlink r:id="rId17">
              <w:r w:rsidR="00CC2BE4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3B6FDD">
        <w:trPr>
          <w:trHeight w:val="432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6FDD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11/03/2021</w:t>
            </w:r>
          </w:p>
        </w:tc>
        <w:tc>
          <w:tcPr>
            <w:tcW w:w="1843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3969" w:type="dxa"/>
            <w:vAlign w:val="center"/>
          </w:tcPr>
          <w:p w:rsidR="003B6FDD" w:rsidRDefault="00CC2BE4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Computer Aided Design and Drafting Course</w:t>
            </w:r>
          </w:p>
        </w:tc>
        <w:tc>
          <w:tcPr>
            <w:tcW w:w="1418" w:type="dxa"/>
            <w:vAlign w:val="center"/>
          </w:tcPr>
          <w:p w:rsidR="003B6FDD" w:rsidRDefault="00CC2BE4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60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Mr. Gopal Krishna &amp; Mr. Suresh P S</w:t>
            </w:r>
          </w:p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Assistant professor, AIET</w:t>
            </w:r>
          </w:p>
        </w:tc>
        <w:tc>
          <w:tcPr>
            <w:tcW w:w="2268" w:type="dxa"/>
            <w:vAlign w:val="center"/>
          </w:tcPr>
          <w:p w:rsidR="003B6FDD" w:rsidRDefault="003E681D">
            <w:pPr>
              <w:jc w:val="center"/>
            </w:pPr>
            <w:hyperlink r:id="rId18">
              <w:r w:rsidR="00CC2BE4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3B6FDD">
        <w:trPr>
          <w:trHeight w:val="432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vAlign w:val="center"/>
          </w:tcPr>
          <w:p w:rsidR="003B6FDD" w:rsidRDefault="00CC2BE4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MBA</w:t>
            </w:r>
          </w:p>
        </w:tc>
        <w:tc>
          <w:tcPr>
            <w:tcW w:w="1842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1/04/2021</w:t>
            </w:r>
          </w:p>
        </w:tc>
        <w:tc>
          <w:tcPr>
            <w:tcW w:w="1843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31/05/2021</w:t>
            </w:r>
          </w:p>
        </w:tc>
        <w:tc>
          <w:tcPr>
            <w:tcW w:w="3969" w:type="dxa"/>
            <w:vAlign w:val="center"/>
          </w:tcPr>
          <w:p w:rsidR="003B6FDD" w:rsidRDefault="00CC2BE4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International Tax and Technology </w:t>
            </w:r>
          </w:p>
        </w:tc>
        <w:tc>
          <w:tcPr>
            <w:tcW w:w="1418" w:type="dxa"/>
            <w:vAlign w:val="center"/>
          </w:tcPr>
          <w:p w:rsidR="003B6FDD" w:rsidRDefault="00CC2BE4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60" w:type="dxa"/>
            <w:vAlign w:val="center"/>
          </w:tcPr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Mr. Johnson Fernandes</w:t>
            </w:r>
          </w:p>
          <w:p w:rsidR="003B6FDD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 , AIET</w:t>
            </w:r>
          </w:p>
        </w:tc>
        <w:bookmarkStart w:id="0" w:name="_heading=h.gjdgxs" w:colFirst="0" w:colLast="0"/>
        <w:bookmarkEnd w:id="0"/>
        <w:tc>
          <w:tcPr>
            <w:tcW w:w="2268" w:type="dxa"/>
            <w:vAlign w:val="center"/>
          </w:tcPr>
          <w:p w:rsidR="003B6FDD" w:rsidRDefault="00CC2BE4">
            <w:pPr>
              <w:jc w:val="center"/>
            </w:pPr>
            <w:r>
              <w:fldChar w:fldCharType="begin"/>
            </w:r>
            <w:r>
              <w:instrText xml:space="preserve"> HYPERLINK "https://cloud.aiet.org.in/storage/NAAC/criteria-1/1.2.2/SUPPORTIVE%20DOCUMENT/MBA/Brochures/2020-21/ITTC%20Course%20brochure.pdf" \h </w:instrText>
            </w:r>
            <w:r>
              <w:fldChar w:fldCharType="separate"/>
            </w:r>
            <w:r>
              <w:rPr>
                <w:rFonts w:ascii="Bookman Old Style" w:eastAsia="Bookman Old Style" w:hAnsi="Bookman Old Style" w:cs="Bookman Old Style"/>
                <w:color w:val="0000FF"/>
                <w:sz w:val="20"/>
                <w:szCs w:val="20"/>
                <w:u w:val="single"/>
              </w:rPr>
              <w:t>VIEW DOCUMENT</w:t>
            </w:r>
            <w:r>
              <w:rPr>
                <w:rFonts w:ascii="Bookman Old Style" w:eastAsia="Bookman Old Style" w:hAnsi="Bookman Old Style" w:cs="Bookman Old Style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3B6FDD">
        <w:trPr>
          <w:trHeight w:val="432"/>
        </w:trPr>
        <w:tc>
          <w:tcPr>
            <w:tcW w:w="9092" w:type="dxa"/>
            <w:gridSpan w:val="5"/>
          </w:tcPr>
          <w:p w:rsidR="003B6FDD" w:rsidRDefault="00CC2BE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TOTAL NUMBER OF CERTIFICATION COURSES: 12</w:t>
            </w:r>
          </w:p>
        </w:tc>
        <w:tc>
          <w:tcPr>
            <w:tcW w:w="6946" w:type="dxa"/>
            <w:gridSpan w:val="3"/>
          </w:tcPr>
          <w:p w:rsidR="003B6FDD" w:rsidRDefault="00CC2BE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TOTAL NU</w:t>
            </w:r>
            <w:r w:rsidR="00CC7F04">
              <w:rPr>
                <w:rFonts w:ascii="Bookman Old Style" w:eastAsia="Bookman Old Style" w:hAnsi="Bookman Old Style" w:cs="Bookman Old Style"/>
              </w:rPr>
              <w:t>MBER OF REGISTERED STUDENTS:1011</w:t>
            </w:r>
          </w:p>
        </w:tc>
      </w:tr>
    </w:tbl>
    <w:p w:rsidR="003B6FDD" w:rsidRDefault="003B6FD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B6FDD" w:rsidRDefault="003B6FD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B6FDD" w:rsidRDefault="00CC2BE4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</w:p>
    <w:p w:rsidR="003B6FDD" w:rsidRDefault="003B6FDD">
      <w:pPr>
        <w:tabs>
          <w:tab w:val="left" w:pos="7188"/>
        </w:tabs>
        <w:rPr>
          <w:rFonts w:ascii="Bookman Old Style" w:eastAsia="Bookman Old Style" w:hAnsi="Bookman Old Style" w:cs="Bookman Old Style"/>
          <w:sz w:val="20"/>
          <w:szCs w:val="20"/>
        </w:rPr>
      </w:pPr>
    </w:p>
    <w:p w:rsidR="003B6FDD" w:rsidRDefault="003B6FDD">
      <w:pPr>
        <w:pBdr>
          <w:top w:val="nil"/>
          <w:left w:val="nil"/>
          <w:bottom w:val="nil"/>
          <w:right w:val="nil"/>
          <w:between w:val="nil"/>
        </w:pBdr>
        <w:spacing w:line="2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sectPr w:rsidR="003B6FD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60" w:h="11920" w:orient="landscape"/>
      <w:pgMar w:top="1720" w:right="500" w:bottom="280" w:left="500" w:header="1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1D" w:rsidRDefault="003E681D">
      <w:r>
        <w:separator/>
      </w:r>
    </w:p>
  </w:endnote>
  <w:endnote w:type="continuationSeparator" w:id="0">
    <w:p w:rsidR="003E681D" w:rsidRDefault="003E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1D" w:rsidRDefault="003E681D">
      <w:r>
        <w:separator/>
      </w:r>
    </w:p>
  </w:footnote>
  <w:footnote w:type="continuationSeparator" w:id="0">
    <w:p w:rsidR="003E681D" w:rsidRDefault="003E6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AD42A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bookmarkStart w:id="1" w:name="_GoBack"/>
    <w:bookmarkEnd w:id="1"/>
    <w:r>
      <w:rPr>
        <w:noProof/>
        <w:color w:val="000000"/>
        <w:sz w:val="30"/>
        <w:szCs w:val="30"/>
        <w:lang w:val="en-IN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7E08A40A" wp14:editId="2C8A04A0">
              <wp:simplePos x="0" y="0"/>
              <wp:positionH relativeFrom="page">
                <wp:posOffset>2887980</wp:posOffset>
              </wp:positionH>
              <wp:positionV relativeFrom="page">
                <wp:posOffset>220980</wp:posOffset>
              </wp:positionV>
              <wp:extent cx="5810885" cy="1066800"/>
              <wp:effectExtent l="0" t="0" r="0" b="0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885" cy="106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885" h="885825" extrusionOk="0">
                            <a:moveTo>
                              <a:pt x="0" y="0"/>
                            </a:moveTo>
                            <a:lnTo>
                              <a:pt x="0" y="885825"/>
                            </a:lnTo>
                            <a:lnTo>
                              <a:pt x="5810885" y="885825"/>
                            </a:lnTo>
                            <a:lnTo>
                              <a:pt x="58108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6FDD" w:rsidRDefault="00CC2BE4">
                          <w:pPr>
                            <w:spacing w:line="313" w:lineRule="auto"/>
                            <w:ind w:left="5" w:right="5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30"/>
                            </w:rPr>
                            <w:t>ALVA’S INSTITUTE OF ENGINEERING &amp; TECHNOLOGY</w:t>
                          </w:r>
                        </w:p>
                        <w:p w:rsidR="003B6FDD" w:rsidRDefault="00CC2BE4">
                          <w:pPr>
                            <w:spacing w:before="81"/>
                            <w:ind w:left="12" w:right="5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6"/>
                            </w:rPr>
                            <w:t>Shobhavana Campus, Mijar, Moodbidri, D.K – 574225</w:t>
                          </w:r>
                        </w:p>
                        <w:p w:rsidR="003B6FDD" w:rsidRDefault="00CC2BE4">
                          <w:pPr>
                            <w:spacing w:before="29"/>
                            <w:ind w:left="11" w:right="5" w:firstLine="11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3"/>
                            </w:rPr>
                            <w:t>Phone: 08258-262725, Fax: 08258-262726</w:t>
                          </w:r>
                        </w:p>
                        <w:p w:rsidR="00AD42A6" w:rsidRDefault="00AD42A6">
                          <w:pPr>
                            <w:spacing w:before="30"/>
                            <w:ind w:left="5" w:right="2"/>
                            <w:jc w:val="center"/>
                            <w:textDirection w:val="btLr"/>
                            <w:rPr>
                              <w:color w:val="FF0000"/>
                              <w:sz w:val="30"/>
                            </w:rPr>
                          </w:pPr>
                        </w:p>
                        <w:p w:rsidR="00AD42A6" w:rsidRDefault="00AD42A6">
                          <w:pPr>
                            <w:spacing w:before="30"/>
                            <w:ind w:left="5" w:right="2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08A40A" id="Freeform 3" o:spid="_x0000_s1030" style="position:absolute;margin-left:227.4pt;margin-top:17.4pt;width:457.5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810885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" adj="-11796480,,5400" path="m,l,885825r5810885,l5810885,,,xe" filled="f" stroked="f">
              <v:stroke joinstyle="miter"/>
              <v:formulas/>
              <v:path arrowok="t" o:extrusionok="f" o:connecttype="custom" textboxrect="0,0,5810885,885825"/>
              <v:textbox inset="7pt,3pt,7pt,3pt">
                <w:txbxContent>
                  <w:p w:rsidR="003B6FDD" w:rsidRDefault="00CC2BE4">
                    <w:pPr>
                      <w:spacing w:line="313" w:lineRule="auto"/>
                      <w:ind w:left="5" w:right="5"/>
                      <w:jc w:val="center"/>
                      <w:textDirection w:val="btLr"/>
                    </w:pPr>
                    <w:r>
                      <w:rPr>
                        <w:color w:val="538CD4"/>
                        <w:sz w:val="30"/>
                      </w:rPr>
                      <w:t>ALVA’S INSTITUTE OF ENGINEERING &amp; TECHNOLOGY</w:t>
                    </w:r>
                  </w:p>
                  <w:p w:rsidR="003B6FDD" w:rsidRDefault="00CC2BE4">
                    <w:pPr>
                      <w:spacing w:before="81"/>
                      <w:ind w:left="12" w:right="5" w:firstLine="12"/>
                      <w:jc w:val="center"/>
                      <w:textDirection w:val="btLr"/>
                    </w:pPr>
                    <w:r>
                      <w:rPr>
                        <w:color w:val="538CD4"/>
                        <w:sz w:val="26"/>
                      </w:rPr>
                      <w:t>Shobhavana Campus, Mijar, Moodbidri, D.K – 574225</w:t>
                    </w:r>
                  </w:p>
                  <w:p w:rsidR="003B6FDD" w:rsidRDefault="00CC2BE4">
                    <w:pPr>
                      <w:spacing w:before="29"/>
                      <w:ind w:left="11" w:right="5" w:firstLine="11"/>
                      <w:jc w:val="center"/>
                      <w:textDirection w:val="btLr"/>
                    </w:pPr>
                    <w:r>
                      <w:rPr>
                        <w:color w:val="538CD4"/>
                        <w:sz w:val="23"/>
                      </w:rPr>
                      <w:t>Phone: 08258-262725, Fax: 08258-262726</w:t>
                    </w:r>
                  </w:p>
                  <w:p w:rsidR="00AD42A6" w:rsidRDefault="00AD42A6">
                    <w:pPr>
                      <w:spacing w:before="30"/>
                      <w:ind w:left="5" w:right="2"/>
                      <w:jc w:val="center"/>
                      <w:textDirection w:val="btLr"/>
                      <w:rPr>
                        <w:color w:val="FF0000"/>
                        <w:sz w:val="30"/>
                      </w:rPr>
                    </w:pPr>
                  </w:p>
                  <w:p w:rsidR="00AD42A6" w:rsidRDefault="00AD42A6">
                    <w:pPr>
                      <w:spacing w:before="30"/>
                      <w:ind w:left="5" w:right="2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C2BE4">
      <w:rPr>
        <w:noProof/>
        <w:color w:val="000000"/>
        <w:sz w:val="20"/>
        <w:szCs w:val="20"/>
        <w:lang w:val="en-IN"/>
      </w:rPr>
      <w:drawing>
        <wp:anchor distT="0" distB="0" distL="114300" distR="114300" simplePos="0" relativeHeight="251658240" behindDoc="0" locked="0" layoutInCell="1" hidden="0" allowOverlap="1" wp14:anchorId="0632054E" wp14:editId="480228AC">
          <wp:simplePos x="0" y="0"/>
          <wp:positionH relativeFrom="margin">
            <wp:posOffset>411480</wp:posOffset>
          </wp:positionH>
          <wp:positionV relativeFrom="margin">
            <wp:posOffset>-845819</wp:posOffset>
          </wp:positionV>
          <wp:extent cx="1000125" cy="64008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DD"/>
    <w:rsid w:val="003B6FDD"/>
    <w:rsid w:val="003E681D"/>
    <w:rsid w:val="00AD42A6"/>
    <w:rsid w:val="00CC2BE4"/>
    <w:rsid w:val="00C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2D31D2-8622-4EF8-AFF5-2E1D1665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80F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1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11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654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5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B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B1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B1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15"/>
    <w:rPr>
      <w:rFonts w:ascii="Segoe UI" w:eastAsia="Arial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2.2/SUPPORTIVE%20DOCUMENT/CV/BROCHURES/2020-21/Revit%20architecture.pdf" TargetMode="External"/><Relationship Id="rId13" Type="http://schemas.openxmlformats.org/officeDocument/2006/relationships/hyperlink" Target="https://cloud.aiet.org.in/storage/NAAC/criteria-1/1.2.2/SUPPORTIVE%20DOCUMENT/ECE/Brochures/2020-21/arduino%20brochure.pdf" TargetMode="External"/><Relationship Id="rId18" Type="http://schemas.openxmlformats.org/officeDocument/2006/relationships/hyperlink" Target="https://cloud.aiet.org.in/storage/NAAC/criteria-1/1.2.2/SUPPORTIVE%20DOCUMENT/ME/NEW%20and%20EDITED%20-%2018-03-2022/20-21/Broacher/CADD2021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3.png"/><Relationship Id="rId12" Type="http://schemas.openxmlformats.org/officeDocument/2006/relationships/hyperlink" Target="https://cloud.aiet.org.in/storage/NAAC/criteria-1/1.2.2/SUPPORTIVE%20DOCUMENT/CSE/BROCHURES/2020-2021/Java%202020-2021.pdf" TargetMode="External"/><Relationship Id="rId17" Type="http://schemas.openxmlformats.org/officeDocument/2006/relationships/hyperlink" Target="https://cloud.aiet.org.in/storage/NAAC/criteria-1/1.2.2/SUPPORTIVE%20DOCUMENT/ME/NEW%20and%20EDITED%20-%2018-03-2022/20-21/Broacher/ATE2021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2.2/SUPPORTIVE%20DOCUMENT/ISE/ISE/BROCHURES/2020-21%20Project%20Management%20Brochure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2.2/SUPPORTIVE%20DOCUMENT/CSE/BROCHURES/2020-2021/Apple%20iOS%20course%202020-2021.pdf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2.2/SUPPORTIVE%20DOCUMENT/ECE/Brochures/2020-21/EMBEDDED%20PRODUCT%20DESIGN%202020-21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cloud.aiet.org.in/storage/NAAC/criteria-1/1.2.2/SUPPORTIVE%20DOCUMENT/CSE/BROCHURES/2020-2021/Online%20certification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2.2/SUPPORTIVE%20DOCUMENT/CV/BROCHURES/2020-21/5%20DAY%20Online%20software%20training%20course%20on%20QGIS.pdf" TargetMode="External"/><Relationship Id="rId14" Type="http://schemas.openxmlformats.org/officeDocument/2006/relationships/hyperlink" Target="https://cloud.aiet.org.in/storage/NAAC/criteria-1/1.2.2/SUPPORTIVE%20DOCUMENT/ECE/Brochures/2020-21/software%20testing%2020-21.pdf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D5KaBk2m7qDMOM2SXprDB5tfcQ==">AMUW2mU+3mSnecRx5Vf2wwN/b5euDXm3KENqPehWfeE447y6sZU4QvgOr1wAI7uIDkrdhCkd+4sRq1O+yZkwP9kdae2EFS60fY99fYcgWwLj0s/nkaPLKCuFT6kk7OrMqISJTHN9Lds/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dcterms:created xsi:type="dcterms:W3CDTF">2021-05-14T07:24:00Z</dcterms:created>
  <dcterms:modified xsi:type="dcterms:W3CDTF">2022-04-20T07:23:00Z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2021-05-14T00:00:00Z</vt:filetime>
  </property>
</Properties>
</file>