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1C" w:rsidRDefault="002801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f5"/>
        <w:tblW w:w="1331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59"/>
        <w:gridCol w:w="2431"/>
        <w:gridCol w:w="2160"/>
        <w:gridCol w:w="1800"/>
        <w:gridCol w:w="2249"/>
        <w:gridCol w:w="1980"/>
      </w:tblGrid>
      <w:tr w:rsidR="0028011C">
        <w:trPr>
          <w:trHeight w:val="967"/>
        </w:trPr>
        <w:tc>
          <w:tcPr>
            <w:tcW w:w="540" w:type="dxa"/>
          </w:tcPr>
          <w:p w:rsidR="0028011C" w:rsidRDefault="002C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0" w:firstLine="1"/>
              <w:rPr>
                <w:b/>
              </w:rPr>
            </w:pPr>
            <w:r>
              <w:rPr>
                <w:b/>
              </w:rPr>
              <w:t>Sl. No</w:t>
            </w:r>
          </w:p>
        </w:tc>
        <w:tc>
          <w:tcPr>
            <w:tcW w:w="2159" w:type="dxa"/>
          </w:tcPr>
          <w:p w:rsidR="0028011C" w:rsidRDefault="002C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05"/>
              <w:rPr>
                <w:b/>
              </w:rPr>
            </w:pPr>
            <w:r>
              <w:rPr>
                <w:b/>
              </w:rPr>
              <w:t>Syllabus</w:t>
            </w:r>
          </w:p>
        </w:tc>
        <w:tc>
          <w:tcPr>
            <w:tcW w:w="2431" w:type="dxa"/>
          </w:tcPr>
          <w:p w:rsidR="0028011C" w:rsidRDefault="002C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62"/>
              <w:rPr>
                <w:b/>
              </w:rPr>
            </w:pPr>
            <w:r>
              <w:rPr>
                <w:b/>
              </w:rPr>
              <w:t>Curriculum</w:t>
            </w:r>
          </w:p>
        </w:tc>
        <w:tc>
          <w:tcPr>
            <w:tcW w:w="2160" w:type="dxa"/>
          </w:tcPr>
          <w:p w:rsidR="0028011C" w:rsidRDefault="002C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right="339" w:firstLine="2"/>
              <w:jc w:val="center"/>
              <w:rPr>
                <w:b/>
              </w:rPr>
            </w:pPr>
            <w:r>
              <w:rPr>
                <w:b/>
              </w:rPr>
              <w:t>Deployment Strategy and</w:t>
            </w:r>
          </w:p>
          <w:p w:rsidR="0028011C" w:rsidRDefault="002C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06" w:right="799"/>
              <w:jc w:val="center"/>
              <w:rPr>
                <w:b/>
              </w:rPr>
            </w:pPr>
            <w:r>
              <w:rPr>
                <w:b/>
              </w:rPr>
              <w:t>Tool</w:t>
            </w:r>
          </w:p>
        </w:tc>
        <w:tc>
          <w:tcPr>
            <w:tcW w:w="1800" w:type="dxa"/>
          </w:tcPr>
          <w:p w:rsidR="0028011C" w:rsidRDefault="002C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Cross-cutting issues</w:t>
            </w:r>
          </w:p>
          <w:p w:rsidR="0028011C" w:rsidRDefault="002C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integrated</w:t>
            </w:r>
          </w:p>
        </w:tc>
        <w:tc>
          <w:tcPr>
            <w:tcW w:w="2249" w:type="dxa"/>
          </w:tcPr>
          <w:p w:rsidR="0028011C" w:rsidRDefault="002C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1"/>
              <w:rPr>
                <w:b/>
              </w:rPr>
            </w:pPr>
            <w:r>
              <w:rPr>
                <w:b/>
              </w:rPr>
              <w:t>PO, PSO and CO</w:t>
            </w:r>
          </w:p>
        </w:tc>
        <w:tc>
          <w:tcPr>
            <w:tcW w:w="1980" w:type="dxa"/>
          </w:tcPr>
          <w:p w:rsidR="0028011C" w:rsidRDefault="002C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right="297" w:firstLine="16"/>
              <w:rPr>
                <w:b/>
              </w:rPr>
            </w:pPr>
            <w:r>
              <w:rPr>
                <w:b/>
              </w:rPr>
              <w:t>Attainment Verification</w:t>
            </w:r>
          </w:p>
        </w:tc>
      </w:tr>
      <w:tr w:rsidR="0028011C">
        <w:trPr>
          <w:trHeight w:val="511"/>
        </w:trPr>
        <w:tc>
          <w:tcPr>
            <w:tcW w:w="540" w:type="dxa"/>
            <w:tcBorders>
              <w:bottom w:val="nil"/>
            </w:tcBorders>
          </w:tcPr>
          <w:p w:rsidR="0028011C" w:rsidRDefault="002C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</w:pPr>
            <w:r>
              <w:t>1.</w:t>
            </w:r>
          </w:p>
        </w:tc>
        <w:tc>
          <w:tcPr>
            <w:tcW w:w="2159" w:type="dxa"/>
            <w:tcBorders>
              <w:bottom w:val="nil"/>
            </w:tcBorders>
          </w:tcPr>
          <w:p w:rsidR="0028011C" w:rsidRDefault="002C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 w:right="87"/>
            </w:pPr>
            <w:r>
              <w:t>System Modelling and Simulation</w:t>
            </w:r>
          </w:p>
        </w:tc>
        <w:tc>
          <w:tcPr>
            <w:tcW w:w="2431" w:type="dxa"/>
            <w:vMerge w:val="restart"/>
          </w:tcPr>
          <w:p w:rsidR="0028011C" w:rsidRDefault="002C10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Models help the analyst to understand the functionality of the system; they are used to communicate with customers. Models can explain the system from different perspectives:   A structural perspective, where you model the organization of a system or the s</w:t>
            </w:r>
            <w:r>
              <w:rPr>
                <w:rFonts w:ascii="Arial" w:eastAsia="Arial" w:hAnsi="Arial" w:cs="Arial"/>
                <w:sz w:val="24"/>
                <w:szCs w:val="24"/>
              </w:rPr>
              <w:t>tructure of the data that is processed by the system</w:t>
            </w:r>
          </w:p>
          <w:p w:rsidR="0028011C" w:rsidRDefault="002C10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Systems modeling or system modeling is the interdisciplinary study of the use of models to conceptualize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and construct systems in business and IT development. A common type of systems modeling is functio</w:t>
            </w:r>
            <w:r>
              <w:rPr>
                <w:rFonts w:ascii="Arial" w:eastAsia="Arial" w:hAnsi="Arial" w:cs="Arial"/>
                <w:sz w:val="24"/>
                <w:szCs w:val="24"/>
              </w:rPr>
              <w:t>n modeling, with specific techniques such as the Functional Flow Block Diagram and IDEF0.</w:t>
            </w:r>
          </w:p>
          <w:p w:rsidR="0028011C" w:rsidRDefault="002C107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 business and IT development the term "systems modeling" has multiple meanings. It can relate to:</w:t>
            </w:r>
          </w:p>
          <w:p w:rsidR="0028011C" w:rsidRDefault="002C107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0"/>
                <w:tab w:val="left" w:pos="431"/>
                <w:tab w:val="left" w:pos="980"/>
                <w:tab w:val="left" w:pos="2128"/>
              </w:tabs>
              <w:ind w:left="1080"/>
              <w:rPr>
                <w:color w:val="00000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the use of </w:t>
            </w:r>
            <w:hyperlink r:id="rId6">
              <w:r>
                <w:rPr>
                  <w:rFonts w:ascii="Arial" w:eastAsia="Arial" w:hAnsi="Arial" w:cs="Arial"/>
                  <w:sz w:val="21"/>
                  <w:szCs w:val="21"/>
                </w:rPr>
                <w:t>model</w:t>
              </w:r>
            </w:hyperlink>
            <w:r>
              <w:rPr>
                <w:rFonts w:ascii="Arial" w:eastAsia="Arial" w:hAnsi="Arial" w:cs="Arial"/>
                <w:sz w:val="21"/>
                <w:szCs w:val="21"/>
              </w:rPr>
              <w:t xml:space="preserve"> to conceptualize and construct systems</w:t>
            </w:r>
          </w:p>
          <w:p w:rsidR="0028011C" w:rsidRDefault="002C107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0"/>
                <w:tab w:val="left" w:pos="431"/>
                <w:tab w:val="left" w:pos="980"/>
                <w:tab w:val="left" w:pos="2128"/>
              </w:tabs>
              <w:ind w:left="1080"/>
              <w:rPr>
                <w:color w:val="00000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the </w:t>
            </w:r>
            <w:hyperlink r:id="rId7">
              <w:r>
                <w:rPr>
                  <w:rFonts w:ascii="Arial" w:eastAsia="Arial" w:hAnsi="Arial" w:cs="Arial"/>
                  <w:sz w:val="21"/>
                  <w:szCs w:val="21"/>
                </w:rPr>
                <w:t>interdisciplinary study</w:t>
              </w:r>
            </w:hyperlink>
            <w:r>
              <w:rPr>
                <w:rFonts w:ascii="Arial" w:eastAsia="Arial" w:hAnsi="Arial" w:cs="Arial"/>
                <w:sz w:val="21"/>
                <w:szCs w:val="21"/>
              </w:rPr>
              <w:t xml:space="preserve"> of the use of these models</w:t>
            </w:r>
          </w:p>
          <w:p w:rsidR="0028011C" w:rsidRDefault="002C107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0"/>
                <w:tab w:val="left" w:pos="431"/>
                <w:tab w:val="left" w:pos="980"/>
                <w:tab w:val="left" w:pos="2128"/>
              </w:tabs>
              <w:ind w:left="1080"/>
              <w:rPr>
                <w:color w:val="00000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the systems modeling, </w:t>
            </w:r>
            <w:hyperlink r:id="rId8">
              <w:r>
                <w:rPr>
                  <w:rFonts w:ascii="Arial" w:eastAsia="Arial" w:hAnsi="Arial" w:cs="Arial"/>
                  <w:sz w:val="21"/>
                  <w:szCs w:val="21"/>
                </w:rPr>
                <w:t>analysis</w:t>
              </w:r>
            </w:hyperlink>
            <w:r>
              <w:rPr>
                <w:rFonts w:ascii="Arial" w:eastAsia="Arial" w:hAnsi="Arial" w:cs="Arial"/>
                <w:sz w:val="21"/>
                <w:szCs w:val="21"/>
              </w:rPr>
              <w:t xml:space="preserve">, and </w:t>
            </w:r>
            <w:hyperlink r:id="rId9">
              <w:r>
                <w:rPr>
                  <w:rFonts w:ascii="Arial" w:eastAsia="Arial" w:hAnsi="Arial" w:cs="Arial"/>
                  <w:sz w:val="21"/>
                  <w:szCs w:val="21"/>
                </w:rPr>
                <w:t>design</w:t>
              </w:r>
            </w:hyperlink>
            <w:r>
              <w:rPr>
                <w:rFonts w:ascii="Arial" w:eastAsia="Arial" w:hAnsi="Arial" w:cs="Arial"/>
                <w:sz w:val="21"/>
                <w:szCs w:val="21"/>
              </w:rPr>
              <w:t xml:space="preserve"> efforts</w:t>
            </w:r>
          </w:p>
          <w:p w:rsidR="0028011C" w:rsidRDefault="002C107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0"/>
                <w:tab w:val="left" w:pos="431"/>
                <w:tab w:val="left" w:pos="980"/>
                <w:tab w:val="left" w:pos="2128"/>
              </w:tabs>
              <w:ind w:left="1080"/>
              <w:rPr>
                <w:color w:val="00000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the systems modeling and </w:t>
            </w:r>
            <w:hyperlink r:id="rId10">
              <w:r>
                <w:rPr>
                  <w:rFonts w:ascii="Arial" w:eastAsia="Arial" w:hAnsi="Arial" w:cs="Arial"/>
                  <w:sz w:val="21"/>
                  <w:szCs w:val="21"/>
                </w:rPr>
                <w:t>simulation</w:t>
              </w:r>
            </w:hyperlink>
            <w:r>
              <w:rPr>
                <w:rFonts w:ascii="Arial" w:eastAsia="Arial" w:hAnsi="Arial" w:cs="Arial"/>
                <w:sz w:val="21"/>
                <w:szCs w:val="21"/>
              </w:rPr>
              <w:t>, su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ch as </w:t>
            </w:r>
            <w:hyperlink r:id="rId11">
              <w:r>
                <w:rPr>
                  <w:rFonts w:ascii="Arial" w:eastAsia="Arial" w:hAnsi="Arial" w:cs="Arial"/>
                  <w:sz w:val="21"/>
                  <w:szCs w:val="21"/>
                </w:rPr>
                <w:t>system dynamics</w:t>
              </w:r>
            </w:hyperlink>
          </w:p>
          <w:p w:rsidR="0028011C" w:rsidRDefault="002C107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20"/>
              <w:ind w:left="1080"/>
              <w:rPr>
                <w:color w:val="00000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any specific systems </w:t>
            </w:r>
            <w:hyperlink r:id="rId12">
              <w:r>
                <w:rPr>
                  <w:rFonts w:ascii="Arial" w:eastAsia="Arial" w:hAnsi="Arial" w:cs="Arial"/>
                  <w:sz w:val="21"/>
                  <w:szCs w:val="21"/>
                </w:rPr>
                <w:t>modeling language</w:t>
              </w:r>
            </w:hyperlink>
          </w:p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left="720" w:right="95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60" w:type="dxa"/>
            <w:vMerge w:val="restart"/>
          </w:tcPr>
          <w:p w:rsidR="0028011C" w:rsidRDefault="002C10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right="93"/>
              <w:jc w:val="both"/>
            </w:pPr>
            <w:r>
              <w:lastRenderedPageBreak/>
              <w:t>Chalk</w:t>
            </w:r>
            <w:r>
              <w:t xml:space="preserve"> </w:t>
            </w:r>
            <w:r>
              <w:t>and</w:t>
            </w:r>
            <w:r>
              <w:t xml:space="preserve"> </w:t>
            </w:r>
          </w:p>
          <w:p w:rsidR="0028011C" w:rsidRDefault="002C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left="429" w:right="93"/>
              <w:jc w:val="both"/>
            </w:pPr>
            <w:r>
              <w:t>Talk method</w:t>
            </w:r>
          </w:p>
          <w:p w:rsidR="0028011C" w:rsidRDefault="002C10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line="257" w:lineRule="auto"/>
              <w:ind w:hanging="361"/>
            </w:pPr>
            <w:r>
              <w:t>PPT</w:t>
            </w:r>
          </w:p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ind w:left="429" w:right="94"/>
              <w:jc w:val="both"/>
            </w:pPr>
          </w:p>
        </w:tc>
        <w:tc>
          <w:tcPr>
            <w:tcW w:w="1800" w:type="dxa"/>
            <w:vMerge w:val="restart"/>
          </w:tcPr>
          <w:p w:rsidR="0028011C" w:rsidRDefault="002C10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  <w:tab w:val="left" w:pos="377"/>
              </w:tabs>
              <w:spacing w:before="2" w:line="269" w:lineRule="auto"/>
              <w:ind w:hanging="325"/>
            </w:pPr>
            <w:r>
              <w:rPr>
                <w:shd w:val="clear" w:color="auto" w:fill="FDFDBE"/>
              </w:rPr>
              <w:t xml:space="preserve"> Business</w:t>
            </w:r>
          </w:p>
          <w:p w:rsidR="0028011C" w:rsidRDefault="002C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</w:pPr>
            <w:r>
              <w:rPr>
                <w:shd w:val="clear" w:color="auto" w:fill="FDFDBE"/>
              </w:rPr>
              <w:t xml:space="preserve"> Ethics</w:t>
            </w:r>
          </w:p>
          <w:p w:rsidR="0028011C" w:rsidRDefault="002C107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  <w:tab w:val="left" w:pos="377"/>
              </w:tabs>
              <w:spacing w:before="3" w:line="269" w:lineRule="auto"/>
              <w:ind w:hanging="325"/>
            </w:pPr>
            <w:r>
              <w:rPr>
                <w:shd w:val="clear" w:color="auto" w:fill="FDFDBE"/>
              </w:rPr>
              <w:t xml:space="preserve"> Human</w:t>
            </w:r>
          </w:p>
          <w:p w:rsidR="0028011C" w:rsidRDefault="002C1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687"/>
              <w:jc w:val="right"/>
            </w:pPr>
            <w:r>
              <w:rPr>
                <w:shd w:val="clear" w:color="auto" w:fill="FDFDBE"/>
              </w:rPr>
              <w:t xml:space="preserve"> values</w:t>
            </w:r>
          </w:p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</w:pPr>
          </w:p>
        </w:tc>
        <w:tc>
          <w:tcPr>
            <w:tcW w:w="2249" w:type="dxa"/>
            <w:tcBorders>
              <w:bottom w:val="nil"/>
            </w:tcBorders>
          </w:tcPr>
          <w:p w:rsidR="0028011C" w:rsidRDefault="002C1073">
            <w:pPr>
              <w:spacing w:line="256" w:lineRule="auto"/>
              <w:ind w:left="107" w:right="84"/>
            </w:pPr>
            <w:r>
              <w:t>PO1:Engineering Knowledge</w:t>
            </w:r>
          </w:p>
          <w:p w:rsidR="0028011C" w:rsidRDefault="002C1073">
            <w:pPr>
              <w:spacing w:line="256" w:lineRule="auto"/>
              <w:ind w:left="107" w:right="84"/>
            </w:pPr>
            <w:r>
              <w:t>PO2:Problem Analysis</w:t>
            </w:r>
          </w:p>
          <w:p w:rsidR="0028011C" w:rsidRDefault="002C1073">
            <w:pPr>
              <w:spacing w:line="256" w:lineRule="auto"/>
              <w:ind w:left="107" w:right="84"/>
            </w:pPr>
            <w:r>
              <w:t>PO3:Design/Development Of Solutions</w:t>
            </w:r>
          </w:p>
          <w:p w:rsidR="0028011C" w:rsidRDefault="002C1073">
            <w:pPr>
              <w:spacing w:line="256" w:lineRule="auto"/>
              <w:ind w:left="107" w:right="84"/>
            </w:pPr>
            <w:r>
              <w:t>PO5:Modern Tool Usage</w:t>
            </w:r>
          </w:p>
          <w:p w:rsidR="0028011C" w:rsidRDefault="002C1073">
            <w:pPr>
              <w:spacing w:line="256" w:lineRule="auto"/>
              <w:ind w:left="107" w:right="84"/>
            </w:pPr>
            <w:r>
              <w:t>PO11</w:t>
            </w:r>
            <w:proofErr w:type="gramStart"/>
            <w:r>
              <w:t>:Project</w:t>
            </w:r>
            <w:proofErr w:type="gramEnd"/>
            <w:r>
              <w:t xml:space="preserve"> Management and Finance.</w:t>
            </w:r>
          </w:p>
          <w:p w:rsidR="0028011C" w:rsidRDefault="0028011C">
            <w:pPr>
              <w:spacing w:line="256" w:lineRule="auto"/>
              <w:ind w:left="107" w:right="84"/>
            </w:pPr>
          </w:p>
        </w:tc>
        <w:tc>
          <w:tcPr>
            <w:tcW w:w="1980" w:type="dxa"/>
            <w:vMerge w:val="restart"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680"/>
              </w:tabs>
              <w:ind w:right="92"/>
            </w:pPr>
          </w:p>
        </w:tc>
      </w:tr>
      <w:tr w:rsidR="0028011C">
        <w:trPr>
          <w:trHeight w:val="506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8"/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011C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5"/>
              </w:tabs>
              <w:spacing w:line="229" w:lineRule="auto"/>
              <w:ind w:left="107"/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011C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011C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1"/>
              </w:tabs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011C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011C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011C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011C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</w:tabs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011C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</w:tabs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011C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011C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011C">
        <w:trPr>
          <w:trHeight w:val="255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7"/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011C">
        <w:trPr>
          <w:trHeight w:val="495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28011C" w:rsidRDefault="002C1073">
            <w:pPr>
              <w:spacing w:line="256" w:lineRule="auto"/>
              <w:ind w:left="107"/>
            </w:pPr>
            <w:r>
              <w:t>PSO1:Professional Skills</w:t>
            </w:r>
          </w:p>
          <w:p w:rsidR="0028011C" w:rsidRDefault="002C1073">
            <w:pPr>
              <w:spacing w:line="256" w:lineRule="auto"/>
              <w:ind w:left="107"/>
            </w:pPr>
            <w:r>
              <w:t>PSO2:Problem Solving Skill</w:t>
            </w: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8011C">
        <w:trPr>
          <w:trHeight w:val="246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8011C" w:rsidRDefault="0028011C">
            <w:pPr>
              <w:tabs>
                <w:tab w:val="left" w:pos="991"/>
              </w:tabs>
              <w:spacing w:line="227" w:lineRule="auto"/>
              <w:ind w:left="107"/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8011C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8011C" w:rsidRDefault="0028011C">
            <w:pPr>
              <w:tabs>
                <w:tab w:val="left" w:pos="1734"/>
              </w:tabs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8011C">
        <w:trPr>
          <w:trHeight w:val="511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28011C" w:rsidRDefault="0028011C">
            <w:pPr>
              <w:spacing w:line="251" w:lineRule="auto"/>
              <w:ind w:left="107"/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8011C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 w:val="restart"/>
          </w:tcPr>
          <w:p w:rsidR="0028011C" w:rsidRDefault="002C1073">
            <w:pPr>
              <w:widowControl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CO1:Understand the system concept and apply functional </w:t>
            </w:r>
            <w:r>
              <w:rPr>
                <w:rFonts w:ascii="Bookman Old Style" w:eastAsia="Bookman Old Style" w:hAnsi="Bookman Old Style" w:cs="Bookman Old Style"/>
              </w:rPr>
              <w:lastRenderedPageBreak/>
              <w:t>modeling method to model the activities of a static system</w:t>
            </w:r>
          </w:p>
          <w:p w:rsidR="0028011C" w:rsidRDefault="0028011C">
            <w:pPr>
              <w:widowControl/>
              <w:rPr>
                <w:rFonts w:ascii="Bookman Old Style" w:eastAsia="Bookman Old Style" w:hAnsi="Bookman Old Style" w:cs="Bookman Old Style"/>
              </w:rPr>
            </w:pPr>
          </w:p>
          <w:p w:rsidR="0028011C" w:rsidRDefault="002C1073">
            <w:pPr>
              <w:widowControl/>
              <w:ind w:right="864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CO2:Explain the behavior of a dynamic system and create an analogous model for a dynamic system;</w:t>
            </w:r>
          </w:p>
          <w:p w:rsidR="0028011C" w:rsidRDefault="0028011C">
            <w:pPr>
              <w:widowControl/>
              <w:ind w:right="864"/>
              <w:rPr>
                <w:rFonts w:ascii="Bookman Old Style" w:eastAsia="Bookman Old Style" w:hAnsi="Bookman Old Style" w:cs="Bookman Old Style"/>
              </w:rPr>
            </w:pPr>
          </w:p>
          <w:p w:rsidR="0028011C" w:rsidRDefault="002C1073">
            <w:pPr>
              <w:widowControl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CO3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>:Experiment</w:t>
            </w:r>
            <w:proofErr w:type="gramEnd"/>
            <w:r>
              <w:rPr>
                <w:rFonts w:ascii="Bookman Old Style" w:eastAsia="Bookman Old Style" w:hAnsi="Bookman Old Style" w:cs="Bookman Old Style"/>
              </w:rPr>
              <w:t xml:space="preserve"> with the operation of a dynamic system and make improvement according to the simulation results.</w:t>
            </w: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28011C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28011C" w:rsidRDefault="0028011C">
            <w:pPr>
              <w:widowControl/>
              <w:ind w:right="864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11C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28011C" w:rsidRDefault="0028011C">
            <w:pPr>
              <w:widowControl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11C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11C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11C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11C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11C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11C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011C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011C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11C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11C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11C">
        <w:trPr>
          <w:trHeight w:val="254"/>
        </w:trPr>
        <w:tc>
          <w:tcPr>
            <w:tcW w:w="540" w:type="dxa"/>
            <w:tcBorders>
              <w:top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8011C" w:rsidRDefault="00280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8011C" w:rsidRDefault="002C1073">
      <w:pPr>
        <w:rPr>
          <w:color w:val="000000"/>
        </w:rPr>
      </w:pPr>
      <w:r>
        <w:rPr>
          <w:noProof/>
          <w:lang w:val="en-IN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5216854</wp:posOffset>
                </wp:positionH>
                <wp:positionV relativeFrom="page">
                  <wp:posOffset>1396694</wp:posOffset>
                </wp:positionV>
                <wp:extent cx="328929" cy="346710"/>
                <wp:effectExtent l="0" t="0" r="0" b="0"/>
                <wp:wrapNone/>
                <wp:docPr id="2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4" h="127635" extrusionOk="0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5216854</wp:posOffset>
                </wp:positionH>
                <wp:positionV relativeFrom="page">
                  <wp:posOffset>1396694</wp:posOffset>
                </wp:positionV>
                <wp:extent cx="328929" cy="346710"/>
                <wp:effectExtent b="0" l="0" r="0" t="0"/>
                <wp:wrapNone/>
                <wp:docPr id="2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929" cy="346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28011C">
      <w:pgSz w:w="16840" w:h="11910" w:orient="landscape"/>
      <w:pgMar w:top="440" w:right="960" w:bottom="280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06985"/>
    <w:multiLevelType w:val="multilevel"/>
    <w:tmpl w:val="AF2CB78E"/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</w:lvl>
    <w:lvl w:ilvl="2">
      <w:start w:val="1"/>
      <w:numFmt w:val="bullet"/>
      <w:lvlText w:val="•"/>
      <w:lvlJc w:val="left"/>
      <w:pPr>
        <w:ind w:left="662" w:hanging="323"/>
      </w:pPr>
    </w:lvl>
    <w:lvl w:ilvl="3">
      <w:start w:val="1"/>
      <w:numFmt w:val="bullet"/>
      <w:lvlText w:val="•"/>
      <w:lvlJc w:val="left"/>
      <w:pPr>
        <w:ind w:left="803" w:hanging="324"/>
      </w:pPr>
    </w:lvl>
    <w:lvl w:ilvl="4">
      <w:start w:val="1"/>
      <w:numFmt w:val="bullet"/>
      <w:lvlText w:val="•"/>
      <w:lvlJc w:val="left"/>
      <w:pPr>
        <w:ind w:left="944" w:hanging="323"/>
      </w:pPr>
    </w:lvl>
    <w:lvl w:ilvl="5">
      <w:start w:val="1"/>
      <w:numFmt w:val="bullet"/>
      <w:lvlText w:val="•"/>
      <w:lvlJc w:val="left"/>
      <w:pPr>
        <w:ind w:left="1085" w:hanging="324"/>
      </w:pPr>
    </w:lvl>
    <w:lvl w:ilvl="6">
      <w:start w:val="1"/>
      <w:numFmt w:val="bullet"/>
      <w:lvlText w:val="•"/>
      <w:lvlJc w:val="left"/>
      <w:pPr>
        <w:ind w:left="1226" w:hanging="324"/>
      </w:pPr>
    </w:lvl>
    <w:lvl w:ilvl="7">
      <w:start w:val="1"/>
      <w:numFmt w:val="bullet"/>
      <w:lvlText w:val="•"/>
      <w:lvlJc w:val="left"/>
      <w:pPr>
        <w:ind w:left="1367" w:hanging="324"/>
      </w:pPr>
    </w:lvl>
    <w:lvl w:ilvl="8">
      <w:start w:val="1"/>
      <w:numFmt w:val="bullet"/>
      <w:lvlText w:val="•"/>
      <w:lvlJc w:val="left"/>
      <w:pPr>
        <w:ind w:left="1508" w:hanging="324"/>
      </w:pPr>
    </w:lvl>
  </w:abstractNum>
  <w:abstractNum w:abstractNumId="1">
    <w:nsid w:val="35DB52B5"/>
    <w:multiLevelType w:val="multilevel"/>
    <w:tmpl w:val="483EC954"/>
    <w:lvl w:ilvl="0">
      <w:start w:val="1"/>
      <w:numFmt w:val="decimal"/>
      <w:lvlText w:val="%1."/>
      <w:lvlJc w:val="left"/>
      <w:pPr>
        <w:ind w:left="429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</w:lvl>
    <w:lvl w:ilvl="2">
      <w:start w:val="1"/>
      <w:numFmt w:val="bullet"/>
      <w:lvlText w:val="•"/>
      <w:lvlJc w:val="left"/>
      <w:pPr>
        <w:ind w:left="766" w:hanging="360"/>
      </w:pPr>
    </w:lvl>
    <w:lvl w:ilvl="3">
      <w:start w:val="1"/>
      <w:numFmt w:val="bullet"/>
      <w:lvlText w:val="•"/>
      <w:lvlJc w:val="left"/>
      <w:pPr>
        <w:ind w:left="939" w:hanging="360"/>
      </w:pPr>
    </w:lvl>
    <w:lvl w:ilvl="4">
      <w:start w:val="1"/>
      <w:numFmt w:val="bullet"/>
      <w:lvlText w:val="•"/>
      <w:lvlJc w:val="left"/>
      <w:pPr>
        <w:ind w:left="1112" w:hanging="360"/>
      </w:pPr>
    </w:lvl>
    <w:lvl w:ilvl="5">
      <w:start w:val="1"/>
      <w:numFmt w:val="bullet"/>
      <w:lvlText w:val="•"/>
      <w:lvlJc w:val="left"/>
      <w:pPr>
        <w:ind w:left="1285" w:hanging="360"/>
      </w:pPr>
    </w:lvl>
    <w:lvl w:ilvl="6">
      <w:start w:val="1"/>
      <w:numFmt w:val="bullet"/>
      <w:lvlText w:val="•"/>
      <w:lvlJc w:val="left"/>
      <w:pPr>
        <w:ind w:left="1458" w:hanging="360"/>
      </w:pPr>
    </w:lvl>
    <w:lvl w:ilvl="7">
      <w:start w:val="1"/>
      <w:numFmt w:val="bullet"/>
      <w:lvlText w:val="•"/>
      <w:lvlJc w:val="left"/>
      <w:pPr>
        <w:ind w:left="1631" w:hanging="360"/>
      </w:pPr>
    </w:lvl>
    <w:lvl w:ilvl="8">
      <w:start w:val="1"/>
      <w:numFmt w:val="bullet"/>
      <w:lvlText w:val="•"/>
      <w:lvlJc w:val="left"/>
      <w:pPr>
        <w:ind w:left="1804" w:hanging="360"/>
      </w:pPr>
    </w:lvl>
  </w:abstractNum>
  <w:abstractNum w:abstractNumId="2">
    <w:nsid w:val="3FC10E2F"/>
    <w:multiLevelType w:val="multilevel"/>
    <w:tmpl w:val="9FC86A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7466AED"/>
    <w:multiLevelType w:val="multilevel"/>
    <w:tmpl w:val="B4A0E1F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021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1C"/>
    <w:rsid w:val="0028011C"/>
    <w:rsid w:val="002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9C500-6ECE-49D4-B117-EAC50C2A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273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F62735"/>
    <w:pPr>
      <w:spacing w:before="5"/>
    </w:pPr>
  </w:style>
  <w:style w:type="paragraph" w:styleId="ListParagraph">
    <w:name w:val="List Paragraph"/>
    <w:basedOn w:val="Normal"/>
    <w:uiPriority w:val="1"/>
    <w:qFormat/>
    <w:rsid w:val="00F62735"/>
  </w:style>
  <w:style w:type="paragraph" w:customStyle="1" w:styleId="TableParagraph">
    <w:name w:val="Table Paragraph"/>
    <w:basedOn w:val="Normal"/>
    <w:uiPriority w:val="1"/>
    <w:qFormat/>
    <w:rsid w:val="00F6273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ystems_analysis" TargetMode="External"/><Relationship Id="rId3" Type="http://schemas.openxmlformats.org/officeDocument/2006/relationships/styles" Target="styles.xml"/><Relationship Id="rId7" Type="http://schemas.openxmlformats.org/officeDocument/2006/relationships/hyperlink" Target="https://en.wikipedia.org/wiki/Interdisciplinarity" TargetMode="External"/><Relationship Id="rId12" Type="http://schemas.openxmlformats.org/officeDocument/2006/relationships/hyperlink" Target="https://en.wikipedia.org/wiki/Modeling_languag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Scientific_modeling" TargetMode="External"/><Relationship Id="rId11" Type="http://schemas.openxmlformats.org/officeDocument/2006/relationships/hyperlink" Target="https://en.wikipedia.org/wiki/System_dynamic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Simul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ystems_design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21MQfJAJXOY7pgGp5+Zkly2XRQ==">AMUW2mV+stXa8lso+XzFQJFXKYeoRd4hYuTGxrvw3FlMsq2LjMcGunxCM7fzlQHLQfl719c+HhPIvdygXhzLkjJfgckQGgToXUPlMhWRBZR6fS4xkrQRypQ=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ISE-HOD</cp:lastModifiedBy>
  <cp:revision>2</cp:revision>
  <dcterms:created xsi:type="dcterms:W3CDTF">2021-12-09T05:37:00Z</dcterms:created>
  <dcterms:modified xsi:type="dcterms:W3CDTF">2021-12-09T05:37:00Z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