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Automata Theory and Computability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Formal Languages and Automata theory presents the theoretical aspects of computer science, and helps define infinite languages in finite ways; construct algorithms for related problems and decide whether a string is in language or not.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Each model in automata theory plays important roles in several applied areas. Finite automata are used in text processing, compilers, and hardware design. Context-free grammar (CFGs) are used in programming languages and artificial intelligence.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Automatic photo printing machines, artificial card punching machine, human detection and reorganization machine etc. are the real time examples of automata.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F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8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CO1:Explain the core concepts in Automata theory and Theory of Computation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CO2:Construct Grammars and Automata for various language classes like RL’s, CFL’s and Decidable Languages.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CO3:Develop skills in formal reasoning and become knowledgeable about restricted models of computation such as Regular and Context free. </w:t>
            </w:r>
          </w:p>
          <w:p w:rsidR="00000000" w:rsidDel="00000000" w:rsidP="00000000" w:rsidRDefault="00000000" w:rsidRPr="00000000" w14:paraId="0000009B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CO4:Analyse different computational models and translate between various models.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CO5:Apply formal mathematical approaches to prove properties of languages, grammars and Automata.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3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A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1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8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6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5245426</wp:posOffset>
                </wp:positionH>
                <wp:positionV relativeFrom="page">
                  <wp:posOffset>1425266</wp:posOffset>
                </wp:positionV>
                <wp:extent cx="271779" cy="28956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5245426</wp:posOffset>
                </wp:positionH>
                <wp:positionV relativeFrom="page">
                  <wp:posOffset>1425266</wp:posOffset>
                </wp:positionV>
                <wp:extent cx="271779" cy="289560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79" cy="289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z1kGkN+hYILk5hh7eGMwPZVJpQ==">AMUW2mUmhjImaIbaNXkyXCnNUG0Xv5RGMJ6i6VQaF2SSWZij+T27gcXUAki64YVuyQX7N4OkzlCfG9U+VV0cAc7N0SfjKErDx7Cqli3esrEyi3jv3LQ/5HE=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