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ARTIFICIAL INTELLIGENCE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Students can benefit from using AI technology to make some learning tasks easier. Translating languages in real time, for example, makes knowledge more accessible for students globally. It also helps accelerate comprehension for students learning a second language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2.AI drives down the time taken to perform a task. It enables multi-tasking and eases the workload for existing resources. AI enables the execution of hitherto complex tasks without significant cost outlays. AI operates 24x7 without interruption or breaks and has no downtime.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3.AI gives people the possibility to pursue their educational objectives, no matter where they are in the world. Those who want to further their education can forget about time and space restrictions, thanks to AI systems. They can learn anytime, anywhere and adjust the learning process to their needs and environment.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1">
            <w:pPr>
              <w:keepNext w:val="1"/>
              <w:rPr/>
            </w:pPr>
            <w:r w:rsidDel="00000000" w:rsidR="00000000" w:rsidRPr="00000000">
              <w:rPr>
                <w:rtl w:val="0"/>
              </w:rPr>
              <w:t xml:space="preserve">  PO12:</w:t>
              <w:tab/>
              <w:t xml:space="preserve">Life-long</w:t>
            </w:r>
          </w:p>
          <w:p w:rsidR="00000000" w:rsidDel="00000000" w:rsidP="00000000" w:rsidRDefault="00000000" w:rsidRPr="00000000" w14:paraId="00000022">
            <w:pPr>
              <w:keepNext w:val="1"/>
              <w:ind w:left="107" w:firstLine="0"/>
              <w:rPr/>
            </w:pPr>
            <w:r w:rsidDel="00000000" w:rsidR="00000000" w:rsidRPr="00000000">
              <w:rPr>
                <w:rtl w:val="0"/>
              </w:rPr>
              <w:t xml:space="preserve">Learning.</w:t>
            </w:r>
          </w:p>
        </w:tc>
        <w:tc>
          <w:tcPr>
            <w:vMerge w:val="restart"/>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1"/>
              <w:ind w:left="107" w:firstLine="0"/>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D">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E">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tabs>
                <w:tab w:val="left" w:pos="1734"/>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3">
            <w:pPr>
              <w:spacing w:line="251" w:lineRule="auto"/>
              <w:ind w:left="107" w:firstLine="0"/>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A">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 Understand the fundamentals of artificial intelligence(AI)</w:t>
            </w:r>
          </w:p>
          <w:p w:rsidR="00000000" w:rsidDel="00000000" w:rsidP="00000000" w:rsidRDefault="00000000" w:rsidRPr="00000000" w14:paraId="0000009B">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C">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CO2:Apply knowledge representation approaches</w:t>
            </w:r>
          </w:p>
          <w:p w:rsidR="00000000" w:rsidDel="00000000" w:rsidP="00000000" w:rsidRDefault="00000000" w:rsidRPr="00000000" w14:paraId="0000009D">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E">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CO3:Apply Symbolic and statistical reasoning</w:t>
            </w:r>
          </w:p>
          <w:p w:rsidR="00000000" w:rsidDel="00000000" w:rsidP="00000000" w:rsidRDefault="00000000" w:rsidRPr="00000000" w14:paraId="0000009F">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0">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CO4:Understand fundamentals  of  natural language processing and expert systems</w:t>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D">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5188282</wp:posOffset>
                </wp:positionH>
                <wp:positionV relativeFrom="page">
                  <wp:posOffset>1368122</wp:posOffset>
                </wp:positionV>
                <wp:extent cx="386079" cy="403860"/>
                <wp:effectExtent b="0" l="0" r="0" t="0"/>
                <wp:wrapNone/>
                <wp:docPr id="29"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5188282</wp:posOffset>
                </wp:positionH>
                <wp:positionV relativeFrom="page">
                  <wp:posOffset>1368122</wp:posOffset>
                </wp:positionV>
                <wp:extent cx="386079" cy="403860"/>
                <wp:effectExtent b="0" l="0" r="0" t="0"/>
                <wp:wrapNone/>
                <wp:docPr id="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6079" cy="4038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jW2bUErr0rFdOsfdTg2AjPd1+Q==">AMUW2mWA8Y+7M1tSiQFJOrs9U+wKveS6vABXzkVudht1noVMS3sjEpGXv7a23kRiE9YtUe5hl32jQOIOyPAIJdmL8Lfm9KC2t+LKttyoUtpeXNMvktfiTyw=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