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MACHINE  LEARNING Lab</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Fonts w:ascii="Arial" w:cs="Arial" w:eastAsia="Arial" w:hAnsi="Arial"/>
                <w:color w:val="202124"/>
                <w:sz w:val="24"/>
                <w:szCs w:val="24"/>
                <w:highlight w:val="white"/>
                <w:rtl w:val="0"/>
              </w:rPr>
              <w:t xml:space="preserve">1.</w:t>
            </w:r>
            <w:r w:rsidDel="00000000" w:rsidR="00000000" w:rsidRPr="00000000">
              <w:rPr>
                <w:rFonts w:ascii="Helvetica Neue" w:cs="Helvetica Neue" w:eastAsia="Helvetica Neue" w:hAnsi="Helvetica Neue"/>
                <w:color w:val="161515"/>
                <w:sz w:val="23"/>
                <w:szCs w:val="23"/>
                <w:highlight w:val="white"/>
                <w:rtl w:val="0"/>
              </w:rPr>
              <w:t xml:space="preserve">The vision of the Machine Learning Lab is to develop autonomous decision-making systems, which close the perception-action-learning loop while learning from small amounts of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Fonts w:ascii="Helvetica Neue" w:cs="Helvetica Neue" w:eastAsia="Helvetica Neue" w:hAnsi="Helvetica Neue"/>
                <w:color w:val="161515"/>
                <w:sz w:val="23"/>
                <w:szCs w:val="23"/>
                <w:highlight w:val="white"/>
                <w:rtl w:val="0"/>
              </w:rPr>
              <w:t xml:space="preserve">2.The laboratory aims to promote and lead scientific advances in data-efficient machine learning, i.e., the ability to learn in complex domains without requiring large quantities of data. Research areas that fall into this category include probabilistic modelling, incorporation of domain or structural prior knowledge, transfer learning, semi-supervised learning, active learning, Bayesian optimization and reinforcement learning.</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7">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3">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A">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CO1:Understand the implementation procedures for the machine learning algorithms.</w:t>
            </w:r>
          </w:p>
          <w:p w:rsidR="00000000" w:rsidDel="00000000" w:rsidP="00000000" w:rsidRDefault="00000000" w:rsidRPr="00000000" w14:paraId="0000009B">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CO2:Design Java/Python programs for various Machine Learning algorithms.</w:t>
            </w:r>
          </w:p>
          <w:p w:rsidR="00000000" w:rsidDel="00000000" w:rsidP="00000000" w:rsidRDefault="00000000" w:rsidRPr="00000000" w14:paraId="0000009D">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E">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F">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CO3:Apply appropriate data sets to the Machine Learning algorithms.</w:t>
            </w:r>
          </w:p>
          <w:p w:rsidR="00000000" w:rsidDel="00000000" w:rsidP="00000000" w:rsidRDefault="00000000" w:rsidRPr="00000000" w14:paraId="000000A0">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1">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2">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CO4:Identify and apply Machine Learning algorithms to solve real world problems.</w:t>
            </w:r>
          </w:p>
          <w:p w:rsidR="00000000" w:rsidDel="00000000" w:rsidP="00000000" w:rsidRDefault="00000000" w:rsidRPr="00000000" w14:paraId="000000A3">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4">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5">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CO5:Design and implement machine learning solutions to classification, regression, and clustering problems; and be able to evaluate and interpret the results of the algorithms.. </w:t>
            </w: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6554" cy="3943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Q+LemY7mwjuVLKqC7gMiPeeKg==">AMUW2mXt6Od5zbafSzYJB/iwxi9tZ5XC1Nr79D+UimRAqktiTi9rl2/w2uOCwQAZ6jxjwDrZr5YQZTKrj3GVt2jYYbCvjlMc2JME7x6eutROUlmLwzCrZ/k=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