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Project phase1+Seminar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1.Attending a seminar has numerous benefits, including improving communication skills, gaining expert knowledge, networking with others and renewing motivation and confidence.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2.For instance, a seminar may be for the purpose of education, such as a lecture, where the participants engage in the discussion of an academic subject for the aim of gaining a better insight into the subject. Other forms of educational seminars might be held to impart some skills or knowledge to the participants.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3.The transformation of theoretical knowledge makes students toapply their engineering concepts, synthesis and various technical methods which they have learnt in their long run of studies. Thus, a project enables students to use their technical knowledge and project management tools to implement projects.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PO6: Engineer and Society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PO7:Environment And Sustainability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PO8:ETHICS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PO9:INDIVIDUAL AND TEAM WORK</w:t>
            </w:r>
          </w:p>
          <w:p w:rsidR="00000000" w:rsidDel="00000000" w:rsidP="00000000" w:rsidRDefault="00000000" w:rsidRPr="00000000" w14:paraId="00000022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  <w:p w:rsidR="00000000" w:rsidDel="00000000" w:rsidP="00000000" w:rsidRDefault="00000000" w:rsidRPr="00000000" w14:paraId="00000023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PO11:Project Management and Finance.</w:t>
            </w:r>
          </w:p>
          <w:p w:rsidR="00000000" w:rsidDel="00000000" w:rsidP="00000000" w:rsidRDefault="00000000" w:rsidRPr="00000000" w14:paraId="00000024">
            <w:pPr>
              <w:keepNext w:val="1"/>
              <w:rPr/>
            </w:pPr>
            <w:r w:rsidDel="00000000" w:rsidR="00000000" w:rsidRPr="00000000">
              <w:rPr>
                <w:rtl w:val="0"/>
              </w:rPr>
              <w:t xml:space="preserve">  PO12:</w:t>
              <w:tab/>
              <w:t xml:space="preserve">Life-long</w:t>
            </w:r>
          </w:p>
          <w:p w:rsidR="00000000" w:rsidDel="00000000" w:rsidP="00000000" w:rsidRDefault="00000000" w:rsidRPr="00000000" w14:paraId="00000025">
            <w:pPr>
              <w:keepNext w:val="1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26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2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PSO3:</w:t>
              <w:tab/>
              <w:t xml:space="preserve">Successful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career   and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spacing w:line="251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entrepreneurship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E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CO1: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Apply the knowledge they have gained and Create solutions to solve real problems</w:t>
            </w:r>
          </w:p>
          <w:p w:rsidR="00000000" w:rsidDel="00000000" w:rsidP="00000000" w:rsidRDefault="00000000" w:rsidRPr="00000000" w14:paraId="0000009F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CO2:Understand the interplay between theory and</w:t>
            </w:r>
          </w:p>
          <w:p w:rsidR="00000000" w:rsidDel="00000000" w:rsidP="00000000" w:rsidRDefault="00000000" w:rsidRPr="00000000" w14:paraId="000000A1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practice and the essential links between them</w:t>
            </w:r>
          </w:p>
          <w:p w:rsidR="00000000" w:rsidDel="00000000" w:rsidP="00000000" w:rsidRDefault="00000000" w:rsidRPr="00000000" w14:paraId="000000A2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CO3:Transcend the Implementation details of the various components to encompass an appreciation for the structure of computer systems and the processes involved in their construction and analysis.</w:t>
            </w:r>
          </w:p>
          <w:p w:rsidR="00000000" w:rsidDel="00000000" w:rsidP="00000000" w:rsidRDefault="00000000" w:rsidRPr="00000000" w14:paraId="000000A4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1"/>
              <w:ind w:right="864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CO4:Understand the various technologies in the areas of computer science and engineering.</w:t>
            </w:r>
          </w:p>
          <w:p w:rsidR="00000000" w:rsidDel="00000000" w:rsidP="00000000" w:rsidRDefault="00000000" w:rsidRPr="00000000" w14:paraId="000000A6">
            <w:pPr>
              <w:widowControl w:val="1"/>
              <w:ind w:right="864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CO5 : Apply the knowledge they have gained to improve the presentation skill and communication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37.695312499999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widowControl w:val="1"/>
              <w:spacing w:after="0" w:before="0" w:line="240" w:lineRule="auto"/>
              <w:ind w:left="0" w:right="864"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5178758</wp:posOffset>
                </wp:positionH>
                <wp:positionV relativeFrom="page">
                  <wp:posOffset>1358598</wp:posOffset>
                </wp:positionV>
                <wp:extent cx="405129" cy="42291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5178758</wp:posOffset>
                </wp:positionH>
                <wp:positionV relativeFrom="page">
                  <wp:posOffset>1358598</wp:posOffset>
                </wp:positionV>
                <wp:extent cx="405129" cy="422910"/>
                <wp:effectExtent b="0" l="0" r="0" t="0"/>
                <wp:wrapNone/>
                <wp:docPr id="3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5129" cy="422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Calibri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UQyxs9OZFuWPClmPacYWJKHbgQ==">AMUW2mWz/+NJacsVRYjuYq9ffpQL6WdLOf9k65jnNBqrUT6vwy7/+cqTIcwAXxIMaExS4C/FmZPBboZ+BdcGhf6dQRYQ+9pqNKhDR9LRE1dfwlFkqNnM1z0VjyF8NRp9hN7/4EnwOMAx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