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45"/>
        <w:gridCol w:w="2205"/>
        <w:gridCol w:w="1980"/>
        <w:tblGridChange w:id="0">
          <w:tblGrid>
            <w:gridCol w:w="540"/>
            <w:gridCol w:w="2159"/>
            <w:gridCol w:w="2431"/>
            <w:gridCol w:w="2160"/>
            <w:gridCol w:w="1845"/>
            <w:gridCol w:w="220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CLOUD COMPUTING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Cloud computing is the delivery of different services through the Internet. These resources include tools and applications like data storage, servers, databases, networking, and software. As long as an electronic device has access to the web, it has access to the data and the software programs to run it.</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Speed to market: Developing in the cloud enables users to get their applications to market quickly. Data security: Hardware failures do not result in data loss because of networked backups. Savings on equipment: Cloud computing uses remote resources, saving organizations the cost of servers and other equipment.</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Storage. Storing pictures and videos on the cloud are also becoming an important part of our daily life.   By storing information such as media files on the cloud, you are also getting more space to store information on other devices.</w:t>
            </w:r>
            <w:r w:rsidDel="00000000" w:rsidR="00000000" w:rsidRPr="00000000">
              <w:rPr>
                <w:rFonts w:ascii="Arial" w:cs="Arial" w:eastAsia="Arial" w:hAnsi="Arial"/>
                <w:color w:val="202124"/>
                <w:sz w:val="24"/>
                <w:szCs w:val="24"/>
                <w:highlight w:val="white"/>
                <w:rtl w:val="0"/>
              </w:rPr>
              <w:t xml:space="preserve"> </w:t>
            </w:r>
            <w:r w:rsidDel="00000000" w:rsidR="00000000" w:rsidRPr="00000000">
              <w:rPr>
                <w:rtl w:val="0"/>
              </w:rPr>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2">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3">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F">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0">
            <w:pPr>
              <w:spacing w:line="256" w:lineRule="auto"/>
              <w:ind w:left="107" w:firstLine="0"/>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A3">
            <w:pPr>
              <w:widowControl w:val="1"/>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CO1:Explain the concepts and terminologies of cloud computing.</w:t>
            </w:r>
          </w:p>
          <w:p w:rsidR="00000000" w:rsidDel="00000000" w:rsidP="00000000" w:rsidRDefault="00000000" w:rsidRPr="00000000" w14:paraId="000000A4">
            <w:pPr>
              <w:widowControl w:val="1"/>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5">
            <w:pPr>
              <w:widowControl w:val="1"/>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6">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CO2:Explain the cloud computing architecture and framework.</w:t>
            </w:r>
          </w:p>
          <w:p w:rsidR="00000000" w:rsidDel="00000000" w:rsidP="00000000" w:rsidRDefault="00000000" w:rsidRPr="00000000" w14:paraId="000000A7">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8">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9">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CO3:Describe and apply the concepts of concurrent computing for programming applications.</w:t>
            </w:r>
          </w:p>
          <w:p w:rsidR="00000000" w:rsidDel="00000000" w:rsidP="00000000" w:rsidRDefault="00000000" w:rsidRPr="00000000" w14:paraId="000000AA">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B">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C">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CO4:Apply data intensive computing for an application.</w:t>
            </w:r>
          </w:p>
          <w:p w:rsidR="00000000" w:rsidDel="00000000" w:rsidP="00000000" w:rsidRDefault="00000000" w:rsidRPr="00000000" w14:paraId="000000AD">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E">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F">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CO5:Explain the cloud computing techniques for real time applications.</w:t>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6">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D">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4">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B">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5">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5235902</wp:posOffset>
                </wp:positionH>
                <wp:positionV relativeFrom="page">
                  <wp:posOffset>1415742</wp:posOffset>
                </wp:positionV>
                <wp:extent cx="290829" cy="308610"/>
                <wp:effectExtent b="0" l="0" r="0" t="0"/>
                <wp:wrapNone/>
                <wp:docPr id="19"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5235902</wp:posOffset>
                </wp:positionH>
                <wp:positionV relativeFrom="page">
                  <wp:posOffset>1415742</wp:posOffset>
                </wp:positionV>
                <wp:extent cx="290829" cy="308610"/>
                <wp:effectExtent b="0" l="0" r="0" t="0"/>
                <wp:wrapNone/>
                <wp:docPr id="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0829" cy="3086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eyrbM80vyOowC77eq5V/BUx8g==">AMUW2mWIb81a+NMlM958KMZew66p94dRl3qZnunZtndooIargzd9iifmvpRF8hu9OtSdqCXmZaiJWEsBp8DZbEQUcNR1i/PzZ4uVFiL+joMmvQNbWOWvEw0=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