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 COMPUTER ORGANIZATION</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The computer organization is concerned with the structure and behaviour of digital computers. The main objective of this subject to understand the overall basic computer hardware structure, including the peripheral devices</w:t>
            </w:r>
          </w:p>
          <w:p w:rsidR="00000000" w:rsidDel="00000000" w:rsidP="00000000" w:rsidRDefault="00000000" w:rsidRPr="00000000" w14:paraId="0000000E">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Computer architecture deals with the design of computers, data storage devices, and networking components that store and run programs, transmit data, and drive interactions between computers, across networks, and with users.</w:t>
            </w:r>
          </w:p>
          <w:p w:rsidR="00000000" w:rsidDel="00000000" w:rsidP="00000000" w:rsidRDefault="00000000" w:rsidRPr="00000000" w14:paraId="0000000F">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Computer Organization and Architecture is the study of internal working, structuring and implementation of a computer system. ... Organization of computer system is the way of practical implementation which results in realization of architectural specifications of a computer system.</w:t>
            </w:r>
          </w:p>
        </w:tc>
        <w:tc>
          <w:tcPr>
            <w:vMerge w:val="restart"/>
          </w:tcPr>
          <w:p w:rsidR="00000000" w:rsidDel="00000000" w:rsidP="00000000" w:rsidRDefault="00000000" w:rsidRPr="00000000" w14:paraId="00000010">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jc w:val="both"/>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2">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4">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jc w:val="left"/>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6">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jc w:val="left"/>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9">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B">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PO4:Conduct Investigations Of Complex Problems</w:t>
            </w:r>
          </w:p>
          <w:p w:rsidR="00000000" w:rsidDel="00000000" w:rsidP="00000000" w:rsidRDefault="00000000" w:rsidRPr="00000000" w14:paraId="0000001D">
            <w:pPr>
              <w:spacing w:line="256" w:lineRule="auto"/>
              <w:ind w:left="107" w:right="84" w:firstLine="0"/>
              <w:rPr/>
            </w:pPr>
            <w:r w:rsidDel="00000000" w:rsidR="00000000" w:rsidRPr="00000000">
              <w:rPr>
                <w:rtl w:val="0"/>
              </w:rPr>
              <w:t xml:space="preserve">PO6: Engineer and Society</w:t>
            </w:r>
          </w:p>
          <w:p w:rsidR="00000000" w:rsidDel="00000000" w:rsidP="00000000" w:rsidRDefault="00000000" w:rsidRPr="00000000" w14:paraId="0000001E">
            <w:pPr>
              <w:keepNext w:val="1"/>
              <w:jc w:val="both"/>
              <w:rPr/>
            </w:pPr>
            <w:r w:rsidDel="00000000" w:rsidR="00000000" w:rsidRPr="00000000">
              <w:rPr>
                <w:rtl w:val="0"/>
              </w:rPr>
              <w:t xml:space="preserve">  PO12:</w:t>
              <w:tab/>
              <w:t xml:space="preserve">Life-long</w:t>
            </w:r>
          </w:p>
          <w:p w:rsidR="00000000" w:rsidDel="00000000" w:rsidP="00000000" w:rsidRDefault="00000000" w:rsidRPr="00000000" w14:paraId="0000001F">
            <w:pPr>
              <w:keepNext w:val="1"/>
              <w:ind w:left="107" w:firstLine="0"/>
              <w:jc w:val="both"/>
              <w:rPr/>
            </w:pPr>
            <w:r w:rsidDel="00000000" w:rsidR="00000000" w:rsidRPr="00000000">
              <w:rPr>
                <w:rtl w:val="0"/>
              </w:rPr>
              <w:t xml:space="preserve">Learning.</w:t>
            </w:r>
          </w:p>
          <w:p w:rsidR="00000000" w:rsidDel="00000000" w:rsidP="00000000" w:rsidRDefault="00000000" w:rsidRPr="00000000" w14:paraId="00000020">
            <w:pPr>
              <w:spacing w:line="256" w:lineRule="auto"/>
              <w:ind w:left="107" w:right="84" w:firstLine="0"/>
              <w:rPr/>
            </w:pPr>
            <w:r w:rsidDel="00000000" w:rsidR="00000000" w:rsidRPr="00000000">
              <w:rPr>
                <w:rtl w:val="0"/>
              </w:rPr>
            </w:r>
          </w:p>
        </w:tc>
        <w:tc>
          <w:tcPr>
            <w:vMerge w:val="restart"/>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1380" w:hRule="atLeast"/>
        </w:trPr>
        <w:tc>
          <w:tcPr>
            <w:tcBorders>
              <w:top w:color="000000" w:space="0" w:sz="0" w:val="nil"/>
              <w:bottom w:color="000000" w:space="0" w:sz="0" w:val="nil"/>
            </w:tcBorders>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7B">
            <w:pPr>
              <w:spacing w:line="256" w:lineRule="auto"/>
              <w:ind w:left="107" w:firstLine="0"/>
              <w:rPr/>
            </w:pPr>
            <w:r w:rsidDel="00000000" w:rsidR="00000000" w:rsidRPr="00000000">
              <w:rPr>
                <w:rtl w:val="0"/>
              </w:rPr>
              <w:t xml:space="preserve">PSO1:Professional Skills</w:t>
            </w:r>
          </w:p>
          <w:p w:rsidR="00000000" w:rsidDel="00000000" w:rsidP="00000000" w:rsidRDefault="00000000" w:rsidRPr="00000000" w14:paraId="0000007C">
            <w:pPr>
              <w:spacing w:line="256" w:lineRule="auto"/>
              <w:ind w:left="107" w:firstLine="0"/>
              <w:rPr/>
            </w:pPr>
            <w:r w:rsidDel="00000000" w:rsidR="00000000" w:rsidRPr="00000000">
              <w:rPr>
                <w:rtl w:val="0"/>
              </w:rPr>
              <w:t xml:space="preserve">PSO2:Problem Solving Skill</w:t>
            </w:r>
          </w:p>
        </w:tc>
        <w:tc>
          <w:tcPr>
            <w:vMerge w:val="continue"/>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tabs>
                <w:tab w:val="left" w:pos="991"/>
              </w:tabs>
              <w:spacing w:after="0" w:before="0" w:line="227"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tabs>
                <w:tab w:val="left" w:pos="1734"/>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F">
            <w:pPr>
              <w:widowControl w:val="1"/>
              <w:tabs>
                <w:tab w:val="left" w:pos="1036"/>
              </w:tabs>
              <w:ind w:right="864"/>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sz w:val="24"/>
                <w:szCs w:val="24"/>
                <w:rtl w:val="0"/>
              </w:rPr>
              <w:t xml:space="preserve">CO1 </w:t>
            </w:r>
            <w:r w:rsidDel="00000000" w:rsidR="00000000" w:rsidRPr="00000000">
              <w:rPr>
                <w:rFonts w:ascii="Bookman Old Style" w:cs="Bookman Old Style" w:eastAsia="Bookman Old Style" w:hAnsi="Bookman Old Style"/>
                <w:rtl w:val="0"/>
              </w:rPr>
              <w:t xml:space="preserve">Acquire knowledge of</w:t>
            </w:r>
          </w:p>
          <w:p w:rsidR="00000000" w:rsidDel="00000000" w:rsidP="00000000" w:rsidRDefault="00000000" w:rsidRPr="00000000" w14:paraId="000000A0">
            <w:pPr>
              <w:widowControl w:val="1"/>
              <w:numPr>
                <w:ilvl w:val="1"/>
                <w:numId w:val="1"/>
              </w:numPr>
              <w:ind w:left="586" w:right="252"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The basic structure of computers &amp; machine instructions and programs, Addressing Modes,Assembly Language, Stacks, Queues and Subroutines.</w:t>
            </w:r>
          </w:p>
          <w:p w:rsidR="00000000" w:rsidDel="00000000" w:rsidP="00000000" w:rsidRDefault="00000000" w:rsidRPr="00000000" w14:paraId="000000A1">
            <w:pPr>
              <w:widowControl w:val="1"/>
              <w:numPr>
                <w:ilvl w:val="1"/>
                <w:numId w:val="1"/>
              </w:numPr>
              <w:ind w:left="586" w:right="252"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Input/output Organization such as accessing I/O Devices, Interrupts.</w:t>
            </w:r>
          </w:p>
          <w:p w:rsidR="00000000" w:rsidDel="00000000" w:rsidP="00000000" w:rsidRDefault="00000000" w:rsidRPr="00000000" w14:paraId="000000A2">
            <w:pPr>
              <w:widowControl w:val="1"/>
              <w:numPr>
                <w:ilvl w:val="1"/>
                <w:numId w:val="1"/>
              </w:numPr>
              <w:ind w:left="586" w:right="252"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Memory system basic Concepts, Semiconductor RAM Memories, Static memories,Asynchronous DRAMS, Read OnlyMemories, Cache Memories and Virtual Memories.</w:t>
            </w:r>
          </w:p>
          <w:p w:rsidR="00000000" w:rsidDel="00000000" w:rsidP="00000000" w:rsidRDefault="00000000" w:rsidRPr="00000000" w14:paraId="000000A3">
            <w:pPr>
              <w:widowControl w:val="1"/>
              <w:numPr>
                <w:ilvl w:val="1"/>
                <w:numId w:val="1"/>
              </w:numPr>
              <w:ind w:left="586" w:right="252"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Some Fundamental Concepts of Basic Processing Unit, Execution of a Complete Instruction,Multiple Bus Organization,Hardwired Control and Micro Programmed Control.</w:t>
            </w:r>
          </w:p>
          <w:p w:rsidR="00000000" w:rsidDel="00000000" w:rsidP="00000000" w:rsidRDefault="00000000" w:rsidRPr="00000000" w14:paraId="000000A4">
            <w:pPr>
              <w:widowControl w:val="1"/>
              <w:numPr>
                <w:ilvl w:val="1"/>
                <w:numId w:val="1"/>
              </w:numPr>
              <w:ind w:left="586" w:right="864"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Pipelining, embedded and large computing system architecture.</w:t>
            </w:r>
          </w:p>
          <w:p w:rsidR="00000000" w:rsidDel="00000000" w:rsidP="00000000" w:rsidRDefault="00000000" w:rsidRPr="00000000" w14:paraId="000000A5">
            <w:pPr>
              <w:widowControl w:val="1"/>
              <w:ind w:right="864"/>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sz w:val="24"/>
                <w:szCs w:val="24"/>
                <w:rtl w:val="0"/>
              </w:rPr>
              <w:t xml:space="preserve">CO2 </w:t>
            </w:r>
            <w:r w:rsidDel="00000000" w:rsidR="00000000" w:rsidRPr="00000000">
              <w:rPr>
                <w:rFonts w:ascii="Bookman Old Style" w:cs="Bookman Old Style" w:eastAsia="Bookman Old Style" w:hAnsi="Bookman Old Style"/>
                <w:rtl w:val="0"/>
              </w:rPr>
              <w:t xml:space="preserve">Analyse and design arithmetic and logical units.</w:t>
            </w:r>
          </w:p>
          <w:p w:rsidR="00000000" w:rsidDel="00000000" w:rsidP="00000000" w:rsidRDefault="00000000" w:rsidRPr="00000000" w14:paraId="000000A6">
            <w:pPr>
              <w:widowControl w:val="1"/>
              <w:tabs>
                <w:tab w:val="left" w:pos="1036"/>
              </w:tabs>
              <w:ind w:right="864"/>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sz w:val="24"/>
                <w:szCs w:val="24"/>
                <w:rtl w:val="0"/>
              </w:rPr>
              <w:t xml:space="preserve">CO3 </w:t>
            </w:r>
            <w:r w:rsidDel="00000000" w:rsidR="00000000" w:rsidRPr="00000000">
              <w:rPr>
                <w:rFonts w:ascii="Bookman Old Style" w:cs="Bookman Old Style" w:eastAsia="Bookman Old Style" w:hAnsi="Bookman Old Style"/>
                <w:rtl w:val="0"/>
              </w:rPr>
              <w:t xml:space="preserve">Apply the knowledge gained in the design of Computer.</w:t>
            </w:r>
          </w:p>
          <w:p w:rsidR="00000000" w:rsidDel="00000000" w:rsidP="00000000" w:rsidRDefault="00000000" w:rsidRPr="00000000" w14:paraId="000000A7">
            <w:pPr>
              <w:widowControl w:val="1"/>
              <w:tabs>
                <w:tab w:val="left" w:pos="1036"/>
              </w:tabs>
              <w:ind w:right="864"/>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sz w:val="24"/>
                <w:szCs w:val="24"/>
                <w:rtl w:val="0"/>
              </w:rPr>
              <w:t xml:space="preserve">CO4 </w:t>
            </w:r>
            <w:r w:rsidDel="00000000" w:rsidR="00000000" w:rsidRPr="00000000">
              <w:rPr>
                <w:rFonts w:ascii="Bookman Old Style" w:cs="Bookman Old Style" w:eastAsia="Bookman Old Style" w:hAnsi="Bookman Old Style"/>
                <w:rtl w:val="0"/>
              </w:rPr>
              <w:t xml:space="preserve">Design and evaluate performance of memory systems</w:t>
            </w:r>
          </w:p>
          <w:p w:rsidR="00000000" w:rsidDel="00000000" w:rsidP="00000000" w:rsidRDefault="00000000" w:rsidRPr="00000000" w14:paraId="000000A8">
            <w:pPr>
              <w:widowControl w:val="1"/>
              <w:tabs>
                <w:tab w:val="left" w:pos="1036"/>
              </w:tabs>
              <w:ind w:right="864"/>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sz w:val="24"/>
                <w:szCs w:val="24"/>
                <w:rtl w:val="0"/>
              </w:rPr>
              <w:t xml:space="preserve">CO5 </w:t>
            </w:r>
            <w:r w:rsidDel="00000000" w:rsidR="00000000" w:rsidRPr="00000000">
              <w:rPr>
                <w:rFonts w:ascii="Bookman Old Style" w:cs="Bookman Old Style" w:eastAsia="Bookman Old Style" w:hAnsi="Bookman Old Style"/>
                <w:rtl w:val="0"/>
              </w:rPr>
              <w:t xml:space="preserve">Understand the importance of life-long learning</w:t>
            </w:r>
          </w:p>
          <w:p w:rsidR="00000000" w:rsidDel="00000000" w:rsidP="00000000" w:rsidRDefault="00000000" w:rsidRPr="00000000" w14:paraId="000000A9">
            <w:pPr>
              <w:widowControl w:val="1"/>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4"/>
                <w:szCs w:val="24"/>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tabs>
                <w:tab w:val="left" w:pos="1344"/>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C">
            <w:pPr>
              <w:widowControl w:val="1"/>
              <w:jc w:val="both"/>
              <w:rPr>
                <w:rFonts w:ascii="Bookman Old Style" w:cs="Bookman Old Style" w:eastAsia="Bookman Old Style" w:hAnsi="Bookman Old Style"/>
                <w:color w:val="333333"/>
                <w:sz w:val="24"/>
                <w:szCs w:val="24"/>
              </w:rPr>
            </w:pPr>
            <w:r w:rsidDel="00000000" w:rsidR="00000000" w:rsidRPr="00000000">
              <w:rPr>
                <w:rtl w:val="0"/>
              </w:rPr>
            </w:r>
          </w:p>
        </w:tc>
        <w:tc>
          <w:tcPr>
            <w:vMerge w:val="continue"/>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color w:val="333333"/>
                <w:sz w:val="24"/>
                <w:szCs w:val="24"/>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tabs>
                <w:tab w:val="left" w:pos="1931"/>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A">
            <w:pPr>
              <w:widowControl w:val="1"/>
              <w:jc w:val="both"/>
              <w:rPr>
                <w:rFonts w:ascii="Bookman Old Style" w:cs="Bookman Old Style" w:eastAsia="Bookman Old Style" w:hAnsi="Bookman Old Style"/>
                <w:color w:val="333333"/>
                <w:sz w:val="24"/>
                <w:szCs w:val="24"/>
              </w:rPr>
            </w:pPr>
            <w:r w:rsidDel="00000000" w:rsidR="00000000" w:rsidRPr="00000000">
              <w:rPr>
                <w:rtl w:val="0"/>
              </w:rPr>
            </w:r>
          </w:p>
        </w:tc>
        <w:tc>
          <w:tcPr>
            <w:vMerge w:val="continue"/>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color w:val="333333"/>
                <w:sz w:val="24"/>
                <w:szCs w:val="24"/>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tabs>
                <w:tab w:val="left" w:pos="871"/>
              </w:tabs>
              <w:spacing w:after="0" w:before="0" w:line="234"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tabs>
                <w:tab w:val="left" w:pos="1710"/>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35"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FF">
      <w:pP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5273998</wp:posOffset>
                </wp:positionH>
                <wp:positionV relativeFrom="page">
                  <wp:posOffset>1453838</wp:posOffset>
                </wp:positionV>
                <wp:extent cx="214629" cy="232410"/>
                <wp:effectExtent b="0" l="0" r="0" t="0"/>
                <wp:wrapNone/>
                <wp:docPr id="11"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5273998</wp:posOffset>
                </wp:positionH>
                <wp:positionV relativeFrom="page">
                  <wp:posOffset>1453838</wp:posOffset>
                </wp:positionV>
                <wp:extent cx="214629" cy="232410"/>
                <wp:effectExtent b="0" l="0" r="0" t="0"/>
                <wp:wrapNone/>
                <wp:docPr id="1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14629" cy="232410"/>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Courier New"/>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abstractNum w:abstractNumId="3">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4">
    <w:lvl w:ilvl="0">
      <w:start w:val="1"/>
      <w:numFmt w:val="bullet"/>
      <w:lvlText w:val="▪"/>
      <w:lvlJc w:val="left"/>
      <w:pPr>
        <w:ind w:left="430" w:hanging="360"/>
      </w:pPr>
      <w:rPr>
        <w:rFonts w:ascii="Noto Sans Symbols" w:cs="Noto Sans Symbols" w:eastAsia="Noto Sans Symbols" w:hAnsi="Noto Sans Symbols"/>
        <w:sz w:val="22"/>
        <w:szCs w:val="22"/>
      </w:rPr>
    </w:lvl>
    <w:lvl w:ilvl="1">
      <w:start w:val="1"/>
      <w:numFmt w:val="bullet"/>
      <w:lvlText w:val="•"/>
      <w:lvlJc w:val="left"/>
      <w:pPr>
        <w:ind w:left="638" w:hanging="360"/>
      </w:pPr>
      <w:rPr/>
    </w:lvl>
    <w:lvl w:ilvl="2">
      <w:start w:val="1"/>
      <w:numFmt w:val="bullet"/>
      <w:lvlText w:val="•"/>
      <w:lvlJc w:val="left"/>
      <w:pPr>
        <w:ind w:left="836" w:hanging="360.00000000000045"/>
      </w:pPr>
      <w:rPr/>
    </w:lvl>
    <w:lvl w:ilvl="3">
      <w:start w:val="1"/>
      <w:numFmt w:val="bullet"/>
      <w:lvlText w:val="•"/>
      <w:lvlJc w:val="left"/>
      <w:pPr>
        <w:ind w:left="1034" w:hanging="360"/>
      </w:pPr>
      <w:rPr/>
    </w:lvl>
    <w:lvl w:ilvl="4">
      <w:start w:val="1"/>
      <w:numFmt w:val="bullet"/>
      <w:lvlText w:val="•"/>
      <w:lvlJc w:val="left"/>
      <w:pPr>
        <w:ind w:left="1232" w:hanging="360"/>
      </w:pPr>
      <w:rPr/>
    </w:lvl>
    <w:lvl w:ilvl="5">
      <w:start w:val="1"/>
      <w:numFmt w:val="bullet"/>
      <w:lvlText w:val="•"/>
      <w:lvlJc w:val="left"/>
      <w:pPr>
        <w:ind w:left="1430" w:hanging="360"/>
      </w:pPr>
      <w:rPr/>
    </w:lvl>
    <w:lvl w:ilvl="6">
      <w:start w:val="1"/>
      <w:numFmt w:val="bullet"/>
      <w:lvlText w:val="•"/>
      <w:lvlJc w:val="left"/>
      <w:pPr>
        <w:ind w:left="1628" w:hanging="360"/>
      </w:pPr>
      <w:rPr/>
    </w:lvl>
    <w:lvl w:ilvl="7">
      <w:start w:val="1"/>
      <w:numFmt w:val="bullet"/>
      <w:lvlText w:val="•"/>
      <w:lvlJc w:val="left"/>
      <w:pPr>
        <w:ind w:left="1826" w:hanging="360"/>
      </w:pPr>
      <w:rPr/>
    </w:lvl>
    <w:lvl w:ilvl="8">
      <w:start w:val="1"/>
      <w:numFmt w:val="bullet"/>
      <w:lvlText w:val="•"/>
      <w:lvlJc w:val="left"/>
      <w:pPr>
        <w:ind w:left="2024"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uY5b2pMBPLmSEcqf5pJR0E7erA==">AMUW2mVltK5hvM4CBtC3pCZWRCDenrA3vkI3tGx56gLemVcf5w4eFo3hOMh3bzgeDbN4+4+cJz3E3bqnNMARWItAYdOvF/0L3rOelo0Jpz8nwxBhZONRmnY=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