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rPr>
                <w:i w:val="0"/>
                <w:smallCaps w:val="0"/>
                <w:strike w:val="0"/>
                <w:color w:val="000000"/>
                <w:sz w:val="22"/>
                <w:szCs w:val="22"/>
                <w:u w:val="none"/>
                <w:shd w:fill="auto" w:val="clear"/>
                <w:vertAlign w:val="baseline"/>
              </w:rPr>
            </w:pPr>
            <w:r w:rsidDel="00000000" w:rsidR="00000000" w:rsidRPr="00000000">
              <w:rPr>
                <w:rtl w:val="0"/>
              </w:rPr>
              <w:t xml:space="preserve">MANAGEMENT AND ENTREPRENEURSHIP FOR IT INDUSTRY</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1. Management is the process of guiding the development, maintenance, and allocation of resources to attain organizational goals. ... By using the four functions, managers work to increase the efficiency and effectiveness of their employees, processes, projects, and organizations as a whole.</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2.An entrepreneur is an individual who creates a new business, bearing most of the risks and enjoying most of the rewards. The process of setting up a business is known as entrepreneurship. The entrepreneur is commonly seen as an innovator, a source of new ideas, goods, services, and business/or procedures.</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3. The process of setting and achieving goals through the execution of five basic management functions: planning, organizing, staffing, directing, and controlling; that utilize human, financial, and material resources. ... This definition stresses the activities that are necessary for reaching particular goals</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right="95"/>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right="95"/>
              <w:rPr>
                <w:rFonts w:ascii="Arial" w:cs="Arial" w:eastAsia="Arial" w:hAnsi="Arial"/>
                <w:color w:val="202124"/>
                <w:sz w:val="24"/>
                <w:szCs w:val="24"/>
                <w:highlight w:val="white"/>
              </w:rPr>
            </w:pPr>
            <w:r w:rsidDel="00000000" w:rsidR="00000000" w:rsidRPr="00000000">
              <w:rPr>
                <w:rtl w:val="0"/>
              </w:rPr>
            </w:r>
          </w:p>
        </w:tc>
        <w:tc>
          <w:tcPr>
            <w:vMerge w:val="restart"/>
          </w:tcPr>
          <w:p w:rsidR="00000000" w:rsidDel="00000000" w:rsidP="00000000" w:rsidRDefault="00000000" w:rsidRPr="00000000" w14:paraId="0000001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rPr/>
            </w:pPr>
            <w:r w:rsidDel="00000000" w:rsidR="00000000" w:rsidRPr="00000000">
              <w:rPr>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5">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rPr/>
            </w:pPr>
            <w:r w:rsidDel="00000000" w:rsidR="00000000" w:rsidRPr="00000000">
              <w:rPr>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rPr>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7">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rPr/>
            </w:pPr>
            <w:r w:rsidDel="00000000" w:rsidR="00000000" w:rsidRPr="00000000">
              <w:rPr>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9">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rPr/>
            </w:pPr>
            <w:r w:rsidDel="00000000" w:rsidR="00000000" w:rsidRPr="00000000">
              <w:rPr>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PO6: Engineer and Society</w:t>
            </w:r>
          </w:p>
          <w:p w:rsidR="00000000" w:rsidDel="00000000" w:rsidP="00000000" w:rsidRDefault="00000000" w:rsidRPr="00000000" w14:paraId="0000001D">
            <w:pPr>
              <w:spacing w:line="256" w:lineRule="auto"/>
              <w:ind w:left="107" w:right="84" w:firstLine="0"/>
              <w:rPr/>
            </w:pPr>
            <w:r w:rsidDel="00000000" w:rsidR="00000000" w:rsidRPr="00000000">
              <w:rPr>
                <w:rtl w:val="0"/>
              </w:rPr>
              <w:t xml:space="preserve">PO7:Environment And Sustainability</w:t>
            </w:r>
          </w:p>
          <w:p w:rsidR="00000000" w:rsidDel="00000000" w:rsidP="00000000" w:rsidRDefault="00000000" w:rsidRPr="00000000" w14:paraId="0000001E">
            <w:pPr>
              <w:spacing w:line="256" w:lineRule="auto"/>
              <w:ind w:left="107" w:right="84" w:firstLine="0"/>
              <w:rPr/>
            </w:pPr>
            <w:r w:rsidDel="00000000" w:rsidR="00000000" w:rsidRPr="00000000">
              <w:rPr>
                <w:rtl w:val="0"/>
              </w:rPr>
              <w:t xml:space="preserve">PO8:ETHICS</w:t>
            </w:r>
          </w:p>
          <w:p w:rsidR="00000000" w:rsidDel="00000000" w:rsidP="00000000" w:rsidRDefault="00000000" w:rsidRPr="00000000" w14:paraId="0000001F">
            <w:pPr>
              <w:spacing w:line="256" w:lineRule="auto"/>
              <w:ind w:left="107" w:right="84" w:firstLine="0"/>
              <w:rPr/>
            </w:pPr>
            <w:r w:rsidDel="00000000" w:rsidR="00000000" w:rsidRPr="00000000">
              <w:rPr>
                <w:rtl w:val="0"/>
              </w:rPr>
              <w:t xml:space="preserve">PO9:INDIVIDUAL AND TEAM WORK</w:t>
            </w:r>
          </w:p>
          <w:p w:rsidR="00000000" w:rsidDel="00000000" w:rsidP="00000000" w:rsidRDefault="00000000" w:rsidRPr="00000000" w14:paraId="00000020">
            <w:pPr>
              <w:spacing w:line="256" w:lineRule="auto"/>
              <w:ind w:left="107" w:right="84" w:firstLine="0"/>
              <w:rPr/>
            </w:pPr>
            <w:r w:rsidDel="00000000" w:rsidR="00000000" w:rsidRPr="00000000">
              <w:rPr>
                <w:rtl w:val="0"/>
              </w:rPr>
              <w:t xml:space="preserve">PO10:COMMUNICATION</w:t>
            </w:r>
          </w:p>
          <w:p w:rsidR="00000000" w:rsidDel="00000000" w:rsidP="00000000" w:rsidRDefault="00000000" w:rsidRPr="00000000" w14:paraId="00000021">
            <w:pPr>
              <w:spacing w:line="256" w:lineRule="auto"/>
              <w:ind w:left="107" w:right="84" w:firstLine="0"/>
              <w:rPr/>
            </w:pPr>
            <w:r w:rsidDel="00000000" w:rsidR="00000000" w:rsidRPr="00000000">
              <w:rPr>
                <w:rtl w:val="0"/>
              </w:rPr>
              <w:t xml:space="preserve">PO11:Project Management and Finance.</w:t>
            </w:r>
          </w:p>
          <w:p w:rsidR="00000000" w:rsidDel="00000000" w:rsidP="00000000" w:rsidRDefault="00000000" w:rsidRPr="00000000" w14:paraId="00000022">
            <w:pPr>
              <w:keepNext w:val="1"/>
              <w:rPr/>
            </w:pPr>
            <w:r w:rsidDel="00000000" w:rsidR="00000000" w:rsidRPr="00000000">
              <w:rPr>
                <w:rtl w:val="0"/>
              </w:rPr>
              <w:t xml:space="preserve">  PO12:</w:t>
              <w:tab/>
              <w:t xml:space="preserve">Life-long</w:t>
            </w:r>
          </w:p>
          <w:p w:rsidR="00000000" w:rsidDel="00000000" w:rsidP="00000000" w:rsidRDefault="00000000" w:rsidRPr="00000000" w14:paraId="00000023">
            <w:pPr>
              <w:keepNext w:val="1"/>
              <w:ind w:left="107" w:firstLine="0"/>
              <w:rPr/>
            </w:pPr>
            <w:r w:rsidDel="00000000" w:rsidR="00000000" w:rsidRPr="00000000">
              <w:rPr>
                <w:rtl w:val="0"/>
              </w:rPr>
              <w:t xml:space="preserve">Learning.</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84" w:firstLine="0"/>
              <w:rPr/>
            </w:pPr>
            <w:r w:rsidDel="00000000" w:rsidR="00000000" w:rsidRPr="00000000">
              <w:rPr>
                <w:rtl w:val="0"/>
              </w:rPr>
            </w:r>
          </w:p>
        </w:tc>
        <w:tc>
          <w:tcPr>
            <w:vMerge w:val="restart"/>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7F">
            <w:pPr>
              <w:spacing w:line="256" w:lineRule="auto"/>
              <w:ind w:left="107" w:firstLine="0"/>
              <w:rPr/>
            </w:pPr>
            <w:r w:rsidDel="00000000" w:rsidR="00000000" w:rsidRPr="00000000">
              <w:rPr>
                <w:rtl w:val="0"/>
              </w:rPr>
              <w:t xml:space="preserve">PSO2:Problem Solving Skill</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rPr/>
            </w:pPr>
            <w:r w:rsidDel="00000000" w:rsidR="00000000" w:rsidRPr="00000000">
              <w:rPr>
                <w:rtl w:val="0"/>
              </w:rPr>
            </w:r>
          </w:p>
        </w:tc>
        <w:tc>
          <w:tcPr>
            <w:vMerge w:val="continu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tabs>
                <w:tab w:val="left" w:pos="991"/>
              </w:tabs>
              <w:spacing w:after="0" w:before="0" w:line="227"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BF">
            <w:pPr>
              <w:widowControl w:val="1"/>
              <w:spacing w:after="200" w:line="276"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CO1:Define and explain management, organization, entrepreneur, planning, staffing and outline their importance in entrepreneurship.</w:t>
            </w:r>
          </w:p>
          <w:p w:rsidR="00000000" w:rsidDel="00000000" w:rsidP="00000000" w:rsidRDefault="00000000" w:rsidRPr="00000000" w14:paraId="000000C0">
            <w:pPr>
              <w:widowControl w:val="1"/>
              <w:spacing w:after="200" w:line="276"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C1">
            <w:pPr>
              <w:widowControl w:val="1"/>
              <w:spacing w:after="200" w:line="276"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CO2:Understand the meaning and nature of directing and also importance of communication and co-ordination along with the steps and methods involved in controlling.</w:t>
            </w:r>
          </w:p>
          <w:p w:rsidR="00000000" w:rsidDel="00000000" w:rsidP="00000000" w:rsidRDefault="00000000" w:rsidRPr="00000000" w14:paraId="000000C2">
            <w:pPr>
              <w:widowControl w:val="1"/>
              <w:spacing w:after="200" w:line="276"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C3">
            <w:pPr>
              <w:widowControl w:val="1"/>
              <w:shd w:fill="ffffff" w:val="clear"/>
              <w:spacing w:after="160" w:lineRule="auto"/>
              <w:rPr>
                <w:rFonts w:ascii="Bookman Old Style" w:cs="Bookman Old Style" w:eastAsia="Bookman Old Style" w:hAnsi="Bookman Old Style"/>
                <w:color w:val="3f3e3e"/>
                <w:sz w:val="24"/>
                <w:szCs w:val="24"/>
              </w:rPr>
            </w:pPr>
            <w:r w:rsidDel="00000000" w:rsidR="00000000" w:rsidRPr="00000000">
              <w:rPr>
                <w:rFonts w:ascii="Bookman Old Style" w:cs="Bookman Old Style" w:eastAsia="Bookman Old Style" w:hAnsi="Bookman Old Style"/>
                <w:color w:val="3f3e3e"/>
                <w:sz w:val="24"/>
                <w:szCs w:val="24"/>
                <w:rtl w:val="0"/>
              </w:rPr>
              <w:t xml:space="preserve">CO3:Understand the development of entrepreneurship as a field of study and as a profession.</w:t>
            </w:r>
          </w:p>
          <w:p w:rsidR="00000000" w:rsidDel="00000000" w:rsidP="00000000" w:rsidRDefault="00000000" w:rsidRPr="00000000" w14:paraId="000000C4">
            <w:pPr>
              <w:widowControl w:val="1"/>
              <w:shd w:fill="ffffff" w:val="clear"/>
              <w:spacing w:after="160" w:lineRule="auto"/>
              <w:rPr>
                <w:rFonts w:ascii="Bookman Old Style" w:cs="Bookman Old Style" w:eastAsia="Bookman Old Style" w:hAnsi="Bookman Old Style"/>
                <w:color w:val="3f3e3e"/>
                <w:sz w:val="24"/>
                <w:szCs w:val="24"/>
              </w:rPr>
            </w:pPr>
            <w:r w:rsidDel="00000000" w:rsidR="00000000" w:rsidRPr="00000000">
              <w:rPr>
                <w:rtl w:val="0"/>
              </w:rPr>
            </w:r>
          </w:p>
          <w:p w:rsidR="00000000" w:rsidDel="00000000" w:rsidP="00000000" w:rsidRDefault="00000000" w:rsidRPr="00000000" w14:paraId="000000C5">
            <w:pPr>
              <w:widowControl w:val="1"/>
              <w:shd w:fill="ffffff" w:val="clear"/>
              <w:spacing w:after="16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CO4:Identify and select a project and finally prepare a project report. Adopt the guidelines of planning commission for developing a project.</w:t>
            </w:r>
          </w:p>
          <w:p w:rsidR="00000000" w:rsidDel="00000000" w:rsidP="00000000" w:rsidRDefault="00000000" w:rsidRPr="00000000" w14:paraId="000000C6">
            <w:pPr>
              <w:widowControl w:val="1"/>
              <w:shd w:fill="ffffff" w:val="clear"/>
              <w:spacing w:after="16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C7">
            <w:pPr>
              <w:widowControl w:val="1"/>
              <w:spacing w:after="200" w:line="276"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CO5:Understand the meaning and importance of ERP and use the resources available effectively through ERP.</w:t>
            </w:r>
          </w:p>
          <w:p w:rsidR="00000000" w:rsidDel="00000000" w:rsidP="00000000" w:rsidRDefault="00000000" w:rsidRPr="00000000" w14:paraId="000000C8">
            <w:pPr>
              <w:widowControl w:val="1"/>
              <w:spacing w:after="200" w:line="276"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C9">
            <w:pPr>
              <w:widowControl w:val="1"/>
              <w:spacing w:after="200" w:line="276"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CO6:Explain in detail about micro and small scale industries and also make use of IPRs. Realize the important schemes of various agencies  of government for technical and financial assistance in entrepreneurship</w:t>
            </w:r>
          </w:p>
        </w:tc>
        <w:tc>
          <w:tcPr>
            <w:vMerge w:val="continue"/>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D0">
            <w:pPr>
              <w:widowControl w:val="1"/>
              <w:spacing w:after="0" w:before="0" w:line="240" w:lineRule="auto"/>
              <w:ind w:left="0" w:firstLine="0"/>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D7">
            <w:pPr>
              <w:widowControl w:val="1"/>
              <w:shd w:fill="ffffff" w:val="clear"/>
              <w:spacing w:after="0" w:before="0" w:line="240" w:lineRule="auto"/>
              <w:ind w:left="0" w:firstLine="0"/>
              <w:rPr>
                <w:rFonts w:ascii="Bookman Old Style" w:cs="Bookman Old Style" w:eastAsia="Bookman Old Style" w:hAnsi="Bookman Old Style"/>
                <w:color w:val="3f3e3e"/>
                <w:sz w:val="24"/>
                <w:szCs w:val="24"/>
              </w:rPr>
            </w:pPr>
            <w:r w:rsidDel="00000000" w:rsidR="00000000" w:rsidRPr="00000000">
              <w:rPr>
                <w:rtl w:val="0"/>
              </w:rPr>
            </w:r>
          </w:p>
        </w:tc>
        <w:tc>
          <w:tcPr>
            <w:vMerge w:val="continue"/>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DE">
            <w:pPr>
              <w:widowControl w:val="1"/>
              <w:shd w:fill="ffffff" w:val="clear"/>
              <w:spacing w:after="0" w:before="0" w:line="240" w:lineRule="auto"/>
              <w:ind w:left="0" w:firstLine="0"/>
              <w:rPr>
                <w:rFonts w:ascii="Bookman Old Style" w:cs="Bookman Old Style" w:eastAsia="Bookman Old Style" w:hAnsi="Bookman Old Style"/>
                <w:color w:val="3f3e3e"/>
                <w:sz w:val="24"/>
                <w:szCs w:val="24"/>
              </w:rPr>
            </w:pPr>
            <w:r w:rsidDel="00000000" w:rsidR="00000000" w:rsidRPr="00000000">
              <w:rPr>
                <w:rtl w:val="0"/>
              </w:rPr>
            </w:r>
          </w:p>
        </w:tc>
        <w:tc>
          <w:tcPr>
            <w:vMerge w:val="continue"/>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E5">
            <w:pPr>
              <w:widowControl w:val="1"/>
              <w:spacing w:after="0" w:before="0" w:line="240" w:lineRule="auto"/>
              <w:ind w:left="0" w:firstLine="0"/>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EC">
            <w:pPr>
              <w:widowControl w:val="1"/>
              <w:spacing w:after="0" w:before="0" w:line="240" w:lineRule="auto"/>
              <w:ind w:left="0" w:firstLine="0"/>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03">
      <w:pPr>
        <w:rPr>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5235902</wp:posOffset>
                </wp:positionH>
                <wp:positionV relativeFrom="page">
                  <wp:posOffset>1415742</wp:posOffset>
                </wp:positionV>
                <wp:extent cx="290829" cy="308610"/>
                <wp:effectExtent b="0" l="0" r="0" t="0"/>
                <wp:wrapNone/>
                <wp:docPr id="19"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5235902</wp:posOffset>
                </wp:positionH>
                <wp:positionV relativeFrom="page">
                  <wp:posOffset>1415742</wp:posOffset>
                </wp:positionV>
                <wp:extent cx="290829" cy="308610"/>
                <wp:effectExtent b="0" l="0" r="0" t="0"/>
                <wp:wrapNone/>
                <wp:docPr id="19"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90829" cy="308610"/>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2">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ThSHh88+VFmTGXo0YIJbTMKU8Q==">AMUW2mXxTI0SZoP/68ZuHEJEsX4Tq2AEG4s0SD62AQKYc/6YseF1eiUdeA5NSTx6K6yS2xlCygFZTkeFWyK1af26asCbNFxvOMZ7m1YQq4/X6Vd+KfdvGm0=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