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967.6850992838541"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PROJECT WORK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It should be essential as it gives opportunity to student to do work in real case. I don't consider project a must for BTech students as students are not given enough attention by the companies they are posted. Project work should be done in house with good amount of interaction with the guide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transformation of theoretical knowledge makes students toapply their engineering concepts, synthesis and various technical methods which they have learnt in their long run of studies. Thus, a project enables students to use their technical knowledge and project management tools to implement projects.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3.Final year project an important element in the integration of knowledge.   In this context, the Final Year Project plays a crucial role in the teaching-learning process. It is also a way of identifying the ability of the student to perform an industrial project or applied research linked to the knowledge discipline</w:t>
            </w:r>
          </w:p>
        </w:tc>
        <w:tc>
          <w:tcPr>
            <w:vMerge w:val="restart"/>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3">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4">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D">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w:t>
            </w:r>
            <w:r w:rsidDel="00000000" w:rsidR="00000000" w:rsidRPr="00000000">
              <w:rPr>
                <w:rFonts w:ascii="Bookman Old Style" w:cs="Bookman Old Style" w:eastAsia="Bookman Old Style" w:hAnsi="Bookman Old Style"/>
                <w:rtl w:val="0"/>
              </w:rPr>
              <w:t xml:space="preserve"> Choose the right architectural style for candidate system among various architectural techniques/style.</w:t>
            </w:r>
          </w:p>
          <w:p w:rsidR="00000000" w:rsidDel="00000000" w:rsidP="00000000" w:rsidRDefault="00000000" w:rsidRPr="00000000" w14:paraId="0000009E">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Design and motivate software architecture for software intensive application.</w:t>
            </w:r>
          </w:p>
          <w:p w:rsidR="00000000" w:rsidDel="00000000" w:rsidP="00000000" w:rsidRDefault="00000000" w:rsidRPr="00000000" w14:paraId="0000009F">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C">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5221616</wp:posOffset>
                </wp:positionH>
                <wp:positionV relativeFrom="page">
                  <wp:posOffset>1401456</wp:posOffset>
                </wp:positionV>
                <wp:extent cx="319404" cy="337185"/>
                <wp:effectExtent b="0" l="0" r="0" t="0"/>
                <wp:wrapNone/>
                <wp:docPr id="22"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5221616</wp:posOffset>
                </wp:positionH>
                <wp:positionV relativeFrom="page">
                  <wp:posOffset>1401456</wp:posOffset>
                </wp:positionV>
                <wp:extent cx="319404" cy="337185"/>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9404" cy="3371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QdT8OwrSjV7V0iNcjrCiMRsjQ==">AMUW2mVLx2Q29pNRjMcZgbeeWdido/IcV1hXyV90n524iFJdp6tvc/A+3b8YCcBf8gC777BLeCO2FQwegHWcVFdyuyxJALDeJ0IvXXmByR9Zo+VxjrjRo24=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