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7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800"/>
        <w:gridCol w:w="2249"/>
        <w:gridCol w:w="1351"/>
        <w:gridCol w:w="1980"/>
        <w:tblGridChange w:id="0">
          <w:tblGrid>
            <w:gridCol w:w="540"/>
            <w:gridCol w:w="2159"/>
            <w:gridCol w:w="2431"/>
            <w:gridCol w:w="2160"/>
            <w:gridCol w:w="1800"/>
            <w:gridCol w:w="2249"/>
            <w:gridCol w:w="1351"/>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 w:right="0" w:hanging="351"/>
              <w:jc w:val="left"/>
              <w:rPr>
                <w:i w:val="0"/>
                <w:smallCaps w:val="0"/>
                <w:strike w:val="0"/>
                <w:color w:val="000000"/>
                <w:sz w:val="22"/>
                <w:szCs w:val="22"/>
                <w:u w:val="none"/>
                <w:shd w:fill="auto" w:val="clear"/>
                <w:vertAlign w:val="baseline"/>
              </w:rPr>
            </w:pPr>
            <w:r w:rsidDel="00000000" w:rsidR="00000000" w:rsidRPr="00000000">
              <w:rPr>
                <w:rtl w:val="0"/>
              </w:rPr>
              <w:t xml:space="preserve">Attainments</w:t>
            </w:r>
            <w:r w:rsidDel="00000000" w:rsidR="00000000" w:rsidRPr="00000000">
              <w:rPr>
                <w:rtl w:val="0"/>
              </w:rPr>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i w:val="0"/>
                <w:smallCaps w:val="0"/>
                <w:strike w:val="0"/>
                <w:color w:val="000000"/>
                <w:sz w:val="22"/>
                <w:szCs w:val="22"/>
                <w:u w:val="none"/>
                <w:shd w:fill="auto" w:val="clear"/>
                <w:vertAlign w:val="baseline"/>
              </w:rPr>
            </w:pPr>
            <w:r w:rsidDel="00000000" w:rsidR="00000000" w:rsidRPr="00000000">
              <w:rPr>
                <w:rtl w:val="0"/>
              </w:rPr>
              <w:t xml:space="preserve">DATA STRUCTURES AND C</w:t>
            </w:r>
            <w:r w:rsidDel="00000000" w:rsidR="00000000" w:rsidRPr="00000000">
              <w:rPr>
                <w:rtl w:val="0"/>
              </w:rPr>
            </w:r>
          </w:p>
        </w:tc>
        <w:tc>
          <w:tcPr>
            <w:vMerge w:val="restart"/>
          </w:tcPr>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tl w:val="0"/>
              </w:rPr>
              <w:t xml:space="preserve">To introduce the fundamental concept of data structures and to emphasize the importance of data structures in developing and implementing efficient algorithms. In addition, another objective of the course is to develop effective software engineering practice, emphasizing such principles as decomposition, procedural abstraction, and software reuse. </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pPr>
            <w:r w:rsidDel="00000000" w:rsidR="00000000" w:rsidRPr="00000000">
              <w:rPr>
                <w:rFonts w:ascii="Arial" w:cs="Arial" w:eastAsia="Arial" w:hAnsi="Arial"/>
                <w:color w:val="202124"/>
                <w:sz w:val="24"/>
                <w:szCs w:val="24"/>
                <w:highlight w:val="white"/>
                <w:rtl w:val="0"/>
              </w:rPr>
              <w:t xml:space="preserve">Data structures are used  to implement printer spoolers so that jobs can be printed in the order of their arrival. To implement back functionality in the internet browser. To store the possible moves in a chess game. To store a set of ﬁxed key words which are referenced very frequently</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430" w:right="95" w:hanging="36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They are essential components in creating fast and powerful algorithms. They help to manage and organize data so that it will make our code cleaner and easier to understand. Data structures can make the difference between an Okay product and an outstanding</w:t>
            </w:r>
          </w:p>
        </w:tc>
        <w:tc>
          <w:tcPr>
            <w:vMerge w:val="restart"/>
          </w:tcPr>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5">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86">
            <w:pPr>
              <w:spacing w:line="256" w:lineRule="auto"/>
              <w:ind w:left="107" w:firstLine="0"/>
              <w:rPr/>
            </w:pPr>
            <w:r w:rsidDel="00000000" w:rsidR="00000000" w:rsidRPr="00000000">
              <w:rPr>
                <w:rtl w:val="0"/>
              </w:rPr>
              <w:t xml:space="preserve">PSO2:Problem Solving Skill</w:t>
            </w:r>
          </w:p>
        </w:tc>
        <w:tc>
          <w:tcPr>
            <w:tcBorders>
              <w:bottom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991"/>
              </w:tabs>
              <w:spacing w:after="0" w:before="0" w:line="227"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6"/>
                <w:szCs w:val="16"/>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tabs>
                <w:tab w:val="left" w:pos="173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7.82470703125" w:hRule="atLeast"/>
        </w:trPr>
        <w:tc>
          <w:tcPr>
            <w:tcBorders>
              <w:top w:color="000000" w:space="0" w:sz="0" w:val="nil"/>
              <w:bottom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AE">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CO1:</w:t>
            </w:r>
            <w:r w:rsidDel="00000000" w:rsidR="00000000" w:rsidRPr="00000000">
              <w:rPr>
                <w:rFonts w:ascii="Bookman Old Style" w:cs="Bookman Old Style" w:eastAsia="Bookman Old Style" w:hAnsi="Bookman Old Style"/>
                <w:rtl w:val="0"/>
              </w:rPr>
              <w:t xml:space="preserve">Apply the concepts of pointers, structures and unions to write the programs </w:t>
            </w:r>
          </w:p>
          <w:p w:rsidR="00000000" w:rsidDel="00000000" w:rsidP="00000000" w:rsidRDefault="00000000" w:rsidRPr="00000000" w14:paraId="000000AF">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CO2:Analyze various data structures such as Stacks, Queues, Linked list and Trees </w:t>
            </w:r>
          </w:p>
          <w:p w:rsidR="00000000" w:rsidDel="00000000" w:rsidP="00000000" w:rsidRDefault="00000000" w:rsidRPr="00000000" w14:paraId="000000B0">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CO3:Implement the applications of various Data Structures </w:t>
            </w:r>
          </w:p>
        </w:tc>
        <w:tc>
          <w:tcPr>
            <w:tcBorders>
              <w:top w:color="000000" w:space="0" w:sz="0" w:val="nil"/>
              <w:bottom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widowControl w:val="1"/>
              <w:spacing w:after="0" w:before="0" w:line="240" w:lineRule="auto"/>
              <w:ind w:left="0" w:firstLine="0"/>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8">
            <w:pPr>
              <w:widowControl w:val="1"/>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CO4:</w:t>
            </w:r>
            <w:r w:rsidDel="00000000" w:rsidR="00000000" w:rsidRPr="00000000">
              <w:rPr>
                <w:rFonts w:ascii="Bookman Old Style" w:cs="Bookman Old Style" w:eastAsia="Bookman Old Style" w:hAnsi="Bookman Old Style"/>
                <w:rtl w:val="0"/>
              </w:rPr>
              <w:t xml:space="preserve">Explain various types of priority queues and graphs </w:t>
            </w:r>
          </w:p>
        </w:tc>
        <w:tc>
          <w:tcPr>
            <w:tcBorders>
              <w:top w:color="000000" w:space="0" w:sz="0" w:val="nil"/>
              <w:bottom w:color="000000" w:space="0" w:sz="0" w:val="nil"/>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1344"/>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1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tabs>
                <w:tab w:val="left" w:pos="1931"/>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8">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0">
            <w:pPr>
              <w:widowControl w:val="1"/>
              <w:spacing w:after="40" w:before="40" w:line="259"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tabs>
                <w:tab w:val="left" w:pos="1710"/>
              </w:tabs>
              <w:spacing w:after="0" w:before="0" w:line="228"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tabs>
                <w:tab w:val="left" w:pos="1948"/>
              </w:tabs>
              <w:spacing w:after="0" w:before="0" w:line="235" w:lineRule="auto"/>
              <w:ind w:left="107"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3">
      <w:pPr>
        <w:rPr>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5297808</wp:posOffset>
                </wp:positionH>
                <wp:positionV relativeFrom="page">
                  <wp:posOffset>1477648</wp:posOffset>
                </wp:positionV>
                <wp:extent cx="167004" cy="184785"/>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7004" cy="18478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abstractNum w:abstractNumId="2">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3">
    <w:lvl w:ilvl="0">
      <w:start w:val="1"/>
      <w:numFmt w:val="bullet"/>
      <w:lvlText w:val="▪"/>
      <w:lvlJc w:val="left"/>
      <w:pPr>
        <w:ind w:left="430" w:hanging="360"/>
      </w:pPr>
      <w:rPr>
        <w:rFonts w:ascii="Noto Sans Symbols" w:cs="Noto Sans Symbols" w:eastAsia="Noto Sans Symbols" w:hAnsi="Noto Sans Symbols"/>
        <w:sz w:val="22"/>
        <w:szCs w:val="22"/>
      </w:rPr>
    </w:lvl>
    <w:lvl w:ilvl="1">
      <w:start w:val="1"/>
      <w:numFmt w:val="bullet"/>
      <w:lvlText w:val="•"/>
      <w:lvlJc w:val="left"/>
      <w:pPr>
        <w:ind w:left="638" w:hanging="360"/>
      </w:pPr>
      <w:rPr/>
    </w:lvl>
    <w:lvl w:ilvl="2">
      <w:start w:val="1"/>
      <w:numFmt w:val="bullet"/>
      <w:lvlText w:val="•"/>
      <w:lvlJc w:val="left"/>
      <w:pPr>
        <w:ind w:left="836" w:hanging="360.0000000000004"/>
      </w:pPr>
      <w:rPr/>
    </w:lvl>
    <w:lvl w:ilvl="3">
      <w:start w:val="1"/>
      <w:numFmt w:val="bullet"/>
      <w:lvlText w:val="•"/>
      <w:lvlJc w:val="left"/>
      <w:pPr>
        <w:ind w:left="1034" w:hanging="360"/>
      </w:pPr>
      <w:rPr/>
    </w:lvl>
    <w:lvl w:ilvl="4">
      <w:start w:val="1"/>
      <w:numFmt w:val="bullet"/>
      <w:lvlText w:val="•"/>
      <w:lvlJc w:val="left"/>
      <w:pPr>
        <w:ind w:left="1232" w:hanging="360"/>
      </w:pPr>
      <w:rPr/>
    </w:lvl>
    <w:lvl w:ilvl="5">
      <w:start w:val="1"/>
      <w:numFmt w:val="bullet"/>
      <w:lvlText w:val="•"/>
      <w:lvlJc w:val="left"/>
      <w:pPr>
        <w:ind w:left="1430" w:hanging="360"/>
      </w:pPr>
      <w:rPr/>
    </w:lvl>
    <w:lvl w:ilvl="6">
      <w:start w:val="1"/>
      <w:numFmt w:val="bullet"/>
      <w:lvlText w:val="•"/>
      <w:lvlJc w:val="left"/>
      <w:pPr>
        <w:ind w:left="1628" w:hanging="360"/>
      </w:pPr>
      <w:rPr/>
    </w:lvl>
    <w:lvl w:ilvl="7">
      <w:start w:val="1"/>
      <w:numFmt w:val="bullet"/>
      <w:lvlText w:val="•"/>
      <w:lvlJc w:val="left"/>
      <w:pPr>
        <w:ind w:left="1826" w:hanging="360"/>
      </w:pPr>
      <w:rPr/>
    </w:lvl>
    <w:lvl w:ilvl="8">
      <w:start w:val="1"/>
      <w:numFmt w:val="bullet"/>
      <w:lvlText w:val="•"/>
      <w:lvlJc w:val="left"/>
      <w:pPr>
        <w:ind w:left="202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zQDoQeNUBG+/Tu9+cEB5axSkQ==">AMUW2mVC4i+Y6TmFJdsBcqssMflLKqpsBPji3OhBOhFxlaj3P7YK90Br2b8lfLrpymJtzkvSXXMwPBIL4LkNeRd1w4LpGk8kgMnP0948KfcMg8yGQXkf71U=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