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DATABASE MANAGEMENT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.It helps to keep call records, monthly bills, maintaining balances, etc. For storing information about stock, sales, and purchases of financial instruments like stocks and bonds. Use for storing customer, product &amp; sales information.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2.Advantages of Database Management System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Integrity. Data integrity means data is consistent and accurate in the database.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Security. Data security is a vital concept in a database.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Better data integration.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Minimized Data Inconsistency.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Faster Data Access.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Better decision making.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Simplicity.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Recovery and Backup.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8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9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spacing w:line="25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CO1:Design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schema and ER diagram using RDBMS.</w:t>
            </w:r>
          </w:p>
          <w:p w:rsidR="00000000" w:rsidDel="00000000" w:rsidP="00000000" w:rsidRDefault="00000000" w:rsidRPr="00000000" w14:paraId="000000B1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CO2:Modify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database by applying relational model and relational algebra.</w:t>
            </w:r>
          </w:p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CO3:Design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build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simple database systems or applications using embedded and dynamic SQL.</w:t>
            </w:r>
          </w:p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CO4:Understand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dependencies, normalization and normalization algorithms on a designed database.</w:t>
            </w:r>
          </w:p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CO5:Understand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transaction processing, concurrency control and database recovery protocols.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9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GsP77ZR/M5vmO++GMLJghfjFA==">AMUW2mWY0X/K0M/aSEttp/vcuyNnCu1WXy0RJMIp2yRszn916M58UHMYdoFmLcFdcXHI7+nWW/R/kRCU7UElFatihTTNPijH9vNw0smAa6shLeyyrxldBKs=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