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2C96D9" w14:textId="77777777" w:rsidR="00503595" w:rsidRDefault="005F4CED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u w:val="single"/>
        </w:rPr>
      </w:pPr>
      <w:r>
        <w:rPr>
          <w:rFonts w:ascii="Bookman Old Style" w:eastAsia="Bookman Old Style" w:hAnsi="Bookman Old Style" w:cs="Bookman Old Style"/>
          <w:b/>
          <w:u w:val="single"/>
        </w:rPr>
        <w:t xml:space="preserve">FINAL </w:t>
      </w:r>
      <w:proofErr w:type="gramStart"/>
      <w:r>
        <w:rPr>
          <w:rFonts w:ascii="Bookman Old Style" w:eastAsia="Bookman Old Style" w:hAnsi="Bookman Old Style" w:cs="Bookman Old Style"/>
          <w:b/>
          <w:u w:val="single"/>
        </w:rPr>
        <w:t xml:space="preserve">YEAR </w:t>
      </w:r>
      <w:r w:rsidR="006A1E8C">
        <w:rPr>
          <w:rFonts w:ascii="Bookman Old Style" w:eastAsia="Bookman Old Style" w:hAnsi="Bookman Old Style" w:cs="Bookman Old Style"/>
          <w:b/>
          <w:u w:val="single"/>
        </w:rPr>
        <w:t xml:space="preserve"> PROJECT</w:t>
      </w:r>
      <w:proofErr w:type="gramEnd"/>
      <w:r w:rsidR="006A1E8C">
        <w:rPr>
          <w:rFonts w:ascii="Bookman Old Style" w:eastAsia="Bookman Old Style" w:hAnsi="Bookman Old Style" w:cs="Bookman Old Style"/>
          <w:b/>
          <w:u w:val="single"/>
        </w:rPr>
        <w:t xml:space="preserve"> BATCH LIST 2023-24</w:t>
      </w:r>
    </w:p>
    <w:p w14:paraId="19A3C6CB" w14:textId="77777777"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u w:val="single"/>
        </w:rPr>
      </w:pPr>
      <w:bookmarkStart w:id="0" w:name="_heading=h.16n12yu7s4o4" w:colFirst="0" w:colLast="0"/>
      <w:bookmarkEnd w:id="0"/>
    </w:p>
    <w:p w14:paraId="3B0E29EC" w14:textId="77777777" w:rsidR="00503595" w:rsidRDefault="00503595" w:rsidP="00B4104D">
      <w:pPr>
        <w:spacing w:line="276" w:lineRule="auto"/>
        <w:rPr>
          <w:rFonts w:ascii="Bookman Old Style" w:eastAsia="Bookman Old Style" w:hAnsi="Bookman Old Style" w:cs="Bookman Old Style"/>
          <w:b/>
          <w:u w:val="single"/>
        </w:rPr>
      </w:pPr>
      <w:bookmarkStart w:id="1" w:name="_heading=h.hc0bag7xt54d" w:colFirst="0" w:colLast="0"/>
      <w:bookmarkEnd w:id="1"/>
    </w:p>
    <w:tbl>
      <w:tblPr>
        <w:tblStyle w:val="a0"/>
        <w:tblW w:w="15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855"/>
        <w:gridCol w:w="1905"/>
        <w:gridCol w:w="2745"/>
        <w:gridCol w:w="3688"/>
        <w:gridCol w:w="3402"/>
        <w:gridCol w:w="2316"/>
      </w:tblGrid>
      <w:tr w:rsidR="00B4104D" w14:paraId="666E9A3E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96B03D9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SL.NO.</w:t>
            </w:r>
          </w:p>
        </w:tc>
        <w:tc>
          <w:tcPr>
            <w:tcW w:w="855" w:type="dxa"/>
            <w:vAlign w:val="center"/>
          </w:tcPr>
          <w:p w14:paraId="097F6FC1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BATCH NO</w:t>
            </w:r>
          </w:p>
        </w:tc>
        <w:tc>
          <w:tcPr>
            <w:tcW w:w="1905" w:type="dxa"/>
            <w:vAlign w:val="center"/>
          </w:tcPr>
          <w:p w14:paraId="78EF035F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USN</w:t>
            </w:r>
          </w:p>
        </w:tc>
        <w:tc>
          <w:tcPr>
            <w:tcW w:w="2745" w:type="dxa"/>
            <w:tcBorders>
              <w:right w:val="single" w:sz="4" w:space="0" w:color="000000"/>
            </w:tcBorders>
            <w:vAlign w:val="center"/>
          </w:tcPr>
          <w:p w14:paraId="04613F90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3688" w:type="dxa"/>
            <w:vAlign w:val="center"/>
          </w:tcPr>
          <w:p w14:paraId="21D02818" w14:textId="77777777" w:rsidR="00B4104D" w:rsidRDefault="00B41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  <w:t>PROJECT TITLE</w:t>
            </w:r>
          </w:p>
        </w:tc>
        <w:tc>
          <w:tcPr>
            <w:tcW w:w="3402" w:type="dxa"/>
            <w:tcBorders>
              <w:right w:val="single" w:sz="4" w:space="0" w:color="000000"/>
            </w:tcBorders>
            <w:vAlign w:val="center"/>
          </w:tcPr>
          <w:p w14:paraId="499EDDB6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NAME OF THE GUIDE</w:t>
            </w:r>
          </w:p>
        </w:tc>
        <w:tc>
          <w:tcPr>
            <w:tcW w:w="2316" w:type="dxa"/>
            <w:tcBorders>
              <w:right w:val="single" w:sz="4" w:space="0" w:color="000000"/>
            </w:tcBorders>
            <w:vAlign w:val="center"/>
          </w:tcPr>
          <w:p w14:paraId="6EAC6369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DOCUMENTS</w:t>
            </w:r>
          </w:p>
        </w:tc>
      </w:tr>
      <w:tr w:rsidR="00B4104D" w14:paraId="089B2BE0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C203A54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3B6A8162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F25068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03B4BF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BRIAN THOMAS JOHN</w:t>
            </w:r>
          </w:p>
        </w:tc>
        <w:tc>
          <w:tcPr>
            <w:tcW w:w="3688" w:type="dxa"/>
            <w:vMerge w:val="restart"/>
            <w:vAlign w:val="center"/>
          </w:tcPr>
          <w:p w14:paraId="3F39CCBE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ZERO ENERGY BUILDING FOR SUSTAINABLE URBAN DEVELOPMENT IN MIJAR MANGALORE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27706832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HG UMESHCHANDRA</w:t>
            </w:r>
          </w:p>
          <w:p w14:paraId="1E5A1178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005CF121" w14:textId="07247ACF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8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63B3F78C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3EEDC49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3D85AF4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A3293D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4AL20CV024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71E433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SIDRAM</w:t>
            </w:r>
          </w:p>
        </w:tc>
        <w:tc>
          <w:tcPr>
            <w:tcW w:w="3688" w:type="dxa"/>
            <w:vMerge/>
            <w:vAlign w:val="center"/>
          </w:tcPr>
          <w:p w14:paraId="6E4C469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7F3D661F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7183ADEB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0569C07A" w14:textId="77777777" w:rsidTr="00B4104D">
        <w:trPr>
          <w:cantSplit/>
          <w:trHeight w:val="465"/>
          <w:tblHeader/>
          <w:jc w:val="center"/>
        </w:trPr>
        <w:tc>
          <w:tcPr>
            <w:tcW w:w="930" w:type="dxa"/>
            <w:vAlign w:val="center"/>
          </w:tcPr>
          <w:p w14:paraId="0A2C9459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6B43CFA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32CA4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4AL20CV027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544EBD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YESUDAS BASAVARAJ H</w:t>
            </w:r>
          </w:p>
        </w:tc>
        <w:tc>
          <w:tcPr>
            <w:tcW w:w="3688" w:type="dxa"/>
            <w:vMerge/>
            <w:vAlign w:val="center"/>
          </w:tcPr>
          <w:p w14:paraId="0F5DAD9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17D90FF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7D461A3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3CA5F437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509B6DA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20B89B52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2B4F43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4AL21CV400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8C9934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POORNIMA</w:t>
            </w:r>
          </w:p>
        </w:tc>
        <w:tc>
          <w:tcPr>
            <w:tcW w:w="3688" w:type="dxa"/>
            <w:vMerge/>
            <w:vAlign w:val="center"/>
          </w:tcPr>
          <w:p w14:paraId="31DE2DE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3393610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37FE94F9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2802046B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596C111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43796FE9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A2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C7031B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CEE4E6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DHAREPPA SANGAPPA KALLAPPA GOL</w:t>
            </w:r>
          </w:p>
        </w:tc>
        <w:tc>
          <w:tcPr>
            <w:tcW w:w="3688" w:type="dxa"/>
            <w:vMerge w:val="restart"/>
            <w:vAlign w:val="center"/>
          </w:tcPr>
          <w:p w14:paraId="793006F8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HORTON'S INFILTRATION MODEL FOR KARKALA TALUK UDUPI DISTRICT USING DOUBLE RING INFILTROMETER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428859DF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H. AJITH HEBBAR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03ECA1A6" w14:textId="6AFCA3E8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9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2F27F591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0704FAA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1FAD21F3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FC1E0D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19AA19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HRISHIKESH R</w:t>
            </w:r>
          </w:p>
        </w:tc>
        <w:tc>
          <w:tcPr>
            <w:tcW w:w="3688" w:type="dxa"/>
            <w:vMerge/>
            <w:vAlign w:val="center"/>
          </w:tcPr>
          <w:p w14:paraId="719F3E9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0531524C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502ED180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6A83299B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B047BE4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6611A6D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3AEEE8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4AL20CV009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EC21D5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MANJUNATH I KONESAGAR</w:t>
            </w:r>
          </w:p>
        </w:tc>
        <w:tc>
          <w:tcPr>
            <w:tcW w:w="3688" w:type="dxa"/>
            <w:vMerge/>
            <w:vAlign w:val="center"/>
          </w:tcPr>
          <w:p w14:paraId="0EDAC34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7981EE3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089C2D51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3CCA65AF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4E00D74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6270F56D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845215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4DB04B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SANDEEP</w:t>
            </w:r>
          </w:p>
        </w:tc>
        <w:tc>
          <w:tcPr>
            <w:tcW w:w="3688" w:type="dxa"/>
            <w:vMerge/>
            <w:vAlign w:val="center"/>
          </w:tcPr>
          <w:p w14:paraId="4470FDB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3DC258D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63D6A6D0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100226E0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BABC889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48390111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A3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EAC616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4AL20CV005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E1CD3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KAUSHIK</w:t>
            </w:r>
          </w:p>
        </w:tc>
        <w:tc>
          <w:tcPr>
            <w:tcW w:w="3688" w:type="dxa"/>
            <w:vMerge w:val="restart"/>
            <w:vAlign w:val="center"/>
          </w:tcPr>
          <w:p w14:paraId="12649489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BRIDGING HORIZONS: A COMPREHENSIVE STUDY OF THE PROPOSED KULUR CABLE STAYED BRIDGE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37A302FE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SURENDRA P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03B69F19" w14:textId="12514171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10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25362AFC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D9A19F8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5BE31A9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7F97A7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4AL20CV007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E9AD1E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 R BHARATH</w:t>
            </w:r>
          </w:p>
        </w:tc>
        <w:tc>
          <w:tcPr>
            <w:tcW w:w="3688" w:type="dxa"/>
            <w:vMerge/>
            <w:vAlign w:val="center"/>
          </w:tcPr>
          <w:p w14:paraId="16A354BB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12F654F1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0F254E3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7D9261C6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A1BD652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08F9DA4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37FBD5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C50800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SHAHIL</w:t>
            </w:r>
          </w:p>
        </w:tc>
        <w:tc>
          <w:tcPr>
            <w:tcW w:w="3688" w:type="dxa"/>
            <w:vMerge/>
            <w:vAlign w:val="center"/>
          </w:tcPr>
          <w:p w14:paraId="7BD0B7F2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112DB7D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21F2E04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715E0A8E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3BDD74C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54F96DE0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F92089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4AL21CV403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6212C5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VIDYANANDA</w:t>
            </w:r>
          </w:p>
        </w:tc>
        <w:tc>
          <w:tcPr>
            <w:tcW w:w="3688" w:type="dxa"/>
            <w:vMerge/>
            <w:vAlign w:val="center"/>
          </w:tcPr>
          <w:p w14:paraId="3476D1BB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4D58B552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5F30E21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771D89AB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FC7DC00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714FD3EC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A4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820277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4AL20CV006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A56146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KH ABDUL RAJAQUE SHAH</w:t>
            </w:r>
          </w:p>
        </w:tc>
        <w:tc>
          <w:tcPr>
            <w:tcW w:w="3688" w:type="dxa"/>
            <w:vMerge w:val="restart"/>
            <w:vAlign w:val="center"/>
          </w:tcPr>
          <w:p w14:paraId="6F91B6A9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PREDICTION OF BEHAVIOR OF SUSTAINABLY DEVELOPED BUBBLE DECK SLAB USING ANN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44195187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ANUSHA RAO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1A5983AF" w14:textId="528B59FE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11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58D6DB97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3374EB2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3BD2D9F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0056EF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3DAE0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NAOREM PRASANTA SINGH</w:t>
            </w:r>
          </w:p>
        </w:tc>
        <w:tc>
          <w:tcPr>
            <w:tcW w:w="3688" w:type="dxa"/>
            <w:vMerge/>
            <w:vAlign w:val="center"/>
          </w:tcPr>
          <w:p w14:paraId="17C0AB3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5575A07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1C99F19D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230DCFA4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45B31B9A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0336C46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1A6F80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4AL20CV014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345C89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PALLAVI VEERAPPA SUDI</w:t>
            </w:r>
          </w:p>
        </w:tc>
        <w:tc>
          <w:tcPr>
            <w:tcW w:w="3688" w:type="dxa"/>
            <w:vMerge/>
            <w:vAlign w:val="center"/>
          </w:tcPr>
          <w:p w14:paraId="7FCEFF3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432195C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7A7CDBEB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734A0C26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63E3976D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2D350A10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CFDD01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5E5D5B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PRIYA</w:t>
            </w:r>
          </w:p>
        </w:tc>
        <w:tc>
          <w:tcPr>
            <w:tcW w:w="3688" w:type="dxa"/>
            <w:vMerge/>
            <w:vAlign w:val="center"/>
          </w:tcPr>
          <w:p w14:paraId="72305EC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44B0AF4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4941904F" w14:textId="77777777" w:rsidR="00B4104D" w:rsidRDefault="00B4104D" w:rsidP="002E1036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B4104D" w14:paraId="49BDB0F0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AC10BC2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5AECF85A" w14:textId="77777777" w:rsidR="00B4104D" w:rsidRDefault="00B4104D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A5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007DAB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4AL20CV008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1F551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MANGAL THOIBA IRENGBAM</w:t>
            </w:r>
          </w:p>
        </w:tc>
        <w:tc>
          <w:tcPr>
            <w:tcW w:w="3688" w:type="dxa"/>
            <w:vMerge w:val="restart"/>
            <w:vAlign w:val="center"/>
          </w:tcPr>
          <w:p w14:paraId="208D095B" w14:textId="77777777" w:rsidR="00B4104D" w:rsidRDefault="00B4104D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LABORATORY INVESTIGATION  ON MUNICIPAL INCINERATOR WASTE AS A FILLER MATERIAL IN BITUMINOUS MIX IN ROAD CONSTRUCTION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5DACB53C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CC4125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PROF. SHANKARGIRI K.S </w:t>
            </w:r>
            <w:r>
              <w:rPr>
                <w:rFonts w:ascii="Bookman Old Style" w:eastAsia="Bookman Old Style" w:hAnsi="Bookman Old Style" w:cs="Bookman Old Style"/>
                <w:color w:val="CC4125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45B19C15" w14:textId="2F8D5ED4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12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74D73980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0D39C2D4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7BF3F81C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8233BF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4AL20CV015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07FDAD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PRAGATI T NAIK</w:t>
            </w:r>
          </w:p>
        </w:tc>
        <w:tc>
          <w:tcPr>
            <w:tcW w:w="3688" w:type="dxa"/>
            <w:vMerge/>
            <w:vAlign w:val="center"/>
          </w:tcPr>
          <w:p w14:paraId="149BC724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37337C22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4D2DE5D7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68B736FF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FC5DFE1" w14:textId="77777777"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652AA8A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9520DB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4AL20CV020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A33A5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SALAM MARIN SINGH</w:t>
            </w:r>
          </w:p>
        </w:tc>
        <w:tc>
          <w:tcPr>
            <w:tcW w:w="3688" w:type="dxa"/>
            <w:vMerge/>
            <w:vAlign w:val="center"/>
          </w:tcPr>
          <w:p w14:paraId="5C3C22B9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0A0CEEA0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2D2B1451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55F175F3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57C5D117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20.</w:t>
            </w:r>
          </w:p>
          <w:p w14:paraId="5AF3543E" w14:textId="77777777" w:rsidR="00B4104D" w:rsidRDefault="00B4104D">
            <w:pPr>
              <w:ind w:left="720" w:hanging="360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43F3B62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9FB1A8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6F82C7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SHIVAKUMAR K N</w:t>
            </w:r>
          </w:p>
        </w:tc>
        <w:tc>
          <w:tcPr>
            <w:tcW w:w="3688" w:type="dxa"/>
            <w:vMerge/>
            <w:vAlign w:val="center"/>
          </w:tcPr>
          <w:p w14:paraId="04F8D2CE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58BBD963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398F9FC7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0F5D12B6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B46D142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21</w:t>
            </w:r>
          </w:p>
        </w:tc>
        <w:tc>
          <w:tcPr>
            <w:tcW w:w="855" w:type="dxa"/>
            <w:vMerge w:val="restart"/>
            <w:vAlign w:val="center"/>
          </w:tcPr>
          <w:p w14:paraId="56D68C9E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A6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DD79B6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934608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NANDINI S</w:t>
            </w:r>
          </w:p>
        </w:tc>
        <w:tc>
          <w:tcPr>
            <w:tcW w:w="3688" w:type="dxa"/>
            <w:vMerge w:val="restart"/>
            <w:vAlign w:val="center"/>
          </w:tcPr>
          <w:p w14:paraId="22F2981F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DEVELOPMENT OF HIGH EARLY STRENGTH OF CONCRETE USING INDUSTRIAL WASTE BYPRODUCTS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4FC29070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SANTHOSH K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762BF4D9" w14:textId="77C65F3C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13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341C333E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00A3768F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22</w:t>
            </w:r>
          </w:p>
        </w:tc>
        <w:tc>
          <w:tcPr>
            <w:tcW w:w="855" w:type="dxa"/>
            <w:vMerge/>
            <w:vAlign w:val="center"/>
          </w:tcPr>
          <w:p w14:paraId="1A08066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EA1E3E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4AL20CV018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9715C9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ROHIT ISHWARAPPA KATTIMANI</w:t>
            </w:r>
          </w:p>
        </w:tc>
        <w:tc>
          <w:tcPr>
            <w:tcW w:w="3688" w:type="dxa"/>
            <w:vMerge/>
            <w:vAlign w:val="center"/>
          </w:tcPr>
          <w:p w14:paraId="6F2BBFB2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7C65FD4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6FB2A977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591855AE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8E6927D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23</w:t>
            </w:r>
          </w:p>
        </w:tc>
        <w:tc>
          <w:tcPr>
            <w:tcW w:w="855" w:type="dxa"/>
            <w:vMerge/>
            <w:vAlign w:val="center"/>
          </w:tcPr>
          <w:p w14:paraId="008E8B6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866E31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3E3919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SHASHANK GOWDA D V</w:t>
            </w:r>
          </w:p>
        </w:tc>
        <w:tc>
          <w:tcPr>
            <w:tcW w:w="3688" w:type="dxa"/>
            <w:vMerge/>
            <w:vAlign w:val="center"/>
          </w:tcPr>
          <w:p w14:paraId="1D215DA9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2412CD53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005BB416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4804E01B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159BDC11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24</w:t>
            </w:r>
          </w:p>
        </w:tc>
        <w:tc>
          <w:tcPr>
            <w:tcW w:w="855" w:type="dxa"/>
            <w:vMerge w:val="restart"/>
            <w:vAlign w:val="center"/>
          </w:tcPr>
          <w:p w14:paraId="17563099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A7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932ECD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4AL20CV016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776AC8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PRIYANKA MALAGITTI</w:t>
            </w:r>
          </w:p>
        </w:tc>
        <w:tc>
          <w:tcPr>
            <w:tcW w:w="3688" w:type="dxa"/>
            <w:vMerge w:val="restart"/>
            <w:vAlign w:val="center"/>
          </w:tcPr>
          <w:p w14:paraId="45483B3F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ANALYSIS OF DIFFERENT SLOPE FAILURES ALONG THE ROAD SECTIONS OF SHIRADI GHAT REGION OF KARNATAKA USING ROCK MASS CLASSIFICATION AND KINEMATIC ANALYSIS APPROACH.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14:paraId="7F15A963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H.G. UMESHCHANDRA</w:t>
            </w:r>
          </w:p>
          <w:p w14:paraId="7D10426F" w14:textId="77777777"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14:paraId="73D185BF" w14:textId="66796F9C" w:rsidR="00B4104D" w:rsidRDefault="00F5653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hyperlink r:id="rId14" w:history="1">
              <w:r w:rsidR="00B4104D" w:rsidRPr="00F5653D">
                <w:rPr>
                  <w:rStyle w:val="Hyperlink"/>
                  <w:rFonts w:ascii="Bookman Old Style" w:eastAsia="Bookman Old Style" w:hAnsi="Bookman Old Style" w:cs="Bookman Old Style"/>
                  <w:sz w:val="22"/>
                  <w:szCs w:val="22"/>
                </w:rPr>
                <w:t>VIEW DOCUMENT</w:t>
              </w:r>
            </w:hyperlink>
          </w:p>
        </w:tc>
      </w:tr>
      <w:tr w:rsidR="00B4104D" w14:paraId="3DAB329A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E163F0D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25</w:t>
            </w:r>
          </w:p>
        </w:tc>
        <w:tc>
          <w:tcPr>
            <w:tcW w:w="855" w:type="dxa"/>
            <w:vMerge/>
            <w:vAlign w:val="center"/>
          </w:tcPr>
          <w:p w14:paraId="367DCE5C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6263FC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A275BE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NONGMAITHEM BORISH SINGH</w:t>
            </w:r>
          </w:p>
        </w:tc>
        <w:tc>
          <w:tcPr>
            <w:tcW w:w="3688" w:type="dxa"/>
            <w:vMerge/>
            <w:vAlign w:val="center"/>
          </w:tcPr>
          <w:p w14:paraId="338BC088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1365F853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49F4569A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6676BD02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6BC123EC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26</w:t>
            </w:r>
          </w:p>
        </w:tc>
        <w:tc>
          <w:tcPr>
            <w:tcW w:w="855" w:type="dxa"/>
            <w:vMerge/>
            <w:vAlign w:val="center"/>
          </w:tcPr>
          <w:p w14:paraId="6B8BF6BD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85A0FA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4AL20CV017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7D7B72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RAHUL LEIMAPOKPAM</w:t>
            </w:r>
          </w:p>
        </w:tc>
        <w:tc>
          <w:tcPr>
            <w:tcW w:w="3688" w:type="dxa"/>
            <w:vMerge/>
            <w:vAlign w:val="center"/>
          </w:tcPr>
          <w:p w14:paraId="30F5C28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5F3436B1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7122FDFD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14:paraId="06BAB91F" w14:textId="77777777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43DD75B" w14:textId="77777777"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27</w:t>
            </w:r>
          </w:p>
        </w:tc>
        <w:tc>
          <w:tcPr>
            <w:tcW w:w="855" w:type="dxa"/>
            <w:vMerge/>
            <w:vAlign w:val="center"/>
          </w:tcPr>
          <w:p w14:paraId="037BB1E7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649780" w14:textId="77777777"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4AL20CV019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14E644" w14:textId="77777777"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SADVINI K P</w:t>
            </w:r>
          </w:p>
        </w:tc>
        <w:tc>
          <w:tcPr>
            <w:tcW w:w="3688" w:type="dxa"/>
            <w:vMerge/>
            <w:vAlign w:val="center"/>
          </w:tcPr>
          <w:p w14:paraId="45D26D3C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14:paraId="34B568EB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14:paraId="2E86DC35" w14:textId="77777777"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14:paraId="445C81E6" w14:textId="77777777"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14:paraId="2BF031C4" w14:textId="77777777"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14:paraId="38B2048B" w14:textId="77777777"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14:paraId="20652842" w14:textId="77777777" w:rsidR="00503595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ab/>
      </w:r>
    </w:p>
    <w:p w14:paraId="63C624B2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437AADC3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5468D74C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5518670F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24368C3C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5BAE8ED8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52AAE563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012ED68B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7CE94239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1B9E7999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29ABAF63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3A742369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147F40B3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70E1C66D" w14:textId="77777777" w:rsidR="005F4CED" w:rsidRDefault="005F4CED" w:rsidP="005F4CED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u w:val="single"/>
        </w:rPr>
      </w:pPr>
      <w:proofErr w:type="gramStart"/>
      <w:r>
        <w:rPr>
          <w:rFonts w:ascii="Bookman Old Style" w:eastAsia="Bookman Old Style" w:hAnsi="Bookman Old Style" w:cs="Bookman Old Style"/>
          <w:b/>
          <w:u w:val="single"/>
        </w:rPr>
        <w:t>THIRD  YEAR</w:t>
      </w:r>
      <w:proofErr w:type="gramEnd"/>
      <w:r>
        <w:rPr>
          <w:rFonts w:ascii="Bookman Old Style" w:eastAsia="Bookman Old Style" w:hAnsi="Bookman Old Style" w:cs="Bookman Old Style"/>
          <w:b/>
          <w:u w:val="single"/>
        </w:rPr>
        <w:t xml:space="preserve">  MINI PROJECT BATCH LIST 2023-24</w:t>
      </w:r>
    </w:p>
    <w:p w14:paraId="208634AB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579F3B58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0"/>
        <w:tblW w:w="15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855"/>
        <w:gridCol w:w="1606"/>
        <w:gridCol w:w="2835"/>
        <w:gridCol w:w="4253"/>
        <w:gridCol w:w="2976"/>
        <w:gridCol w:w="2386"/>
      </w:tblGrid>
      <w:tr w:rsidR="005F4CED" w:rsidRPr="00660E43" w14:paraId="7D6BB5AF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12B473CA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SL.NO.</w:t>
            </w:r>
          </w:p>
        </w:tc>
        <w:tc>
          <w:tcPr>
            <w:tcW w:w="855" w:type="dxa"/>
            <w:vAlign w:val="center"/>
          </w:tcPr>
          <w:p w14:paraId="2FCAD78A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BATCH NO</w:t>
            </w:r>
          </w:p>
        </w:tc>
        <w:tc>
          <w:tcPr>
            <w:tcW w:w="1606" w:type="dxa"/>
            <w:vAlign w:val="center"/>
          </w:tcPr>
          <w:p w14:paraId="13BB83BB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USN</w:t>
            </w:r>
          </w:p>
        </w:tc>
        <w:tc>
          <w:tcPr>
            <w:tcW w:w="2835" w:type="dxa"/>
            <w:tcBorders>
              <w:right w:val="single" w:sz="4" w:space="0" w:color="000000"/>
            </w:tcBorders>
            <w:vAlign w:val="center"/>
          </w:tcPr>
          <w:p w14:paraId="1BB9520F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4253" w:type="dxa"/>
            <w:vAlign w:val="center"/>
          </w:tcPr>
          <w:p w14:paraId="2F8DDAF9" w14:textId="77777777" w:rsidR="005F4CED" w:rsidRPr="00660E43" w:rsidRDefault="005F4CED" w:rsidP="0066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PROJECT TITLE</w:t>
            </w:r>
          </w:p>
        </w:tc>
        <w:tc>
          <w:tcPr>
            <w:tcW w:w="2976" w:type="dxa"/>
            <w:tcBorders>
              <w:right w:val="single" w:sz="4" w:space="0" w:color="000000"/>
            </w:tcBorders>
            <w:vAlign w:val="center"/>
          </w:tcPr>
          <w:p w14:paraId="70164DE8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NAME OF THE GUIDE</w:t>
            </w:r>
          </w:p>
        </w:tc>
        <w:tc>
          <w:tcPr>
            <w:tcW w:w="2386" w:type="dxa"/>
            <w:tcBorders>
              <w:right w:val="single" w:sz="4" w:space="0" w:color="000000"/>
            </w:tcBorders>
            <w:vAlign w:val="center"/>
          </w:tcPr>
          <w:p w14:paraId="22B7BA1D" w14:textId="77777777" w:rsidR="005F4CED" w:rsidRPr="00660E43" w:rsidRDefault="005F4CE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DOCUMENTS</w:t>
            </w:r>
          </w:p>
        </w:tc>
      </w:tr>
      <w:tr w:rsidR="00375C1A" w:rsidRPr="00660E43" w14:paraId="70EBD4BB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82601E6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552389D4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A1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6B6979" w14:textId="77777777" w:rsidR="00375C1A" w:rsidRPr="00660E43" w:rsidRDefault="00375C1A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A3087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A DHANUSH</w:t>
            </w:r>
          </w:p>
        </w:tc>
        <w:tc>
          <w:tcPr>
            <w:tcW w:w="4253" w:type="dxa"/>
            <w:vAlign w:val="center"/>
          </w:tcPr>
          <w:p w14:paraId="0FE4A8A0" w14:textId="77777777" w:rsidR="00375C1A" w:rsidRPr="00660E43" w:rsidRDefault="00375C1A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Analysis and design of a Multi Storied Building  Using STAAD Pro</w:t>
            </w:r>
          </w:p>
        </w:tc>
        <w:tc>
          <w:tcPr>
            <w:tcW w:w="2976" w:type="dxa"/>
            <w:tcBorders>
              <w:right w:val="single" w:sz="4" w:space="0" w:color="000000"/>
            </w:tcBorders>
            <w:vAlign w:val="center"/>
          </w:tcPr>
          <w:p w14:paraId="5225C616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PROF. SURENDRA P</w:t>
            </w:r>
          </w:p>
        </w:tc>
        <w:tc>
          <w:tcPr>
            <w:tcW w:w="2386" w:type="dxa"/>
            <w:tcBorders>
              <w:right w:val="single" w:sz="4" w:space="0" w:color="000000"/>
            </w:tcBorders>
            <w:vAlign w:val="center"/>
          </w:tcPr>
          <w:p w14:paraId="0E2D0A2B" w14:textId="56A7BA11" w:rsidR="00375C1A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15" w:history="1">
              <w:r w:rsidR="00375C1A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375C1A" w:rsidRPr="00660E43" w14:paraId="004E2118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24D0438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7FA79C9A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A2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2FABFE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6066B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BINDYA G S</w:t>
            </w:r>
          </w:p>
        </w:tc>
        <w:tc>
          <w:tcPr>
            <w:tcW w:w="4253" w:type="dxa"/>
            <w:vMerge w:val="restart"/>
            <w:vAlign w:val="center"/>
          </w:tcPr>
          <w:p w14:paraId="3290F3DD" w14:textId="77777777" w:rsidR="00375C1A" w:rsidRPr="00660E43" w:rsidRDefault="00375C1A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Grain Size Analysis of Netravathi River Sand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7DE83993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PROF. SANTHOSH K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50F5C9DE" w14:textId="14253751" w:rsidR="00375C1A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16" w:history="1">
              <w:r w:rsidR="00375C1A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375C1A" w:rsidRPr="00660E43" w14:paraId="47AB028B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50584838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14:paraId="65D77684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EA9CF1" w14:textId="77777777" w:rsidR="00375C1A" w:rsidRPr="00660E43" w:rsidRDefault="00375C1A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938E1C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D S CHAITHRESH</w:t>
            </w:r>
          </w:p>
        </w:tc>
        <w:tc>
          <w:tcPr>
            <w:tcW w:w="4253" w:type="dxa"/>
            <w:vMerge/>
            <w:vAlign w:val="center"/>
          </w:tcPr>
          <w:p w14:paraId="0BBFA9BB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52DF3171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577892F7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375C1A" w:rsidRPr="00660E43" w14:paraId="24340C01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068D6F28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7AEE1124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A3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49A73" w14:textId="77777777" w:rsidR="00375C1A" w:rsidRPr="00660E43" w:rsidRDefault="00375C1A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75F7BC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LAISHRAM S</w:t>
            </w:r>
          </w:p>
        </w:tc>
        <w:tc>
          <w:tcPr>
            <w:tcW w:w="4253" w:type="dxa"/>
            <w:vMerge w:val="restart"/>
            <w:vAlign w:val="center"/>
          </w:tcPr>
          <w:p w14:paraId="7FADA57C" w14:textId="77777777" w:rsidR="00375C1A" w:rsidRPr="00660E43" w:rsidRDefault="00375C1A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Water Quality Analysis of AIET Campus Mijar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43B27D1C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DR. H.G. UMESHCHANDRA</w:t>
            </w:r>
          </w:p>
          <w:p w14:paraId="317666C7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26519E56" w14:textId="27A0BD7F" w:rsidR="00375C1A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17" w:history="1">
              <w:r w:rsidR="00375C1A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375C1A" w:rsidRPr="00660E43" w14:paraId="665D55E1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BBD5621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14:paraId="299E330A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18D4A2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A22811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NIRMITHA A S</w:t>
            </w:r>
          </w:p>
        </w:tc>
        <w:tc>
          <w:tcPr>
            <w:tcW w:w="4253" w:type="dxa"/>
            <w:vMerge/>
            <w:vAlign w:val="center"/>
          </w:tcPr>
          <w:p w14:paraId="2BE7C628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75A9A5EC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084F542F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375C1A" w:rsidRPr="00660E43" w14:paraId="45C97F38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5B48B88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1A599E60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D84AA" w14:textId="77777777" w:rsidR="00375C1A" w:rsidRPr="00660E43" w:rsidRDefault="00375C1A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776C03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PRAKHYATH</w:t>
            </w:r>
          </w:p>
        </w:tc>
        <w:tc>
          <w:tcPr>
            <w:tcW w:w="4253" w:type="dxa"/>
            <w:vMerge w:val="restart"/>
            <w:vAlign w:val="center"/>
          </w:tcPr>
          <w:p w14:paraId="1E778B7B" w14:textId="77777777" w:rsidR="00375C1A" w:rsidRPr="00660E43" w:rsidRDefault="00375C1A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Traffic Survey and Design of Traffic Signal in Moodbidri Town 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6B2E9FBC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PROF. SHANKARGIRI K.S </w:t>
            </w:r>
            <w:r w:rsidRPr="00660E43">
              <w:rPr>
                <w:rFonts w:ascii="Bookman Old Style" w:eastAsia="Bookman Old Style" w:hAnsi="Bookman Old Style" w:cs="Bookman Old Style"/>
                <w:color w:val="CC4125"/>
                <w:sz w:val="20"/>
                <w:szCs w:val="20"/>
              </w:rPr>
              <w:t xml:space="preserve"> 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76B2D605" w14:textId="4D226D45" w:rsidR="00375C1A" w:rsidRPr="00660E43" w:rsidRDefault="00F5653D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18" w:history="1">
              <w:r w:rsidR="00375C1A" w:rsidRPr="00F5653D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375C1A" w:rsidRPr="00660E43" w14:paraId="0FB80700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5E22557E" w14:textId="77777777" w:rsidR="00375C1A" w:rsidRPr="00660E43" w:rsidRDefault="00375C1A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14:paraId="6636ADEB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BB06D5" w14:textId="77777777" w:rsidR="00375C1A" w:rsidRPr="00660E43" w:rsidRDefault="00375C1A" w:rsidP="00660E43">
            <w:pPr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4AL21CV007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01F9E3" w14:textId="77777777" w:rsidR="00375C1A" w:rsidRPr="00660E43" w:rsidRDefault="00375C1A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PRASHANTH S</w:t>
            </w:r>
          </w:p>
        </w:tc>
        <w:tc>
          <w:tcPr>
            <w:tcW w:w="4253" w:type="dxa"/>
            <w:vMerge/>
            <w:vAlign w:val="center"/>
          </w:tcPr>
          <w:p w14:paraId="6ADC5181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212FAC1D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3CEA9DE4" w14:textId="77777777" w:rsidR="00375C1A" w:rsidRPr="00660E43" w:rsidRDefault="00375C1A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950F6E" w:rsidRPr="00660E43" w14:paraId="197AC0F7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1F1564E" w14:textId="77777777" w:rsidR="00950F6E" w:rsidRPr="00660E43" w:rsidRDefault="00950F6E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4288B6DE" w14:textId="77777777" w:rsidR="00950F6E" w:rsidRPr="00660E43" w:rsidRDefault="00950F6E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A5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DC35E6" w14:textId="77777777" w:rsidR="00950F6E" w:rsidRPr="00660E43" w:rsidRDefault="00950F6E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4AL21CV008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0C6476" w14:textId="77777777" w:rsidR="00950F6E" w:rsidRPr="00660E43" w:rsidRDefault="00950F6E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PRUTHVI M</w:t>
            </w:r>
          </w:p>
        </w:tc>
        <w:tc>
          <w:tcPr>
            <w:tcW w:w="4253" w:type="dxa"/>
            <w:vMerge w:val="restart"/>
            <w:vAlign w:val="center"/>
          </w:tcPr>
          <w:p w14:paraId="1E76EDA4" w14:textId="77777777" w:rsidR="00950F6E" w:rsidRPr="00660E43" w:rsidRDefault="00950F6E" w:rsidP="00660E43">
            <w:pPr>
              <w:spacing w:line="276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Structural Analysis of Propped Flyover Bridge at Kaikamba Connecting Mangalore and Sholapur National Highway 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53878032" w14:textId="77777777" w:rsidR="00950F6E" w:rsidRPr="00660E43" w:rsidRDefault="00843A9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CC4125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PROF. SURENDRA P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104DF348" w14:textId="4B9417DD" w:rsidR="00950F6E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19" w:history="1">
              <w:r w:rsidR="00950F6E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950F6E" w:rsidRPr="00660E43" w14:paraId="5AB32236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154972DD" w14:textId="77777777" w:rsidR="00950F6E" w:rsidRPr="00660E43" w:rsidRDefault="00950F6E" w:rsidP="00660E43">
            <w:pPr>
              <w:numPr>
                <w:ilvl w:val="0"/>
                <w:numId w:val="2"/>
              </w:num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14:paraId="3DC8456D" w14:textId="77777777" w:rsidR="00950F6E" w:rsidRPr="00660E43" w:rsidRDefault="00950F6E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1C48D4" w14:textId="77777777" w:rsidR="00950F6E" w:rsidRPr="00660E43" w:rsidRDefault="00950F6E" w:rsidP="00660E43">
            <w:pPr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4AL21CV009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22CBE0" w14:textId="77777777" w:rsidR="00950F6E" w:rsidRPr="00660E43" w:rsidRDefault="00950F6E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RAJU ANNIGERI</w:t>
            </w:r>
          </w:p>
        </w:tc>
        <w:tc>
          <w:tcPr>
            <w:tcW w:w="4253" w:type="dxa"/>
            <w:vMerge/>
            <w:vAlign w:val="center"/>
          </w:tcPr>
          <w:p w14:paraId="08F42892" w14:textId="77777777" w:rsidR="00950F6E" w:rsidRPr="00660E43" w:rsidRDefault="00950F6E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19C51480" w14:textId="77777777" w:rsidR="00950F6E" w:rsidRPr="00660E43" w:rsidRDefault="00950F6E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38B03377" w14:textId="77777777" w:rsidR="00950F6E" w:rsidRPr="00660E43" w:rsidRDefault="00950F6E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D1272F" w:rsidRPr="00660E43" w14:paraId="70771551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534647C" w14:textId="77777777" w:rsidR="00D1272F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55" w:type="dxa"/>
            <w:vMerge w:val="restart"/>
            <w:vAlign w:val="center"/>
          </w:tcPr>
          <w:p w14:paraId="65FFADFB" w14:textId="77777777" w:rsidR="00D1272F" w:rsidRPr="00660E43" w:rsidRDefault="00D1272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A6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C25439" w14:textId="77777777" w:rsidR="00D1272F" w:rsidRPr="00660E43" w:rsidRDefault="00D1272F" w:rsidP="00660E43">
            <w:pPr>
              <w:suppressAutoHyphens w:val="0"/>
              <w:spacing w:line="276" w:lineRule="auto"/>
              <w:jc w:val="center"/>
              <w:rPr>
                <w:rFonts w:ascii="Bookman Old Style" w:hAnsi="Bookman Old Style" w:cs="Calibri"/>
                <w:color w:val="333333"/>
                <w:sz w:val="20"/>
                <w:szCs w:val="20"/>
                <w:lang w:eastAsia="en-IN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4AL21CV010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25C09B" w14:textId="77777777" w:rsidR="00D1272F" w:rsidRPr="00660E43" w:rsidRDefault="00D1272F" w:rsidP="00660E43">
            <w:pPr>
              <w:spacing w:line="276" w:lineRule="auto"/>
              <w:rPr>
                <w:rFonts w:ascii="Bookman Old Style" w:hAnsi="Bookman Old Style" w:cs="Calibri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Calibri"/>
                <w:color w:val="333333"/>
                <w:sz w:val="20"/>
                <w:szCs w:val="20"/>
              </w:rPr>
              <w:t>RASHEK</w:t>
            </w:r>
          </w:p>
        </w:tc>
        <w:tc>
          <w:tcPr>
            <w:tcW w:w="4253" w:type="dxa"/>
            <w:vMerge w:val="restart"/>
            <w:vAlign w:val="center"/>
          </w:tcPr>
          <w:p w14:paraId="515AF976" w14:textId="77777777" w:rsidR="00D1272F" w:rsidRPr="00660E43" w:rsidRDefault="00D1272F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Study of Use of Granite Waste in the Production of Sustainable Construction Materials 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2A210713" w14:textId="77777777" w:rsidR="00D1272F" w:rsidRPr="00660E43" w:rsidRDefault="00D1272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PROF. ANUSHA RAO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50192A42" w14:textId="0B86727C" w:rsidR="00D1272F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20" w:history="1">
              <w:r w:rsidR="00D1272F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D1272F" w:rsidRPr="00660E43" w14:paraId="1AA03EDF" w14:textId="77777777" w:rsidTr="00660E4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379C17C" w14:textId="77777777" w:rsidR="00D1272F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55" w:type="dxa"/>
            <w:vMerge/>
            <w:vAlign w:val="center"/>
          </w:tcPr>
          <w:p w14:paraId="11006BAC" w14:textId="77777777" w:rsidR="00D1272F" w:rsidRPr="00660E43" w:rsidRDefault="00D1272F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2F4CBF" w14:textId="77777777" w:rsidR="00D1272F" w:rsidRPr="00660E43" w:rsidRDefault="00D1272F" w:rsidP="00660E43">
            <w:pPr>
              <w:spacing w:line="276" w:lineRule="auto"/>
              <w:jc w:val="center"/>
              <w:rPr>
                <w:rFonts w:ascii="Bookman Old Style" w:hAnsi="Bookman Old Style" w:cs="Arial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Arial"/>
                <w:color w:val="333333"/>
                <w:sz w:val="20"/>
                <w:szCs w:val="20"/>
              </w:rPr>
              <w:t>4AL21CV011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A01C1F" w14:textId="77777777" w:rsidR="00D1272F" w:rsidRPr="00660E43" w:rsidRDefault="00D1272F" w:rsidP="00660E43">
            <w:pPr>
              <w:spacing w:line="276" w:lineRule="auto"/>
              <w:rPr>
                <w:rFonts w:ascii="Bookman Old Style" w:hAnsi="Bookman Old Style" w:cs="Arial"/>
                <w:color w:val="333333"/>
                <w:sz w:val="20"/>
                <w:szCs w:val="20"/>
              </w:rPr>
            </w:pPr>
            <w:r w:rsidRPr="00660E43">
              <w:rPr>
                <w:rFonts w:ascii="Bookman Old Style" w:hAnsi="Bookman Old Style" w:cs="Arial"/>
                <w:color w:val="333333"/>
                <w:sz w:val="20"/>
                <w:szCs w:val="20"/>
              </w:rPr>
              <w:t>S V VINAYAKA B</w:t>
            </w:r>
          </w:p>
        </w:tc>
        <w:tc>
          <w:tcPr>
            <w:tcW w:w="4253" w:type="dxa"/>
            <w:vMerge/>
            <w:vAlign w:val="center"/>
          </w:tcPr>
          <w:p w14:paraId="7E6397D7" w14:textId="77777777" w:rsidR="00D1272F" w:rsidRPr="00660E43" w:rsidRDefault="00D1272F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4DC5175A" w14:textId="77777777" w:rsidR="00D1272F" w:rsidRPr="00660E43" w:rsidRDefault="00D1272F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1D1DC877" w14:textId="77777777" w:rsidR="00D1272F" w:rsidRPr="00660E43" w:rsidRDefault="00D1272F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660E43" w:rsidRPr="00660E43" w14:paraId="2C64C60C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1098A8FD" w14:textId="77777777" w:rsidR="00660E43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12</w:t>
            </w:r>
          </w:p>
        </w:tc>
        <w:tc>
          <w:tcPr>
            <w:tcW w:w="855" w:type="dxa"/>
            <w:vMerge w:val="restart"/>
            <w:vAlign w:val="center"/>
          </w:tcPr>
          <w:p w14:paraId="4B979952" w14:textId="77777777" w:rsidR="00660E43" w:rsidRPr="00660E43" w:rsidRDefault="00660E43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A7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E1CD76" w14:textId="77777777" w:rsidR="00660E43" w:rsidRDefault="00660E43" w:rsidP="00660E43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4AL21CV012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3E636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SHREE DODDAMANI</w:t>
            </w:r>
          </w:p>
        </w:tc>
        <w:tc>
          <w:tcPr>
            <w:tcW w:w="4253" w:type="dxa"/>
            <w:vMerge w:val="restart"/>
            <w:vAlign w:val="center"/>
          </w:tcPr>
          <w:p w14:paraId="2AF35DE4" w14:textId="77777777" w:rsidR="00660E43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Mapping Landscape Modification of Gurupura Catchment 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5565B71D" w14:textId="77777777" w:rsidR="00660E43" w:rsidRPr="00660E43" w:rsidRDefault="00660E43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Dr. VINAY S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3A2EB1B8" w14:textId="5A9BDF60" w:rsidR="00660E43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21" w:history="1">
              <w:r w:rsidR="00660E43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660E43" w:rsidRPr="00660E43" w14:paraId="48C65020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10E8AE9" w14:textId="77777777" w:rsidR="00660E43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13</w:t>
            </w:r>
          </w:p>
        </w:tc>
        <w:tc>
          <w:tcPr>
            <w:tcW w:w="855" w:type="dxa"/>
            <w:vMerge/>
            <w:vAlign w:val="center"/>
          </w:tcPr>
          <w:p w14:paraId="15F3CA3D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A24579" w14:textId="77777777" w:rsidR="00660E43" w:rsidRDefault="00660E43" w:rsidP="00660E43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4AL21CV013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501F75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SUHAS K</w:t>
            </w:r>
          </w:p>
        </w:tc>
        <w:tc>
          <w:tcPr>
            <w:tcW w:w="4253" w:type="dxa"/>
            <w:vMerge/>
            <w:vAlign w:val="center"/>
          </w:tcPr>
          <w:p w14:paraId="3CD37F94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18D233D3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531ADE13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660E43" w:rsidRPr="00660E43" w14:paraId="08C82EFC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AFCB191" w14:textId="77777777" w:rsidR="00660E43" w:rsidRP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14</w:t>
            </w:r>
          </w:p>
        </w:tc>
        <w:tc>
          <w:tcPr>
            <w:tcW w:w="855" w:type="dxa"/>
            <w:vMerge w:val="restart"/>
            <w:vAlign w:val="center"/>
          </w:tcPr>
          <w:p w14:paraId="4B34EEA0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A8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B36025" w14:textId="77777777" w:rsidR="00660E43" w:rsidRDefault="00660E43" w:rsidP="00660E43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4AL21CV014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7C3420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VAFA</w:t>
            </w:r>
          </w:p>
        </w:tc>
        <w:tc>
          <w:tcPr>
            <w:tcW w:w="4253" w:type="dxa"/>
            <w:vMerge w:val="restart"/>
            <w:vAlign w:val="center"/>
          </w:tcPr>
          <w:p w14:paraId="4BE86A71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Consistency Limits of Soil </w:t>
            </w:r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2E486172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PROF. SHANKARGIRI K.S </w:t>
            </w:r>
            <w:r w:rsidRPr="00660E43">
              <w:rPr>
                <w:rFonts w:ascii="Bookman Old Style" w:eastAsia="Bookman Old Style" w:hAnsi="Bookman Old Style" w:cs="Bookman Old Style"/>
                <w:color w:val="CC4125"/>
                <w:sz w:val="20"/>
                <w:szCs w:val="20"/>
              </w:rPr>
              <w:t xml:space="preserve"> 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29CF1793" w14:textId="5D0C758C" w:rsidR="00660E43" w:rsidRPr="00660E43" w:rsidRDefault="00FE59AF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hyperlink r:id="rId22" w:history="1">
              <w:r w:rsidR="00660E43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660E43" w:rsidRPr="00660E43" w14:paraId="75025B7B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02BF1F17" w14:textId="77777777" w:rsid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15</w:t>
            </w:r>
          </w:p>
        </w:tc>
        <w:tc>
          <w:tcPr>
            <w:tcW w:w="855" w:type="dxa"/>
            <w:vMerge/>
            <w:vAlign w:val="center"/>
          </w:tcPr>
          <w:p w14:paraId="791868E7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7D64ED" w14:textId="77777777" w:rsidR="00660E43" w:rsidRDefault="00660E43" w:rsidP="00660E43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4AL22CV400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959E02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GIRISH</w:t>
            </w:r>
          </w:p>
        </w:tc>
        <w:tc>
          <w:tcPr>
            <w:tcW w:w="4253" w:type="dxa"/>
            <w:vMerge/>
            <w:vAlign w:val="center"/>
          </w:tcPr>
          <w:p w14:paraId="2FDB7843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11A16B66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78A1DF59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660E43" w:rsidRPr="00660E43" w14:paraId="3FABB250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767C6B27" w14:textId="77777777" w:rsid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16</w:t>
            </w:r>
          </w:p>
        </w:tc>
        <w:tc>
          <w:tcPr>
            <w:tcW w:w="855" w:type="dxa"/>
            <w:vMerge w:val="restart"/>
            <w:vAlign w:val="center"/>
          </w:tcPr>
          <w:p w14:paraId="1E279F8C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A9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207262" w14:textId="77777777" w:rsidR="00660E43" w:rsidRDefault="00660E43" w:rsidP="00660E43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4AL22CV401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D1001B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MEHUL V BANGERA</w:t>
            </w:r>
          </w:p>
        </w:tc>
        <w:tc>
          <w:tcPr>
            <w:tcW w:w="4253" w:type="dxa"/>
            <w:vMerge w:val="restart"/>
            <w:vAlign w:val="center"/>
          </w:tcPr>
          <w:p w14:paraId="60FDD1DD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commentRangeStart w:id="2"/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Comparative study of the Compressive Strength of Concrete Using NDT test and Destructive Method  </w:t>
            </w:r>
            <w:commentRangeEnd w:id="2"/>
            <w:r>
              <w:rPr>
                <w:rStyle w:val="CommentReference"/>
              </w:rPr>
              <w:commentReference w:id="2"/>
            </w:r>
            <w:bookmarkStart w:id="3" w:name="_GoBack"/>
            <w:bookmarkEnd w:id="3"/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0469051F" w14:textId="77777777" w:rsidR="00660E43" w:rsidRPr="00660E43" w:rsidRDefault="00660E43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 w:rsidRPr="00660E43"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PROF. SANTHOSH K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4BF63713" w14:textId="1C056C5C" w:rsidR="00660E43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25" w:history="1">
              <w:r w:rsidR="00660E43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660E43" w:rsidRPr="00660E43" w14:paraId="0AD1DA54" w14:textId="77777777" w:rsidTr="009B61F7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38E47BCF" w14:textId="77777777" w:rsid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17</w:t>
            </w:r>
          </w:p>
        </w:tc>
        <w:tc>
          <w:tcPr>
            <w:tcW w:w="855" w:type="dxa"/>
            <w:vMerge/>
            <w:vAlign w:val="center"/>
          </w:tcPr>
          <w:p w14:paraId="306E7863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0D2CAF" w14:textId="77777777" w:rsidR="00660E43" w:rsidRDefault="00660E43" w:rsidP="00660E43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4AL22CV402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77EA53" w14:textId="77777777" w:rsidR="00660E43" w:rsidRDefault="00660E43" w:rsidP="00660E43">
            <w:pPr>
              <w:spacing w:line="276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NAGENDRA</w:t>
            </w:r>
          </w:p>
        </w:tc>
        <w:tc>
          <w:tcPr>
            <w:tcW w:w="4253" w:type="dxa"/>
            <w:vMerge/>
            <w:vAlign w:val="center"/>
          </w:tcPr>
          <w:p w14:paraId="78654731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60692938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3D5F4474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660E43" w:rsidRPr="00660E43" w14:paraId="1F38779A" w14:textId="77777777" w:rsidTr="008E207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2FB1873B" w14:textId="77777777" w:rsid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>18</w:t>
            </w:r>
          </w:p>
        </w:tc>
        <w:tc>
          <w:tcPr>
            <w:tcW w:w="855" w:type="dxa"/>
            <w:vMerge w:val="restart"/>
            <w:vAlign w:val="center"/>
          </w:tcPr>
          <w:p w14:paraId="489DBD8C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A10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7D78E7" w14:textId="77777777" w:rsidR="00660E43" w:rsidRDefault="00660E43" w:rsidP="00660E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  <w:t>4AL22CV403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9415F9" w14:textId="77777777" w:rsidR="00660E43" w:rsidRDefault="00660E43" w:rsidP="00660E43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  <w:t>PAVAN</w:t>
            </w:r>
          </w:p>
        </w:tc>
        <w:tc>
          <w:tcPr>
            <w:tcW w:w="4253" w:type="dxa"/>
            <w:vMerge w:val="restart"/>
            <w:vAlign w:val="center"/>
          </w:tcPr>
          <w:p w14:paraId="2A1BEC6B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Shifting Sand of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Shashithlu</w:t>
            </w:r>
            <w:proofErr w:type="spellEnd"/>
          </w:p>
        </w:tc>
        <w:tc>
          <w:tcPr>
            <w:tcW w:w="2976" w:type="dxa"/>
            <w:vMerge w:val="restart"/>
            <w:tcBorders>
              <w:right w:val="single" w:sz="4" w:space="0" w:color="000000"/>
            </w:tcBorders>
            <w:vAlign w:val="center"/>
          </w:tcPr>
          <w:p w14:paraId="0C497B33" w14:textId="77777777" w:rsidR="00660E43" w:rsidRPr="00660E43" w:rsidRDefault="00660E43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Dr. VINAY S</w:t>
            </w:r>
          </w:p>
        </w:tc>
        <w:tc>
          <w:tcPr>
            <w:tcW w:w="2386" w:type="dxa"/>
            <w:vMerge w:val="restart"/>
            <w:tcBorders>
              <w:right w:val="single" w:sz="4" w:space="0" w:color="000000"/>
            </w:tcBorders>
            <w:vAlign w:val="center"/>
          </w:tcPr>
          <w:p w14:paraId="7A07FB16" w14:textId="7CC3AA61" w:rsidR="00660E43" w:rsidRPr="00660E43" w:rsidRDefault="00FE59AF" w:rsidP="00660E43">
            <w:pPr>
              <w:spacing w:line="276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hyperlink r:id="rId26" w:history="1">
              <w:r w:rsidR="00660E43" w:rsidRPr="00FE59AF">
                <w:rPr>
                  <w:rStyle w:val="Hyperlink"/>
                  <w:rFonts w:ascii="Bookman Old Style" w:eastAsia="Bookman Old Style" w:hAnsi="Bookman Old Style" w:cs="Bookman Old Style"/>
                  <w:sz w:val="20"/>
                  <w:szCs w:val="20"/>
                </w:rPr>
                <w:t>VIEW DOCUMENT</w:t>
              </w:r>
            </w:hyperlink>
          </w:p>
        </w:tc>
      </w:tr>
      <w:tr w:rsidR="00660E43" w:rsidRPr="00660E43" w14:paraId="5489057F" w14:textId="77777777" w:rsidTr="008E2073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14:paraId="5451051E" w14:textId="77777777" w:rsidR="00660E43" w:rsidRDefault="00660E43" w:rsidP="00660E43">
            <w:pP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19</w:t>
            </w:r>
          </w:p>
        </w:tc>
        <w:tc>
          <w:tcPr>
            <w:tcW w:w="855" w:type="dxa"/>
            <w:vMerge/>
            <w:vAlign w:val="center"/>
          </w:tcPr>
          <w:p w14:paraId="433E3640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B413BC" w14:textId="77777777" w:rsidR="00660E43" w:rsidRDefault="00660E43" w:rsidP="00660E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  <w:t>4AL22CV404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65EF02" w14:textId="77777777" w:rsidR="00660E43" w:rsidRDefault="00660E43" w:rsidP="00660E43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en-IN" w:eastAsia="en-US"/>
              </w:rPr>
              <w:t>SHAILESH KUMAR</w:t>
            </w:r>
          </w:p>
        </w:tc>
        <w:tc>
          <w:tcPr>
            <w:tcW w:w="4253" w:type="dxa"/>
            <w:vMerge/>
            <w:vAlign w:val="center"/>
          </w:tcPr>
          <w:p w14:paraId="208F0628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right w:val="single" w:sz="4" w:space="0" w:color="000000"/>
            </w:tcBorders>
            <w:vAlign w:val="center"/>
          </w:tcPr>
          <w:p w14:paraId="29EBEB9F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right w:val="single" w:sz="4" w:space="0" w:color="000000"/>
            </w:tcBorders>
            <w:vAlign w:val="center"/>
          </w:tcPr>
          <w:p w14:paraId="5ABB0A5A" w14:textId="77777777" w:rsidR="00660E43" w:rsidRPr="00660E43" w:rsidRDefault="00660E43" w:rsidP="00660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</w:tbl>
    <w:p w14:paraId="27A4BB12" w14:textId="77777777" w:rsidR="005F4CED" w:rsidRDefault="005F4CED" w:rsidP="005F4CED">
      <w:pPr>
        <w:tabs>
          <w:tab w:val="left" w:pos="12015"/>
        </w:tabs>
        <w:rPr>
          <w:rFonts w:ascii="Bookman Old Style" w:eastAsia="Bookman Old Style" w:hAnsi="Bookman Old Style" w:cs="Bookman Old Style"/>
          <w:sz w:val="22"/>
          <w:szCs w:val="22"/>
        </w:rPr>
      </w:pPr>
    </w:p>
    <w:p w14:paraId="75A96486" w14:textId="77777777" w:rsidR="00503595" w:rsidRDefault="006A1E8C">
      <w:pPr>
        <w:tabs>
          <w:tab w:val="left" w:pos="6037"/>
        </w:tabs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ab/>
      </w:r>
    </w:p>
    <w:sectPr w:rsidR="00503595" w:rsidSect="00503595">
      <w:headerReference w:type="default" r:id="rId27"/>
      <w:footerReference w:type="default" r:id="rId28"/>
      <w:pgSz w:w="16838" w:h="11906" w:orient="landscape"/>
      <w:pgMar w:top="540" w:right="420" w:bottom="386" w:left="270" w:header="432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Lenovo" w:date="2024-12-03T18:08:00Z" w:initials="L">
    <w:p w14:paraId="2A8570AE" w14:textId="77777777" w:rsidR="00660E43" w:rsidRDefault="00660E4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8570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54965" w14:textId="77777777" w:rsidR="00CE6BE6" w:rsidRDefault="00CE6BE6" w:rsidP="00503595">
      <w:r>
        <w:separator/>
      </w:r>
    </w:p>
  </w:endnote>
  <w:endnote w:type="continuationSeparator" w:id="0">
    <w:p w14:paraId="4C063ECE" w14:textId="77777777" w:rsidR="00CE6BE6" w:rsidRDefault="00CE6BE6" w:rsidP="00503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36489" w14:textId="77777777" w:rsidR="00503595" w:rsidRDefault="005035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Libre Baskerville" w:eastAsia="Libre Baskerville" w:hAnsi="Libre Baskerville" w:cs="Libre Baskerville"/>
        <w:b/>
        <w:i/>
        <w:color w:val="8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8D7F1" w14:textId="77777777" w:rsidR="00CE6BE6" w:rsidRDefault="00CE6BE6" w:rsidP="00503595">
      <w:r>
        <w:separator/>
      </w:r>
    </w:p>
  </w:footnote>
  <w:footnote w:type="continuationSeparator" w:id="0">
    <w:p w14:paraId="7E9BF57C" w14:textId="77777777" w:rsidR="00CE6BE6" w:rsidRDefault="00CE6BE6" w:rsidP="00503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1188C" w14:textId="77777777"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  <w:sz w:val="28"/>
        <w:szCs w:val="28"/>
      </w:rPr>
    </w:pPr>
    <w:r>
      <w:rPr>
        <w:rFonts w:ascii="Bookman Old Style" w:eastAsia="Bookman Old Style" w:hAnsi="Bookman Old Style" w:cs="Bookman Old Style"/>
        <w:b/>
        <w:color w:val="000000"/>
        <w:sz w:val="28"/>
        <w:szCs w:val="28"/>
      </w:rPr>
      <w:t>ALVA’S INSTITUTE OF ENGINEERING &amp; TECHNOLOGY</w:t>
    </w:r>
    <w:r>
      <w:rPr>
        <w:noProof/>
        <w:lang w:val="en-IN" w:eastAsia="en-IN"/>
      </w:rPr>
      <w:drawing>
        <wp:anchor distT="0" distB="0" distL="114300" distR="114300" simplePos="0" relativeHeight="251658240" behindDoc="0" locked="0" layoutInCell="1" allowOverlap="1" wp14:anchorId="685BAB3E" wp14:editId="1FC561DC">
          <wp:simplePos x="0" y="0"/>
          <wp:positionH relativeFrom="column">
            <wp:posOffset>370205</wp:posOffset>
          </wp:positionH>
          <wp:positionV relativeFrom="paragraph">
            <wp:posOffset>-45718</wp:posOffset>
          </wp:positionV>
          <wp:extent cx="578485" cy="6858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7834" t="24180" r="38690" b="30321"/>
                  <a:stretch>
                    <a:fillRect/>
                  </a:stretch>
                </pic:blipFill>
                <pic:spPr>
                  <a:xfrm>
                    <a:off x="0" y="0"/>
                    <a:ext cx="57848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278FD8" w14:textId="77777777"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95"/>
        <w:tab w:val="center" w:pos="4513"/>
      </w:tabs>
      <w:jc w:val="center"/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Shobhavana Campus, Mijar, </w:t>
    </w:r>
    <w:proofErr w:type="spellStart"/>
    <w:r>
      <w:rPr>
        <w:rFonts w:ascii="Bookman Old Style" w:eastAsia="Bookman Old Style" w:hAnsi="Bookman Old Style" w:cs="Bookman Old Style"/>
        <w:color w:val="000000"/>
        <w:sz w:val="16"/>
        <w:szCs w:val="16"/>
      </w:rPr>
      <w:t>Moodabidri</w:t>
    </w:r>
    <w:proofErr w:type="spellEnd"/>
    <w:r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, Mangalore </w:t>
    </w:r>
    <w:proofErr w:type="spellStart"/>
    <w:r>
      <w:rPr>
        <w:rFonts w:ascii="Bookman Old Style" w:eastAsia="Bookman Old Style" w:hAnsi="Bookman Old Style" w:cs="Bookman Old Style"/>
        <w:color w:val="000000"/>
        <w:sz w:val="16"/>
        <w:szCs w:val="16"/>
      </w:rPr>
      <w:t>Taluk</w:t>
    </w:r>
    <w:proofErr w:type="spellEnd"/>
    <w:r>
      <w:rPr>
        <w:rFonts w:ascii="Bookman Old Style" w:eastAsia="Bookman Old Style" w:hAnsi="Bookman Old Style" w:cs="Bookman Old Style"/>
        <w:color w:val="000000"/>
        <w:sz w:val="16"/>
        <w:szCs w:val="16"/>
      </w:rPr>
      <w:t>, D.K – 574225</w:t>
    </w:r>
  </w:p>
  <w:p w14:paraId="2BC63B45" w14:textId="77777777"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>Phone: 08258-262725, Fax: 08258-262726</w:t>
    </w:r>
  </w:p>
  <w:p w14:paraId="6EDC8BD2" w14:textId="77777777"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b/>
        <w:color w:val="000000"/>
      </w:rPr>
      <w:t>DEPARTMENT OF CIVIL ENGINEERING</w:t>
    </w:r>
  </w:p>
  <w:p w14:paraId="1DECFB9D" w14:textId="77777777" w:rsidR="00503595" w:rsidRDefault="004E57C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24803D2" wp14:editId="4FC77365">
              <wp:simplePos x="0" y="0"/>
              <wp:positionH relativeFrom="column">
                <wp:posOffset>76200</wp:posOffset>
              </wp:positionH>
              <wp:positionV relativeFrom="paragraph">
                <wp:posOffset>-12699</wp:posOffset>
              </wp:positionV>
              <wp:extent cx="57150" cy="412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8575" cap="sq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74B49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6pt;margin-top:-1pt;width:4.5pt;height:3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" filled="t" strokeweight="2.25pt">
              <v:stroke startarrowwidth="narrow" startarrowlength="short" endarrowwidth="narrow" endarrowlength="short" miterlimit="5243f" joinstyle="miter" endcap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F6201A"/>
    <w:multiLevelType w:val="multilevel"/>
    <w:tmpl w:val="C2165F5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816F1"/>
    <w:multiLevelType w:val="multilevel"/>
    <w:tmpl w:val="C2165F5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3595"/>
    <w:rsid w:val="0029029D"/>
    <w:rsid w:val="00375C1A"/>
    <w:rsid w:val="004E57C0"/>
    <w:rsid w:val="004F654F"/>
    <w:rsid w:val="00503595"/>
    <w:rsid w:val="005F4CED"/>
    <w:rsid w:val="0064795D"/>
    <w:rsid w:val="00660E43"/>
    <w:rsid w:val="006A1E8C"/>
    <w:rsid w:val="00843A9F"/>
    <w:rsid w:val="00950F6E"/>
    <w:rsid w:val="00B4104D"/>
    <w:rsid w:val="00CE6BE6"/>
    <w:rsid w:val="00D1272F"/>
    <w:rsid w:val="00F5653D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452BD"/>
  <w15:docId w15:val="{6A67A116-33D3-48D2-A65A-E177BC77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64F"/>
    <w:pPr>
      <w:suppressAutoHyphens/>
    </w:pPr>
    <w:rPr>
      <w:lang w:eastAsia="zh-CN"/>
    </w:rPr>
  </w:style>
  <w:style w:type="paragraph" w:styleId="Heading1">
    <w:name w:val="heading 1"/>
    <w:basedOn w:val="Normal"/>
    <w:next w:val="Normal"/>
    <w:qFormat/>
    <w:rsid w:val="00F6664F"/>
    <w:pPr>
      <w:keepNext/>
      <w:tabs>
        <w:tab w:val="left" w:pos="432"/>
      </w:tabs>
      <w:spacing w:before="240" w:after="60"/>
      <w:ind w:left="720" w:hanging="3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rsid w:val="00F6664F"/>
    <w:pPr>
      <w:keepNext/>
      <w:tabs>
        <w:tab w:val="left" w:pos="576"/>
      </w:tabs>
      <w:spacing w:before="240" w:after="60"/>
      <w:ind w:left="1440" w:hanging="3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6664F"/>
    <w:pPr>
      <w:keepNext/>
      <w:tabs>
        <w:tab w:val="left" w:pos="720"/>
      </w:tabs>
      <w:spacing w:before="240" w:after="60"/>
      <w:ind w:left="2160" w:hanging="18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2"/>
    <w:next w:val="Normal2"/>
    <w:rsid w:val="0050359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2"/>
    <w:next w:val="Normal2"/>
    <w:rsid w:val="0050359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rsid w:val="005035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03595"/>
  </w:style>
  <w:style w:type="paragraph" w:styleId="Title">
    <w:name w:val="Title"/>
    <w:basedOn w:val="Normal2"/>
    <w:next w:val="Normal2"/>
    <w:rsid w:val="0050359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503595"/>
  </w:style>
  <w:style w:type="character" w:customStyle="1" w:styleId="FooterChar">
    <w:name w:val="Footer Char"/>
    <w:basedOn w:val="DefaultParagraphFont1"/>
    <w:rsid w:val="00F6664F"/>
    <w:rPr>
      <w:sz w:val="24"/>
      <w:szCs w:val="24"/>
    </w:rPr>
  </w:style>
  <w:style w:type="character" w:customStyle="1" w:styleId="Heading2Char">
    <w:name w:val="Heading 2 Char"/>
    <w:basedOn w:val="DefaultParagraphFont1"/>
    <w:rsid w:val="00F6664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1"/>
    <w:rsid w:val="00F6664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erChar">
    <w:name w:val="Header Char"/>
    <w:basedOn w:val="DefaultParagraphFont1"/>
    <w:rsid w:val="00F6664F"/>
    <w:rPr>
      <w:sz w:val="24"/>
      <w:szCs w:val="24"/>
    </w:rPr>
  </w:style>
  <w:style w:type="character" w:customStyle="1" w:styleId="Heading1Char">
    <w:name w:val="Heading 1 Char"/>
    <w:basedOn w:val="DefaultParagraphFont1"/>
    <w:rsid w:val="00F6664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styleId="Hyperlink">
    <w:name w:val="Hyperlink"/>
    <w:basedOn w:val="DefaultParagraphFont1"/>
    <w:rsid w:val="00F6664F"/>
    <w:rPr>
      <w:color w:val="0000FF"/>
    </w:rPr>
  </w:style>
  <w:style w:type="character" w:customStyle="1" w:styleId="BalloonTextChar">
    <w:name w:val="Balloon Text Char"/>
    <w:basedOn w:val="DefaultParagraphFont1"/>
    <w:rsid w:val="00F6664F"/>
    <w:rPr>
      <w:rFonts w:ascii="Tahoma" w:hAnsi="Tahoma" w:cs="Tahoma"/>
      <w:sz w:val="16"/>
      <w:szCs w:val="16"/>
    </w:rPr>
  </w:style>
  <w:style w:type="character" w:customStyle="1" w:styleId="DefaultParagraphFont1">
    <w:name w:val="Default Paragraph Font1"/>
    <w:rsid w:val="00F6664F"/>
  </w:style>
  <w:style w:type="character" w:styleId="PageNumber">
    <w:name w:val="page number"/>
    <w:basedOn w:val="DefaultParagraphFont1"/>
    <w:rsid w:val="00F6664F"/>
  </w:style>
  <w:style w:type="paragraph" w:styleId="Header">
    <w:name w:val="header"/>
    <w:basedOn w:val="Normal"/>
    <w:rsid w:val="00F666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64F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F666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rsid w:val="00F666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F6664F"/>
    <w:pPr>
      <w:spacing w:after="140" w:line="288" w:lineRule="auto"/>
    </w:pPr>
  </w:style>
  <w:style w:type="paragraph" w:styleId="Caption">
    <w:name w:val="caption"/>
    <w:basedOn w:val="Normal"/>
    <w:qFormat/>
    <w:rsid w:val="00F6664F"/>
    <w:pPr>
      <w:suppressLineNumbers/>
      <w:spacing w:before="120" w:after="120"/>
    </w:pPr>
    <w:rPr>
      <w:rFonts w:cs="FreeSans"/>
      <w:i/>
      <w:iCs/>
    </w:rPr>
  </w:style>
  <w:style w:type="paragraph" w:customStyle="1" w:styleId="TableHeading">
    <w:name w:val="Table Heading"/>
    <w:basedOn w:val="TableContents"/>
    <w:rsid w:val="00F6664F"/>
    <w:pPr>
      <w:jc w:val="center"/>
    </w:pPr>
    <w:rPr>
      <w:b/>
      <w:bCs/>
    </w:rPr>
  </w:style>
  <w:style w:type="paragraph" w:customStyle="1" w:styleId="TableContents">
    <w:name w:val="Table Contents"/>
    <w:basedOn w:val="Normal"/>
    <w:rsid w:val="00F6664F"/>
    <w:pPr>
      <w:suppressLineNumbers/>
    </w:pPr>
  </w:style>
  <w:style w:type="paragraph" w:styleId="NoSpacing">
    <w:name w:val="No Spacing"/>
    <w:qFormat/>
    <w:rsid w:val="00F6664F"/>
    <w:pPr>
      <w:suppressAutoHyphens/>
    </w:pPr>
    <w:rPr>
      <w:lang w:eastAsia="zh-CN"/>
    </w:rPr>
  </w:style>
  <w:style w:type="paragraph" w:styleId="List">
    <w:name w:val="List"/>
    <w:basedOn w:val="BodyText"/>
    <w:rsid w:val="00F6664F"/>
    <w:rPr>
      <w:rFonts w:cs="FreeSans"/>
    </w:rPr>
  </w:style>
  <w:style w:type="paragraph" w:styleId="NormalWeb">
    <w:name w:val="Normal (Web)"/>
    <w:basedOn w:val="Normal"/>
    <w:rsid w:val="00F6664F"/>
    <w:pPr>
      <w:spacing w:before="280" w:after="280"/>
    </w:pPr>
  </w:style>
  <w:style w:type="paragraph" w:customStyle="1" w:styleId="FrameContents">
    <w:name w:val="Frame Contents"/>
    <w:basedOn w:val="Normal"/>
    <w:rsid w:val="00F6664F"/>
  </w:style>
  <w:style w:type="paragraph" w:customStyle="1" w:styleId="Index">
    <w:name w:val="Index"/>
    <w:basedOn w:val="Normal"/>
    <w:rsid w:val="00F6664F"/>
    <w:pPr>
      <w:suppressLineNumbers/>
    </w:pPr>
    <w:rPr>
      <w:rFonts w:cs="FreeSans"/>
    </w:rPr>
  </w:style>
  <w:style w:type="paragraph" w:customStyle="1" w:styleId="Heading">
    <w:name w:val="Heading"/>
    <w:basedOn w:val="Normal"/>
    <w:next w:val="BodyText"/>
    <w:rsid w:val="00F6664F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table" w:styleId="TableGrid">
    <w:name w:val="Table Grid"/>
    <w:basedOn w:val="TableNormal"/>
    <w:uiPriority w:val="59"/>
    <w:rsid w:val="00A802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rsid w:val="005035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0359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50359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60E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43"/>
    <w:rPr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43"/>
    <w:rPr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aiet.org.in/storage/NAAC/NAAC%20AQAR%202023-24/CRITERIA%20I/1.3/1.3.3/CV/Project%20Report/A1.pdf" TargetMode="External"/><Relationship Id="rId13" Type="http://schemas.openxmlformats.org/officeDocument/2006/relationships/hyperlink" Target="https://cloud.aiet.org.in/storage/NAAC/NAAC%20AQAR%202023-24/CRITERIA%20I/1.3/1.3.3/CV/Project%20Report/A6.pdf" TargetMode="External"/><Relationship Id="rId18" Type="http://schemas.openxmlformats.org/officeDocument/2006/relationships/hyperlink" Target="https://cloud.aiet.org.in/storage/NAAC/NAAC%20AQAR%202023-24/CRITERIA%20I/1.3/1.3.3/CV/Mini%20Project/m10.pdf" TargetMode="External"/><Relationship Id="rId26" Type="http://schemas.openxmlformats.org/officeDocument/2006/relationships/hyperlink" Target="https://cloud.aiet.org.in/storage/NAAC/NAAC%20AQAR%202023-24/CRITERIA%20I/1.3/1.3.3/CV/Mini%20Project/m2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aiet.org.in/storage/NAAC/NAAC%20AQAR%202023-24/CRITERIA%20I/1.3/1.3.3/CV/Mini%20Project/M9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loud.aiet.org.in/storage/NAAC/NAAC%20AQAR%202023-24/CRITERIA%20I/1.3/1.3.3/CV/Project%20Report/A5.pdf" TargetMode="External"/><Relationship Id="rId17" Type="http://schemas.openxmlformats.org/officeDocument/2006/relationships/hyperlink" Target="https://cloud.aiet.org.in/storage/NAAC/NAAC%20AQAR%202023-24/CRITERIA%20I/1.3/1.3.3/CV/Mini%20Project/m7.pdf" TargetMode="External"/><Relationship Id="rId25" Type="http://schemas.openxmlformats.org/officeDocument/2006/relationships/hyperlink" Target="https://cloud.aiet.org.in/storage/NAAC/NAAC%20AQAR%202023-24/CRITERIA%20I/1.3/1.3.3/CV/Mini%20Project/M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aiet.org.in/storage/NAAC/NAAC%20AQAR%202023-24/CRITERIA%20I/1.3/1.3.3/CV/Mini%20Project/M6.pdf" TargetMode="External"/><Relationship Id="rId20" Type="http://schemas.openxmlformats.org/officeDocument/2006/relationships/hyperlink" Target="https://cloud.aiet.org.in/storage/NAAC/NAAC%20AQAR%202023-24/CRITERIA%20I/1.3/1.3.3/CV/Mini%20Project/M4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aiet.org.in/storage/NAAC/NAAC%20AQAR%202023-24/CRITERIA%20I/1.3/1.3.3/CV/Project%20Report/A4.pdf" TargetMode="External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cloud.aiet.org.in/storage/NAAC/NAAC%20AQAR%202023-24/CRITERIA%20I/1.3/1.3.3/CV/Mini%20Project/M5.pdf" TargetMode="External"/><Relationship Id="rId23" Type="http://schemas.openxmlformats.org/officeDocument/2006/relationships/comments" Target="comments.xml"/><Relationship Id="rId28" Type="http://schemas.openxmlformats.org/officeDocument/2006/relationships/footer" Target="footer1.xml"/><Relationship Id="rId10" Type="http://schemas.openxmlformats.org/officeDocument/2006/relationships/hyperlink" Target="https://cloud.aiet.org.in/storage/NAAC/NAAC%20AQAR%202023-24/CRITERIA%20I/1.3/1.3.3/CV/Project%20Report/A3.pdf" TargetMode="External"/><Relationship Id="rId19" Type="http://schemas.openxmlformats.org/officeDocument/2006/relationships/hyperlink" Target="https://cloud.aiet.org.in/storage/NAAC/NAAC%20AQAR%202023-24/CRITERIA%20I/1.3/1.3.3/CV/Mini%20Project/M1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oud.aiet.org.in/storage/NAAC/NAAC%20AQAR%202023-24/CRITERIA%20I/1.3/1.3.3/CV/Project%20Report/A2.pdf" TargetMode="External"/><Relationship Id="rId14" Type="http://schemas.openxmlformats.org/officeDocument/2006/relationships/hyperlink" Target="https://cloud.aiet.org.in/storage/NAAC/NAAC%20AQAR%202023-24/CRITERIA%20I/1.3/1.3.3/CV/Project%20Report/A7.pdf" TargetMode="External"/><Relationship Id="rId22" Type="http://schemas.openxmlformats.org/officeDocument/2006/relationships/hyperlink" Target="https://cloud.aiet.org.in/storage/NAAC/NAAC%20AQAR%202023-24/CRITERIA%20I/1.3/1.3.3/CV/Mini%20Project/m8.pdf" TargetMode="External"/><Relationship Id="rId27" Type="http://schemas.openxmlformats.org/officeDocument/2006/relationships/header" Target="header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SWkNJa/i8LtKIObHf8h61Nwmg==">CgMxLjAyCGguZ2pkZ3hzMg5oLjE2bjEyeXU3czRvNDIOaC5oYzBiYWc3eHQ1NGQ4AHIhMW1JQWx1TEdQVEQzNGZ5TTcxY3o1ZE9wUXFRSklqZ1VP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shreekumar</dc:creator>
  <cp:lastModifiedBy>Lenovo</cp:lastModifiedBy>
  <cp:revision>11</cp:revision>
  <dcterms:created xsi:type="dcterms:W3CDTF">2021-07-23T05:26:00Z</dcterms:created>
  <dcterms:modified xsi:type="dcterms:W3CDTF">2024-12-03T12:49:00Z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1033-10.2.0.5871</vt:lpwstr>
  </property>
</Properties>
</file>