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56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005"/>
        <w:gridCol w:w="6946"/>
      </w:tblGrid>
      <w:tr w:rsidR="001B3726" w:rsidRPr="00761000" w:rsidTr="002818E6">
        <w:trPr>
          <w:trHeight w:val="735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1B3726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Year/</w:t>
            </w:r>
          </w:p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Branch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Name of teacher who has participated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the body in which the full time teacher has participated</w:t>
            </w:r>
          </w:p>
        </w:tc>
      </w:tr>
      <w:tr w:rsidR="001B3726" w:rsidRPr="00761000" w:rsidTr="002818E6">
        <w:trPr>
          <w:trHeight w:val="381"/>
        </w:trPr>
        <w:tc>
          <w:tcPr>
            <w:tcW w:w="1668" w:type="dxa"/>
            <w:vMerge w:val="restart"/>
            <w:shd w:val="clear" w:color="auto" w:fill="auto"/>
            <w:noWrap/>
            <w:vAlign w:val="center"/>
            <w:hideMark/>
          </w:tcPr>
          <w:p w:rsidR="001B3726" w:rsidRPr="00B76B6B" w:rsidRDefault="002818E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sz w:val="24"/>
                <w:szCs w:val="24"/>
              </w:rPr>
              <w:t>2023-24</w:t>
            </w:r>
            <w:r w:rsidR="001B3726">
              <w:rPr>
                <w:rFonts w:ascii="Bookman Old Style" w:eastAsia="Times New Roman" w:hAnsi="Bookman Old Style" w:cs="Calibri"/>
                <w:b/>
                <w:sz w:val="24"/>
                <w:szCs w:val="24"/>
              </w:rPr>
              <w:t>/ CSE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MANJUNATH KOTARI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1B3726" w:rsidRPr="000215D8" w:rsidRDefault="00926471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 w:themeColor="text1"/>
                <w:szCs w:val="24"/>
              </w:rPr>
            </w:pPr>
            <w:hyperlink r:id="rId5" w:history="1">
              <w:r>
                <w:rPr>
                  <w:rStyle w:val="Hyperlink"/>
                  <w:rFonts w:ascii="Bookman Old Style" w:eastAsia="Times New Roman" w:hAnsi="Bookman Old Style" w:cs="Times New Roman"/>
                  <w:szCs w:val="24"/>
                </w:rPr>
                <w:t>Academic council/BoE</w:t>
              </w:r>
              <w:r w:rsidR="001B3726" w:rsidRPr="00926471">
                <w:rPr>
                  <w:rStyle w:val="Hyperlink"/>
                  <w:rFonts w:ascii="Bookman Old Style" w:eastAsia="Times New Roman" w:hAnsi="Bookman Old Style" w:cs="Times New Roman"/>
                  <w:szCs w:val="24"/>
                </w:rPr>
                <w:t xml:space="preserve"> of Affiliating university</w:t>
              </w:r>
            </w:hyperlink>
          </w:p>
          <w:p w:rsidR="001B3726" w:rsidRPr="004B64FD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Cs w:val="24"/>
              </w:rPr>
            </w:pPr>
            <w:r w:rsidRPr="009D394F">
              <w:rPr>
                <w:rFonts w:ascii="Bookman Old Style" w:eastAsia="Times New Roman" w:hAnsi="Bookman Old Style" w:cs="Times New Roman"/>
                <w:szCs w:val="24"/>
              </w:rPr>
              <w:t>Setting of question  papers for UG/PG programs</w:t>
            </w:r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shd w:val="clear" w:color="auto" w:fill="auto"/>
            <w:noWrap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MOHIDEEN BADHUSHA S.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1B3726" w:rsidRPr="00761000" w:rsidRDefault="00BE6B33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Cs w:val="24"/>
                <w:u w:val="single"/>
              </w:rPr>
            </w:pPr>
            <w:hyperlink r:id="rId6" w:history="1">
              <w:r w:rsidR="001B3726" w:rsidRPr="00BE6B33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DR.G.SRINIVASAN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1B3726" w:rsidRPr="00761000" w:rsidRDefault="00926471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7" w:history="1">
              <w:r w:rsidR="001B3726" w:rsidRPr="00926471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MADHUSUDHAN S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1B3726" w:rsidRPr="00761000" w:rsidRDefault="00926471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8" w:history="1">
              <w:r w:rsidR="001B3726" w:rsidRPr="00926471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BRAMHA PRAKASH H P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5951C6" w:rsidRDefault="00926471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  <w:szCs w:val="24"/>
              </w:rPr>
            </w:pPr>
            <w:hyperlink r:id="rId9" w:history="1">
              <w:r w:rsidRPr="00926471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hideMark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DR.CHANDRA NAIK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926471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0" w:history="1">
              <w:r w:rsidR="001B3726" w:rsidRPr="00926471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hideMark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VENKATESH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7133A4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1" w:history="1">
              <w:r w:rsidR="001B3726" w:rsidRPr="007133A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MR.VASUDEV S 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SHAHAPUR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235D1B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2" w:history="1">
              <w:r w:rsidR="001B3726" w:rsidRPr="00235D1B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MRS.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VIDYA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9F5364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3" w:history="1">
              <w:r w:rsidR="001B3726" w:rsidRPr="009F536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DEEKSHA</w:t>
            </w:r>
            <w:r w:rsidR="001537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9D394F">
              <w:rPr>
                <w:rFonts w:ascii="Bookman Old Style" w:eastAsia="Times New Roman" w:hAnsi="Bookman Old Style" w:cs="Calibri"/>
                <w:szCs w:val="24"/>
              </w:rPr>
              <w:t>Assessment/Evaluation process of the Affiliating University</w:t>
            </w:r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MRS.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REENA LOBO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9F5364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4" w:history="1">
              <w:r w:rsidR="001B3726" w:rsidRPr="009F536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MRS.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DEEPIKA KAMATH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9F5364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5" w:history="1">
              <w:r w:rsidR="001B3726" w:rsidRPr="009F536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RIZA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WAN N SHAIKH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D04A48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6" w:history="1">
              <w:r w:rsidR="001B3726" w:rsidRPr="00D04A48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MR.ABHIJITH L KOTIAN 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966DDD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7" w:history="1">
              <w:r w:rsidR="00B73049" w:rsidRPr="00966DDD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MR.PRASHANTH KUMAR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477031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8" w:history="1">
              <w:r w:rsidR="001B3726" w:rsidRPr="00477031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 SENTHIL KUMAR R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DF6187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9" w:history="1">
              <w:r w:rsidR="00D3336E" w:rsidRPr="00DF6187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MR.MAHESH KINI M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077FFB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20" w:history="1">
              <w:r w:rsidR="007960D4" w:rsidRPr="00077FFB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DR.ASLAM NANDYAL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8E3897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21" w:history="1">
              <w:r w:rsidR="00D3336E" w:rsidRPr="008E3897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MR.KIRAN B V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077FFB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22" w:history="1">
              <w:r w:rsidR="007960D4" w:rsidRPr="00077FFB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2818E6">
        <w:trPr>
          <w:trHeight w:val="300"/>
        </w:trPr>
        <w:tc>
          <w:tcPr>
            <w:tcW w:w="1668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MR.H. HARSHAVARDHAN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942463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23" w:history="1">
              <w:r w:rsidR="007960D4" w:rsidRPr="00942463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53763" w:rsidRPr="00761000" w:rsidTr="00531BBB">
        <w:trPr>
          <w:trHeight w:val="280"/>
        </w:trPr>
        <w:tc>
          <w:tcPr>
            <w:tcW w:w="1668" w:type="dxa"/>
            <w:vMerge/>
            <w:vAlign w:val="center"/>
          </w:tcPr>
          <w:p w:rsidR="00153763" w:rsidRPr="00761000" w:rsidRDefault="00153763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153763" w:rsidRPr="00531BBB" w:rsidRDefault="00153763" w:rsidP="00531B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MR.GIRIDHAR GOUDA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53763" w:rsidRPr="00761000" w:rsidRDefault="00966DDD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24" w:history="1">
              <w:r w:rsidR="00D3336E" w:rsidRPr="00966DDD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</w:tbl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9155CD" w:rsidRPr="00761000" w:rsidSect="001B3726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357B"/>
    <w:rsid w:val="000215D8"/>
    <w:rsid w:val="000358BA"/>
    <w:rsid w:val="00057E5F"/>
    <w:rsid w:val="00077FFB"/>
    <w:rsid w:val="00094759"/>
    <w:rsid w:val="000A2868"/>
    <w:rsid w:val="000B3DF2"/>
    <w:rsid w:val="000F02F3"/>
    <w:rsid w:val="001030A3"/>
    <w:rsid w:val="00153763"/>
    <w:rsid w:val="00163D86"/>
    <w:rsid w:val="0017660A"/>
    <w:rsid w:val="00181B9F"/>
    <w:rsid w:val="0019421C"/>
    <w:rsid w:val="001B3726"/>
    <w:rsid w:val="001F7A63"/>
    <w:rsid w:val="00235D1B"/>
    <w:rsid w:val="0025267D"/>
    <w:rsid w:val="002818E6"/>
    <w:rsid w:val="003120EC"/>
    <w:rsid w:val="00317353"/>
    <w:rsid w:val="003220C5"/>
    <w:rsid w:val="00335C23"/>
    <w:rsid w:val="003A6E26"/>
    <w:rsid w:val="003F437C"/>
    <w:rsid w:val="00477031"/>
    <w:rsid w:val="004B64FD"/>
    <w:rsid w:val="004C16D2"/>
    <w:rsid w:val="00531BBB"/>
    <w:rsid w:val="00554D3D"/>
    <w:rsid w:val="005951C6"/>
    <w:rsid w:val="005F4C57"/>
    <w:rsid w:val="00644E17"/>
    <w:rsid w:val="006A52F0"/>
    <w:rsid w:val="006C106D"/>
    <w:rsid w:val="006D30AF"/>
    <w:rsid w:val="00705B3E"/>
    <w:rsid w:val="007133A4"/>
    <w:rsid w:val="00761000"/>
    <w:rsid w:val="007960D4"/>
    <w:rsid w:val="00797970"/>
    <w:rsid w:val="007B3C7D"/>
    <w:rsid w:val="007D301E"/>
    <w:rsid w:val="007D4A86"/>
    <w:rsid w:val="008447D2"/>
    <w:rsid w:val="008A19E4"/>
    <w:rsid w:val="008C68E0"/>
    <w:rsid w:val="008D1376"/>
    <w:rsid w:val="008E3897"/>
    <w:rsid w:val="009155CD"/>
    <w:rsid w:val="00921E22"/>
    <w:rsid w:val="00926471"/>
    <w:rsid w:val="00942463"/>
    <w:rsid w:val="0094407C"/>
    <w:rsid w:val="009655DA"/>
    <w:rsid w:val="00966DDD"/>
    <w:rsid w:val="00972FEE"/>
    <w:rsid w:val="00974FCA"/>
    <w:rsid w:val="009A29C4"/>
    <w:rsid w:val="009D394F"/>
    <w:rsid w:val="009E6765"/>
    <w:rsid w:val="009F5364"/>
    <w:rsid w:val="00AA357B"/>
    <w:rsid w:val="00AD52D8"/>
    <w:rsid w:val="00B604E0"/>
    <w:rsid w:val="00B73049"/>
    <w:rsid w:val="00B76B6B"/>
    <w:rsid w:val="00BE6B33"/>
    <w:rsid w:val="00C46CED"/>
    <w:rsid w:val="00C52712"/>
    <w:rsid w:val="00D04A48"/>
    <w:rsid w:val="00D12A1D"/>
    <w:rsid w:val="00D3336E"/>
    <w:rsid w:val="00D76783"/>
    <w:rsid w:val="00DF6187"/>
    <w:rsid w:val="00E975DA"/>
    <w:rsid w:val="00EF2613"/>
    <w:rsid w:val="00F50D24"/>
    <w:rsid w:val="00F943BC"/>
    <w:rsid w:val="00FC3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C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C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2023-24/CRITERIA%20I/1.1/1.1.3/CSE/Faculty%20DCS%20Lab%20and%20Valuation%20order/Dr.%20Madhusudhan.pdf" TargetMode="External"/><Relationship Id="rId13" Type="http://schemas.openxmlformats.org/officeDocument/2006/relationships/hyperlink" Target="https://cloud.aiet.org.in/storage/NAAC/NAAC%20AQAR%202023-24/CRITERIA%20I/1.1/1.1.3/CSE/Faculty%20DCS%20Lab%20and%20Valuation%20order/Mrs.%20Vidya.pdf" TargetMode="External"/><Relationship Id="rId18" Type="http://schemas.openxmlformats.org/officeDocument/2006/relationships/hyperlink" Target="https://cloud.aiet.org.in/storage/NAAC/NAAC%20AQAR%202023-24/CRITERIA%20I/1.1/1.1.3/CSE/Faculty%20DCS%20Lab%20and%20Valuation%20order/Mr.%20Prashanth%20Kumar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NAAC%20AQAR%202023-24/CRITERIA%20I/1.1/1.1.3/CSE/Faculty%20DCS%20Lab%20and%20Valuation%20order/Dr.%20Aslam%20B%20N.pdf" TargetMode="External"/><Relationship Id="rId7" Type="http://schemas.openxmlformats.org/officeDocument/2006/relationships/hyperlink" Target="https://cloud.aiet.org.in/storage/NAAC/NAAC%20AQAR%202023-24/CRITERIA%20I/1.1/1.1.3/CSE/Faculty%20DCS%20Lab%20and%20Valuation%20order/Dr.%20G%20Srinivasan.pdf" TargetMode="External"/><Relationship Id="rId12" Type="http://schemas.openxmlformats.org/officeDocument/2006/relationships/hyperlink" Target="https://cloud.aiet.org.in/storage/NAAC/NAAC%20AQAR%202023-24/CRITERIA%20I/1.1/1.1.3/CSE/Faculty%20DCS%20Lab%20and%20Valuation%20order/Mr.%20Vasudev%20Shahapur.pdf" TargetMode="External"/><Relationship Id="rId17" Type="http://schemas.openxmlformats.org/officeDocument/2006/relationships/hyperlink" Target="https://cloud.aiet.org.in/storage/NAAC/NAAC%20AQAR%202023-24/CRITERIA%20I/1.1/1.1.3/CSE/Faculty%20DCS%20Lab%20and%20Valuation%20order/Mr.%20Abhijith%20L%20Kotian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2023-24/CRITERIA%20I/1.1/1.1.3/CSE/Faculty%20DCS%20Lab%20and%20Valuation%20order/Mr.%20Rizwan%20N%20Shaikh.pdf" TargetMode="External"/><Relationship Id="rId20" Type="http://schemas.openxmlformats.org/officeDocument/2006/relationships/hyperlink" Target="https://cloud.aiet.org.in/storage/NAAC/NAAC%20AQAR%202023-24/CRITERIA%20I/1.1/1.1.3/CSE/Faculty%20DCS%20Lab%20and%20Valuation%20order/Mr.%20Mahesh%20Kini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aiet.org.in/storage/NAAC/NAAC%20AQAR%202023-24/CRITERIA%20I/1.1/1.1.3/CSE/Faculty%20DCS%20Lab%20and%20Valuation%20order/Dr.%20Mohideen%20Badhusha%20S.pdf" TargetMode="External"/><Relationship Id="rId11" Type="http://schemas.openxmlformats.org/officeDocument/2006/relationships/hyperlink" Target="https://cloud.aiet.org.in/storage/NAAC/NAAC%20AQAR%202023-24/CRITERIA%20I/1.1/1.1.3/CSE/Faculty%20DCS%20Lab%20and%20Valuation%20order/Mr.%20Venkatesh%20Bhat.pdf" TargetMode="External"/><Relationship Id="rId24" Type="http://schemas.openxmlformats.org/officeDocument/2006/relationships/hyperlink" Target="https://cloud.aiet.org.in/storage/NAAC/NAAC%20AQAR%202023-24/CRITERIA%20I/1.1/1.1.3/CSE/Faculty%20DCS%20Lab%20and%20Valuation%20order/Mr.%20Giridhar%20Gowda.pdf" TargetMode="External"/><Relationship Id="rId5" Type="http://schemas.openxmlformats.org/officeDocument/2006/relationships/hyperlink" Target="https://cloud.aiet.org.in/storage/NAAC/NAAC%20AQAR%202023-24/CRITERIA%20I/1.1/1.1.3/CSE/Faculty%20DCS%20Lab%20and%20Valuation%20order/Dr.%20Manjunath%20Kotari.pdf" TargetMode="External"/><Relationship Id="rId15" Type="http://schemas.openxmlformats.org/officeDocument/2006/relationships/hyperlink" Target="https://cloud.aiet.org.in/storage/NAAC/NAAC%20AQAR%202023-24/CRITERIA%20I/1.1/1.1.3/CSE/Faculty%20DCS%20Lab%20and%20Valuation%20order/Mrs.%20Deepika%20Kamath.pdf" TargetMode="External"/><Relationship Id="rId23" Type="http://schemas.openxmlformats.org/officeDocument/2006/relationships/hyperlink" Target="https://cloud.aiet.org.in/storage/NAAC/NAAC%20AQAR%202023-24/CRITERIA%20I/1.1/1.1.3/CSE/Faculty%20DCS%20Lab%20and%20Valuation%20order/Mr.%20H%20Harshavardhan.pdf" TargetMode="External"/><Relationship Id="rId10" Type="http://schemas.openxmlformats.org/officeDocument/2006/relationships/hyperlink" Target="https://cloud.aiet.org.in/storage/NAAC/NAAC%20AQAR%202023-24/CRITERIA%20I/1.1/1.1.3/CSE/Faculty%20DCS%20Lab%20and%20Valuation%20order/Dr.%20Chandra%20Naik.pdf" TargetMode="External"/><Relationship Id="rId19" Type="http://schemas.openxmlformats.org/officeDocument/2006/relationships/hyperlink" Target="https://cloud.aiet.org.in/storage/NAAC/NAAC%20AQAR%202023-24/CRITERIA%20I/1.1/1.1.3/CSE/Faculty%20DCS%20Lab%20and%20Valuation%20order/Dr.%20Senthil%20Kum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2023-24/CRITERIA%20I/1.1/1.1.3/CSE/Faculty%20DCS%20Lab%20and%20Valuation%20order/Dr.%20Bramha%20Prakash.pdf" TargetMode="External"/><Relationship Id="rId14" Type="http://schemas.openxmlformats.org/officeDocument/2006/relationships/hyperlink" Target="https://cloud.aiet.org.in/storage/NAAC/NAAC%20AQAR%202023-24/CRITERIA%20I/1.1/1.1.3/CSE/Faculty%20DCS%20Lab%20and%20Valuation%20order/Mrs.%20Reena%20Lobo.pdf" TargetMode="External"/><Relationship Id="rId22" Type="http://schemas.openxmlformats.org/officeDocument/2006/relationships/hyperlink" Target="https://cloud.aiet.org.in/storage/NAAC/NAAC%20AQAR%202023-24/CRITERIA%20I/1.1/1.1.3/CSE/Faculty%20DCS%20Lab%20and%20Valuation%20order/Mr.%20Kiran%20B%20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CBBC-16D0-4BCC-947C-87CEBA3A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KEO International Consultants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</dc:creator>
  <cp:keywords/>
  <dc:description/>
  <cp:lastModifiedBy>Windows User</cp:lastModifiedBy>
  <cp:revision>110</cp:revision>
  <dcterms:created xsi:type="dcterms:W3CDTF">2023-10-10T06:45:00Z</dcterms:created>
  <dcterms:modified xsi:type="dcterms:W3CDTF">2024-12-05T08:33:00Z</dcterms:modified>
</cp:coreProperties>
</file>