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A9D1" w14:textId="77777777" w:rsidR="004D6F1E" w:rsidRPr="00B820A1" w:rsidRDefault="004D6F1E" w:rsidP="004D6F1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951A198" wp14:editId="1BB10B2E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243705524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4572A944" w14:textId="77777777" w:rsidR="004D6F1E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5AD476BC" w14:textId="77777777" w:rsidR="004D6F1E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23DBECC1" w14:textId="77777777" w:rsidR="004D6F1E" w:rsidRPr="00B820A1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47167584" w14:textId="77777777" w:rsidR="004D6F1E" w:rsidRPr="00B820A1" w:rsidRDefault="00000000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w:pict w14:anchorId="6B0932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1579.5pt;margin-top:40pt;width:24846pt;height:2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" strokecolor="black [3200]" strokeweight="2.5pt">
            <v:shadow color="#868686"/>
          </v:shape>
        </w:pict>
      </w:r>
      <w:r w:rsidR="004D6F1E"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43A714C8" w14:textId="77777777" w:rsidR="004D6F1E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 Campus, MIJAR-574225, Moodbidri, D.K., Karnataka</w:t>
      </w:r>
    </w:p>
    <w:p w14:paraId="7BD50F99" w14:textId="77777777" w:rsidR="004D6F1E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</w:p>
    <w:p w14:paraId="37C463B5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27501" w14:textId="77777777" w:rsidR="008473FF" w:rsidRPr="008473FF" w:rsidRDefault="008473FF" w:rsidP="008473FF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0431EBCD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FD12C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CC3">
        <w:rPr>
          <w:rFonts w:ascii="Times New Roman" w:hAnsi="Times New Roman" w:cs="Times New Roman"/>
          <w:b/>
          <w:bCs/>
          <w:sz w:val="28"/>
          <w:szCs w:val="28"/>
        </w:rPr>
        <w:t>5.2.2 Average percentage of students progressing to higher education during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67783337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B3CC3">
        <w:rPr>
          <w:rFonts w:ascii="Times New Roman" w:hAnsi="Times New Roman" w:cs="Times New Roman"/>
          <w:b/>
          <w:bCs/>
          <w:sz w:val="28"/>
          <w:szCs w:val="28"/>
        </w:rPr>
        <w:t xml:space="preserve">the last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five </w:t>
      </w:r>
      <w:r w:rsidRPr="003B3CC3">
        <w:rPr>
          <w:rFonts w:ascii="Times New Roman" w:hAnsi="Times New Roman" w:cs="Times New Roman"/>
          <w:b/>
          <w:bCs/>
          <w:sz w:val="28"/>
          <w:szCs w:val="28"/>
        </w:rPr>
        <w:t xml:space="preserve">years  </w:t>
      </w:r>
    </w:p>
    <w:p w14:paraId="0C031370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7CD85" w14:textId="63A37877" w:rsidR="004D6F1E" w:rsidRPr="003B3CC3" w:rsidRDefault="004D6F1E" w:rsidP="00F7078B">
      <w:pPr>
        <w:pStyle w:val="Footer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6C0">
        <w:rPr>
          <w:rFonts w:ascii="Times New Roman" w:hAnsi="Times New Roman" w:cs="Times New Roman"/>
          <w:sz w:val="24"/>
          <w:szCs w:val="24"/>
          <w:lang w:val="en-IN"/>
        </w:rPr>
        <w:t>Alva</w:t>
      </w:r>
      <w:r>
        <w:rPr>
          <w:rFonts w:ascii="Times New Roman" w:hAnsi="Times New Roman" w:cs="Times New Roman"/>
          <w:sz w:val="24"/>
          <w:szCs w:val="24"/>
          <w:lang w:val="en-IN"/>
        </w:rPr>
        <w:t>’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IN"/>
        </w:rPr>
        <w:t>I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 xml:space="preserve">nstitute of </w:t>
      </w:r>
      <w:r>
        <w:rPr>
          <w:rFonts w:ascii="Times New Roman" w:hAnsi="Times New Roman" w:cs="Times New Roman"/>
          <w:sz w:val="24"/>
          <w:szCs w:val="24"/>
          <w:lang w:val="en-IN"/>
        </w:rPr>
        <w:t>E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 xml:space="preserve">ngineering and </w:t>
      </w:r>
      <w:r>
        <w:rPr>
          <w:rFonts w:ascii="Times New Roman" w:hAnsi="Times New Roman" w:cs="Times New Roman"/>
          <w:sz w:val="24"/>
          <w:szCs w:val="24"/>
          <w:lang w:val="en-IN"/>
        </w:rPr>
        <w:t>T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>echnology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encourages students to pursue higher education </w:t>
      </w:r>
      <w:r w:rsidR="00F7078B">
        <w:rPr>
          <w:rFonts w:ascii="Times New Roman" w:hAnsi="Times New Roman" w:cs="Times New Roman"/>
          <w:sz w:val="24"/>
          <w:szCs w:val="24"/>
          <w:lang w:val="en-IN"/>
        </w:rPr>
        <w:t xml:space="preserve">by conducting various career counselling programs and competitive examination training. In the year 2023-24, a total of </w:t>
      </w:r>
      <w:r w:rsidR="004124E5">
        <w:rPr>
          <w:rFonts w:ascii="Times New Roman" w:hAnsi="Times New Roman" w:cs="Times New Roman"/>
          <w:sz w:val="24"/>
          <w:szCs w:val="24"/>
          <w:lang w:val="en-IN"/>
        </w:rPr>
        <w:t>seven</w:t>
      </w:r>
      <w:r w:rsidR="00F7078B">
        <w:rPr>
          <w:rFonts w:ascii="Times New Roman" w:hAnsi="Times New Roman" w:cs="Times New Roman"/>
          <w:sz w:val="24"/>
          <w:szCs w:val="24"/>
          <w:lang w:val="en-IN"/>
        </w:rPr>
        <w:t xml:space="preserve"> graduated students progressed to higher studies in national and international universities. </w:t>
      </w:r>
    </w:p>
    <w:p w14:paraId="2903D11C" w14:textId="77777777" w:rsidR="0083032D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6FD35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4C0D5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AA929" w14:textId="2062358A" w:rsidR="004D6F1E" w:rsidRPr="00F7078B" w:rsidRDefault="00F7078B" w:rsidP="003B3CC3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6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2266B" w:rsidRPr="0002266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E643904" wp14:editId="29B9F896">
            <wp:extent cx="1765300" cy="1018282"/>
            <wp:effectExtent l="0" t="0" r="0" b="0"/>
            <wp:docPr id="1564853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536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6919" cy="103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C9FE7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E0AF4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7951D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EEF9B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DD767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209B5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B39F7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FE73F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B2A1C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3B8EE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C9104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74868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24A85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5F9E4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7B481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4FE72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DD07A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F3BED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6F155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20AE9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D6611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B9F3F" w14:textId="77777777" w:rsidR="0083032D" w:rsidRPr="00B820A1" w:rsidRDefault="0083032D" w:rsidP="0083032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DFFCF2C" wp14:editId="39BBC412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516607975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62990BC7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2465AD9B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6BC1E4C1" w14:textId="77777777" w:rsidR="0083032D" w:rsidRPr="00B820A1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0871AAF7" w14:textId="77777777" w:rsidR="0083032D" w:rsidRPr="00B820A1" w:rsidRDefault="00000000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w:pict w14:anchorId="0B6ED204">
          <v:shape id="_x0000_s2052" type="#_x0000_t32" style="position:absolute;left:0;text-align:left;margin-left:-1579.5pt;margin-top:40pt;width:24846pt;height:2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" strokecolor="black [3200]" strokeweight="2.5pt">
            <v:shadow color="#868686"/>
          </v:shape>
        </w:pict>
      </w:r>
      <w:r w:rsidR="0083032D"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0BB87A1C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 Campus, MIJAR-574225, Moodbidri, D.K., Karnataka</w:t>
      </w:r>
    </w:p>
    <w:p w14:paraId="3F313660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</w:p>
    <w:p w14:paraId="354B3F58" w14:textId="77777777" w:rsidR="0083032D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F5A78" w14:textId="77777777" w:rsidR="008473FF" w:rsidRPr="008473FF" w:rsidRDefault="008473FF" w:rsidP="008473FF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77DBC1BE" w14:textId="77777777" w:rsidR="0083032D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EB818" w14:textId="77777777" w:rsidR="0083032D" w:rsidRDefault="003B3CC3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CC3">
        <w:rPr>
          <w:rFonts w:ascii="Times New Roman" w:hAnsi="Times New Roman" w:cs="Times New Roman"/>
          <w:b/>
          <w:bCs/>
          <w:sz w:val="28"/>
          <w:szCs w:val="28"/>
        </w:rPr>
        <w:t>5.2.2 Average percentage of students progressing to higher education during</w:t>
      </w:r>
      <w:r w:rsidR="00830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830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976011" w14:textId="33DD6723" w:rsidR="003B3CC3" w:rsidRPr="003B3CC3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B3CC3" w:rsidRPr="003B3CC3">
        <w:rPr>
          <w:rFonts w:ascii="Times New Roman" w:hAnsi="Times New Roman" w:cs="Times New Roman"/>
          <w:b/>
          <w:bCs/>
          <w:sz w:val="28"/>
          <w:szCs w:val="28"/>
        </w:rPr>
        <w:t xml:space="preserve">the last </w:t>
      </w:r>
      <w:r w:rsidR="004D6F1E">
        <w:rPr>
          <w:rFonts w:ascii="Times New Roman" w:hAnsi="Times New Roman" w:cs="Times New Roman"/>
          <w:b/>
          <w:bCs/>
          <w:sz w:val="28"/>
          <w:szCs w:val="28"/>
        </w:rPr>
        <w:t xml:space="preserve">five </w:t>
      </w:r>
      <w:r w:rsidR="003B3CC3" w:rsidRPr="003B3CC3">
        <w:rPr>
          <w:rFonts w:ascii="Times New Roman" w:hAnsi="Times New Roman" w:cs="Times New Roman"/>
          <w:b/>
          <w:bCs/>
          <w:sz w:val="28"/>
          <w:szCs w:val="28"/>
        </w:rPr>
        <w:t xml:space="preserve">years  </w:t>
      </w:r>
    </w:p>
    <w:p w14:paraId="784D24AB" w14:textId="77777777" w:rsidR="003B3CC3" w:rsidRDefault="003B3CC3" w:rsidP="003B3CC3">
      <w:pPr>
        <w:pStyle w:val="Footer"/>
      </w:pPr>
    </w:p>
    <w:p w14:paraId="4284B2AD" w14:textId="5EAC86B1" w:rsidR="003B3CC3" w:rsidRDefault="003B3CC3" w:rsidP="00F7078B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C3">
        <w:rPr>
          <w:rFonts w:ascii="Times New Roman" w:hAnsi="Times New Roman" w:cs="Times New Roman"/>
          <w:sz w:val="24"/>
          <w:szCs w:val="24"/>
        </w:rPr>
        <w:t>The following table enumerates the details of students progressing to higher education during the year 2023-24.</w:t>
      </w:r>
      <w:r w:rsidR="00F70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E7538" w14:textId="77777777" w:rsidR="00F7078B" w:rsidRDefault="00F7078B" w:rsidP="00F7078B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768BE" w14:textId="77777777" w:rsidR="003B3CC3" w:rsidRDefault="003B3CC3" w:rsidP="003B3CC3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7"/>
        <w:gridCol w:w="1889"/>
        <w:gridCol w:w="3149"/>
        <w:gridCol w:w="2442"/>
      </w:tblGrid>
      <w:tr w:rsidR="003B3CC3" w14:paraId="1B414CD8" w14:textId="77777777" w:rsidTr="00F7078B">
        <w:trPr>
          <w:trHeight w:val="652"/>
          <w:jc w:val="center"/>
        </w:trPr>
        <w:tc>
          <w:tcPr>
            <w:tcW w:w="1027" w:type="dxa"/>
          </w:tcPr>
          <w:p w14:paraId="380A2F52" w14:textId="4647CC9B" w:rsidR="003B3CC3" w:rsidRPr="00F7078B" w:rsidRDefault="003B3CC3" w:rsidP="00F7078B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70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Sl. No</w:t>
            </w:r>
          </w:p>
        </w:tc>
        <w:tc>
          <w:tcPr>
            <w:tcW w:w="1889" w:type="dxa"/>
          </w:tcPr>
          <w:p w14:paraId="79C61EA6" w14:textId="77777777" w:rsidR="003B3CC3" w:rsidRPr="00F7078B" w:rsidRDefault="003B3CC3" w:rsidP="00F7078B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70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Academic Year</w:t>
            </w:r>
          </w:p>
        </w:tc>
        <w:tc>
          <w:tcPr>
            <w:tcW w:w="3149" w:type="dxa"/>
          </w:tcPr>
          <w:p w14:paraId="4092B98B" w14:textId="184FD1CE" w:rsidR="003B3CC3" w:rsidRPr="00F7078B" w:rsidRDefault="003B3CC3" w:rsidP="00F7078B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70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No. students progressing to higher education</w:t>
            </w:r>
          </w:p>
        </w:tc>
        <w:tc>
          <w:tcPr>
            <w:tcW w:w="2442" w:type="dxa"/>
          </w:tcPr>
          <w:p w14:paraId="57E4F16C" w14:textId="4F11A964" w:rsidR="003B3CC3" w:rsidRPr="00F7078B" w:rsidRDefault="003B3CC3" w:rsidP="00F7078B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70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Document link</w:t>
            </w:r>
          </w:p>
        </w:tc>
      </w:tr>
      <w:tr w:rsidR="003B3CC3" w14:paraId="0879E349" w14:textId="77777777" w:rsidTr="00F7078B">
        <w:trPr>
          <w:trHeight w:val="642"/>
          <w:jc w:val="center"/>
        </w:trPr>
        <w:tc>
          <w:tcPr>
            <w:tcW w:w="1027" w:type="dxa"/>
            <w:vAlign w:val="center"/>
          </w:tcPr>
          <w:p w14:paraId="332DC267" w14:textId="2A361DEA" w:rsidR="003B3CC3" w:rsidRDefault="0083032D" w:rsidP="00F7078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889" w:type="dxa"/>
            <w:vAlign w:val="center"/>
          </w:tcPr>
          <w:p w14:paraId="7D87AB47" w14:textId="5D30F9B3" w:rsidR="003B3CC3" w:rsidRDefault="00F7078B" w:rsidP="00F7078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3149" w:type="dxa"/>
            <w:vAlign w:val="center"/>
          </w:tcPr>
          <w:p w14:paraId="58C2B608" w14:textId="77EC3A84" w:rsidR="003B3CC3" w:rsidRDefault="004124E5" w:rsidP="00F7078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2442" w:type="dxa"/>
            <w:vAlign w:val="center"/>
          </w:tcPr>
          <w:p w14:paraId="40CE38D5" w14:textId="2CABA602" w:rsidR="003B3CC3" w:rsidRPr="00F7078B" w:rsidRDefault="00F7078B" w:rsidP="00F7078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hyperlink r:id="rId8" w:history="1">
              <w:r w:rsidRPr="0070001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N"/>
                </w:rPr>
                <w:t>View document</w:t>
              </w:r>
            </w:hyperlink>
          </w:p>
        </w:tc>
      </w:tr>
    </w:tbl>
    <w:p w14:paraId="42AA8C90" w14:textId="77777777" w:rsidR="003B3CC3" w:rsidRDefault="003B3CC3" w:rsidP="00FE64A6"/>
    <w:p w14:paraId="4119BC18" w14:textId="77777777" w:rsidR="003B3CC3" w:rsidRDefault="003B3CC3" w:rsidP="00FE64A6"/>
    <w:p w14:paraId="649C3D8A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0276E044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2A48D204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11D67CD6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7EF19E5B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580918CF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207EC50A" w14:textId="77777777" w:rsidR="00313B78" w:rsidRDefault="00313B78" w:rsidP="00650425">
      <w:pPr>
        <w:jc w:val="both"/>
        <w:rPr>
          <w:b/>
          <w:bCs/>
          <w:sz w:val="28"/>
          <w:szCs w:val="28"/>
        </w:rPr>
      </w:pPr>
    </w:p>
    <w:p w14:paraId="2540243F" w14:textId="77777777" w:rsidR="00313B78" w:rsidRDefault="00313B78" w:rsidP="00650425">
      <w:pPr>
        <w:jc w:val="both"/>
        <w:rPr>
          <w:b/>
          <w:bCs/>
          <w:sz w:val="28"/>
          <w:szCs w:val="28"/>
        </w:rPr>
      </w:pPr>
    </w:p>
    <w:p w14:paraId="3228F10D" w14:textId="77777777" w:rsidR="00313B78" w:rsidRDefault="00313B78" w:rsidP="00650425">
      <w:pPr>
        <w:jc w:val="both"/>
        <w:rPr>
          <w:b/>
          <w:bCs/>
          <w:sz w:val="28"/>
          <w:szCs w:val="28"/>
        </w:rPr>
      </w:pPr>
    </w:p>
    <w:p w14:paraId="0CE55A9A" w14:textId="77777777" w:rsidR="00313B78" w:rsidRDefault="00313B78" w:rsidP="00650425">
      <w:pPr>
        <w:jc w:val="both"/>
        <w:rPr>
          <w:b/>
          <w:bCs/>
          <w:sz w:val="28"/>
          <w:szCs w:val="28"/>
        </w:rPr>
      </w:pPr>
    </w:p>
    <w:sectPr w:rsidR="00313B78" w:rsidSect="006A2876">
      <w:footerReference w:type="default" r:id="rId9"/>
      <w:pgSz w:w="12240" w:h="15840"/>
      <w:pgMar w:top="568" w:right="1183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1285" w14:textId="77777777" w:rsidR="00D306A5" w:rsidRDefault="00D306A5" w:rsidP="000E56C0">
      <w:pPr>
        <w:spacing w:after="0" w:line="240" w:lineRule="auto"/>
      </w:pPr>
      <w:r>
        <w:separator/>
      </w:r>
    </w:p>
  </w:endnote>
  <w:endnote w:type="continuationSeparator" w:id="0">
    <w:p w14:paraId="202A57EF" w14:textId="77777777" w:rsidR="00D306A5" w:rsidRDefault="00D306A5" w:rsidP="000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CD28" w14:textId="77777777" w:rsidR="000E56C0" w:rsidRDefault="000E56C0">
    <w:pPr>
      <w:pStyle w:val="Footer"/>
      <w:rPr>
        <w:lang w:val="en-IN"/>
      </w:rPr>
    </w:pPr>
  </w:p>
  <w:p w14:paraId="6EC47F61" w14:textId="77777777" w:rsidR="000E56C0" w:rsidRDefault="000E56C0">
    <w:pPr>
      <w:pStyle w:val="Footer"/>
      <w:rPr>
        <w:lang w:val="en-IN"/>
      </w:rPr>
    </w:pPr>
  </w:p>
  <w:p w14:paraId="532F1770" w14:textId="77777777" w:rsidR="000E56C0" w:rsidRDefault="000E56C0">
    <w:pPr>
      <w:pStyle w:val="Footer"/>
      <w:rPr>
        <w:lang w:val="en-IN"/>
      </w:rPr>
    </w:pPr>
  </w:p>
  <w:p w14:paraId="199CC1EE" w14:textId="77777777" w:rsidR="000E56C0" w:rsidRDefault="000E56C0">
    <w:pPr>
      <w:pStyle w:val="Footer"/>
      <w:rPr>
        <w:lang w:val="en-IN"/>
      </w:rPr>
    </w:pPr>
  </w:p>
  <w:p w14:paraId="024E9644" w14:textId="77777777" w:rsidR="000E56C0" w:rsidRPr="000E56C0" w:rsidRDefault="000E56C0">
    <w:pPr>
      <w:pStyle w:val="Footer"/>
      <w:rPr>
        <w:b/>
        <w:bCs/>
        <w:sz w:val="24"/>
        <w:szCs w:val="24"/>
        <w:lang w:val="en-IN"/>
      </w:rPr>
    </w:pPr>
  </w:p>
  <w:p w14:paraId="67E3769E" w14:textId="77777777" w:rsidR="003B3CC3" w:rsidRPr="003B3CC3" w:rsidRDefault="003B3CC3" w:rsidP="003B3CC3">
    <w:pPr>
      <w:pStyle w:val="Footer"/>
      <w:jc w:val="both"/>
      <w:rPr>
        <w:rFonts w:ascii="Times New Roman" w:hAnsi="Times New Roman" w:cs="Times New Roman"/>
        <w:sz w:val="24"/>
        <w:szCs w:val="24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D78E" w14:textId="77777777" w:rsidR="00D306A5" w:rsidRDefault="00D306A5" w:rsidP="000E56C0">
      <w:pPr>
        <w:spacing w:after="0" w:line="240" w:lineRule="auto"/>
      </w:pPr>
      <w:r>
        <w:separator/>
      </w:r>
    </w:p>
  </w:footnote>
  <w:footnote w:type="continuationSeparator" w:id="0">
    <w:p w14:paraId="1A795CF9" w14:textId="77777777" w:rsidR="00D306A5" w:rsidRDefault="00D306A5" w:rsidP="000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64A6"/>
    <w:rsid w:val="0002266B"/>
    <w:rsid w:val="000549F2"/>
    <w:rsid w:val="000B3047"/>
    <w:rsid w:val="000E56C0"/>
    <w:rsid w:val="0010426D"/>
    <w:rsid w:val="0021138A"/>
    <w:rsid w:val="00222CD4"/>
    <w:rsid w:val="002921B7"/>
    <w:rsid w:val="002B3D04"/>
    <w:rsid w:val="002C232D"/>
    <w:rsid w:val="00313B78"/>
    <w:rsid w:val="003916F8"/>
    <w:rsid w:val="003A4E21"/>
    <w:rsid w:val="003B3CC3"/>
    <w:rsid w:val="003B57D6"/>
    <w:rsid w:val="004124E5"/>
    <w:rsid w:val="00494D7C"/>
    <w:rsid w:val="004C149F"/>
    <w:rsid w:val="004D2CE6"/>
    <w:rsid w:val="004D6F1E"/>
    <w:rsid w:val="005177E1"/>
    <w:rsid w:val="00550F77"/>
    <w:rsid w:val="0056285D"/>
    <w:rsid w:val="00594045"/>
    <w:rsid w:val="005B2B14"/>
    <w:rsid w:val="005D1643"/>
    <w:rsid w:val="005E3F81"/>
    <w:rsid w:val="005F17C9"/>
    <w:rsid w:val="00650425"/>
    <w:rsid w:val="0066134C"/>
    <w:rsid w:val="006A2876"/>
    <w:rsid w:val="006C7320"/>
    <w:rsid w:val="00700014"/>
    <w:rsid w:val="007263C1"/>
    <w:rsid w:val="0083032D"/>
    <w:rsid w:val="00834EB0"/>
    <w:rsid w:val="008473FF"/>
    <w:rsid w:val="00851973"/>
    <w:rsid w:val="00875FC1"/>
    <w:rsid w:val="008D5B1B"/>
    <w:rsid w:val="009013BB"/>
    <w:rsid w:val="00940DC4"/>
    <w:rsid w:val="00972079"/>
    <w:rsid w:val="009C4B80"/>
    <w:rsid w:val="009D15FC"/>
    <w:rsid w:val="009F2B28"/>
    <w:rsid w:val="00A01014"/>
    <w:rsid w:val="00A05835"/>
    <w:rsid w:val="00A8458D"/>
    <w:rsid w:val="00AB0FFE"/>
    <w:rsid w:val="00AD7391"/>
    <w:rsid w:val="00AF245E"/>
    <w:rsid w:val="00B06926"/>
    <w:rsid w:val="00B32B6D"/>
    <w:rsid w:val="00B32F34"/>
    <w:rsid w:val="00D21E8A"/>
    <w:rsid w:val="00D306A5"/>
    <w:rsid w:val="00D65F19"/>
    <w:rsid w:val="00D87A3C"/>
    <w:rsid w:val="00DA5A1B"/>
    <w:rsid w:val="00DB2B53"/>
    <w:rsid w:val="00DC4906"/>
    <w:rsid w:val="00E3023B"/>
    <w:rsid w:val="00E77AD7"/>
    <w:rsid w:val="00EC3D50"/>
    <w:rsid w:val="00EE1FC8"/>
    <w:rsid w:val="00EF5096"/>
    <w:rsid w:val="00F63ABA"/>
    <w:rsid w:val="00F64739"/>
    <w:rsid w:val="00F7078B"/>
    <w:rsid w:val="00FE64A6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shapeDefaults>
  <w:decimalSymbol w:val="."/>
  <w:listSeparator w:val=","/>
  <w14:docId w14:val="23512507"/>
  <w15:chartTrackingRefBased/>
  <w15:docId w15:val="{69FCA4DB-1AE4-4461-B0B1-546C8D3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C0"/>
  </w:style>
  <w:style w:type="paragraph" w:styleId="Footer">
    <w:name w:val="footer"/>
    <w:basedOn w:val="Normal"/>
    <w:link w:val="Foot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C0"/>
  </w:style>
  <w:style w:type="character" w:styleId="Hyperlink">
    <w:name w:val="Hyperlink"/>
    <w:basedOn w:val="DefaultParagraphFont"/>
    <w:uiPriority w:val="99"/>
    <w:unhideWhenUsed/>
    <w:rsid w:val="00D87A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876"/>
    <w:pPr>
      <w:ind w:left="720"/>
      <w:contextualSpacing/>
    </w:pPr>
  </w:style>
  <w:style w:type="paragraph" w:styleId="NoSpacing">
    <w:name w:val="No Spacing"/>
    <w:uiPriority w:val="1"/>
    <w:qFormat/>
    <w:rsid w:val="00847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lvas.org/?r=/download&amp;path=L05BQUMvTkFBQyBBUUFSICgyMDIzLTI0KS9Dcml0ZXJpYSA1LzUuMi4yL3N1cHBvcnRpbmcgZG9jdW1lbnRzLnBkZg%3D%3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V N</dc:creator>
  <cp:keywords/>
  <dc:description/>
  <cp:lastModifiedBy>Ganesh V N</cp:lastModifiedBy>
  <cp:revision>24</cp:revision>
  <cp:lastPrinted>2024-12-05T08:06:00Z</cp:lastPrinted>
  <dcterms:created xsi:type="dcterms:W3CDTF">2024-11-25T08:14:00Z</dcterms:created>
  <dcterms:modified xsi:type="dcterms:W3CDTF">2024-12-11T15:21:00Z</dcterms:modified>
</cp:coreProperties>
</file>