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C277" w14:textId="16CA03F8" w:rsidR="003028E3" w:rsidRDefault="003028E3" w:rsidP="003028E3">
      <w:pPr>
        <w:pStyle w:val="Footer"/>
        <w:tabs>
          <w:tab w:val="left" w:pos="9781"/>
        </w:tabs>
        <w:ind w:hanging="1276"/>
        <w:jc w:val="center"/>
        <w:rPr>
          <w:rFonts w:ascii="Times New Roman" w:hAnsi="Times New Roman" w:cs="Times New Roman"/>
          <w:b/>
          <w:bCs/>
          <w:sz w:val="28"/>
          <w:szCs w:val="28"/>
          <w:lang w:val="en-IN"/>
        </w:rPr>
      </w:pPr>
      <w:r w:rsidRPr="003028E3">
        <w:rPr>
          <w:rFonts w:ascii="Times New Roman" w:hAnsi="Times New Roman" w:cs="Times New Roman"/>
          <w:b/>
          <w:bCs/>
          <w:noProof/>
          <w:sz w:val="28"/>
          <w:szCs w:val="28"/>
          <w:lang w:val="en-IN"/>
        </w:rPr>
        <w:drawing>
          <wp:inline distT="0" distB="0" distL="0" distR="0" wp14:anchorId="5F06F5C4" wp14:editId="0A4EB744">
            <wp:extent cx="6796678" cy="9250680"/>
            <wp:effectExtent l="0" t="0" r="0" b="0"/>
            <wp:docPr id="1618251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51771" name=""/>
                    <pic:cNvPicPr/>
                  </pic:nvPicPr>
                  <pic:blipFill>
                    <a:blip r:embed="rId6"/>
                    <a:stretch>
                      <a:fillRect/>
                    </a:stretch>
                  </pic:blipFill>
                  <pic:spPr>
                    <a:xfrm>
                      <a:off x="0" y="0"/>
                      <a:ext cx="6819560" cy="9281824"/>
                    </a:xfrm>
                    <a:prstGeom prst="rect">
                      <a:avLst/>
                    </a:prstGeom>
                  </pic:spPr>
                </pic:pic>
              </a:graphicData>
            </a:graphic>
          </wp:inline>
        </w:drawing>
      </w:r>
    </w:p>
    <w:p w14:paraId="39948D04" w14:textId="77777777" w:rsidR="0083032D" w:rsidRPr="00B820A1" w:rsidRDefault="0083032D" w:rsidP="0083032D">
      <w:pPr>
        <w:spacing w:after="0" w:line="240" w:lineRule="auto"/>
        <w:rPr>
          <w:rFonts w:ascii="Bookman Old Style" w:eastAsia="Times New Roman" w:hAnsi="Bookman Old Style" w:cs="Arial"/>
          <w:b/>
          <w:bCs/>
          <w:color w:val="548DD4"/>
          <w:sz w:val="20"/>
          <w:szCs w:val="20"/>
        </w:rPr>
      </w:pPr>
      <w:r w:rsidRPr="00B820A1">
        <w:rPr>
          <w:rFonts w:ascii="Bookman Old Style" w:eastAsia="Times New Roman" w:hAnsi="Bookman Old Style" w:cs="Arial"/>
          <w:b/>
          <w:bCs/>
          <w:noProof/>
          <w:color w:val="548DD4"/>
          <w:sz w:val="20"/>
          <w:szCs w:val="20"/>
        </w:rPr>
        <w:lastRenderedPageBreak/>
        <w:drawing>
          <wp:anchor distT="0" distB="0" distL="114300" distR="114300" simplePos="0" relativeHeight="251662336" behindDoc="1" locked="0" layoutInCell="1" allowOverlap="1" wp14:anchorId="01E26C12" wp14:editId="6658A875">
            <wp:simplePos x="0" y="0"/>
            <wp:positionH relativeFrom="column">
              <wp:posOffset>-114935</wp:posOffset>
            </wp:positionH>
            <wp:positionV relativeFrom="paragraph">
              <wp:posOffset>109855</wp:posOffset>
            </wp:positionV>
            <wp:extent cx="791845" cy="774700"/>
            <wp:effectExtent l="0" t="0" r="0" b="0"/>
            <wp:wrapTight wrapText="bothSides">
              <wp:wrapPolygon edited="0">
                <wp:start x="0" y="0"/>
                <wp:lineTo x="0" y="21246"/>
                <wp:lineTo x="21306" y="21246"/>
                <wp:lineTo x="21306" y="0"/>
                <wp:lineTo x="0" y="0"/>
              </wp:wrapPolygon>
            </wp:wrapTight>
            <wp:docPr id="1412759021" name="Picture 5" descr="C:\Users\Student\Desktop\ALVA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ALVAS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eastAsia="Bookman Old Style" w:hAnsi="Bookman Old Style" w:cs="Times New Roman"/>
          <w:b/>
          <w:color w:val="000000"/>
          <w:sz w:val="28"/>
          <w:szCs w:val="28"/>
        </w:rPr>
        <w:t xml:space="preserve">   </w:t>
      </w:r>
      <w:r w:rsidRPr="00B820A1">
        <w:rPr>
          <w:rFonts w:ascii="Bookman Old Style" w:eastAsia="Bookman Old Style" w:hAnsi="Bookman Old Style" w:cs="Times New Roman"/>
          <w:b/>
          <w:color w:val="000000"/>
          <w:sz w:val="28"/>
          <w:szCs w:val="28"/>
        </w:rPr>
        <w:t>ALVA’S INSTITUTE OF ENGINEERING &amp; TECHNOLOGY</w:t>
      </w:r>
    </w:p>
    <w:p w14:paraId="12F2AED8" w14:textId="77777777" w:rsidR="0083032D" w:rsidRDefault="0083032D" w:rsidP="0083032D">
      <w:pPr>
        <w:pBdr>
          <w:top w:val="nil"/>
          <w:left w:val="nil"/>
          <w:bottom w:val="nil"/>
          <w:right w:val="nil"/>
          <w:between w:val="nil"/>
        </w:pBdr>
        <w:tabs>
          <w:tab w:val="center" w:pos="4680"/>
          <w:tab w:val="right" w:pos="9360"/>
        </w:tabs>
        <w:spacing w:after="0" w:line="240" w:lineRule="auto"/>
        <w:rPr>
          <w:rFonts w:ascii="Bookman Old Style" w:eastAsia="Bookman Old Style" w:hAnsi="Bookman Old Style" w:cs="Times New Roman"/>
          <w:color w:val="000000"/>
          <w:sz w:val="18"/>
          <w:szCs w:val="18"/>
        </w:rPr>
      </w:pPr>
      <w:r>
        <w:rPr>
          <w:rFonts w:ascii="Bookman Old Style" w:eastAsia="Bookman Old Style" w:hAnsi="Bookman Old Style" w:cs="Times New Roman"/>
          <w:color w:val="000000"/>
          <w:sz w:val="18"/>
          <w:szCs w:val="18"/>
        </w:rPr>
        <w:t xml:space="preserve">                                              </w:t>
      </w:r>
      <w:r w:rsidRPr="00B820A1">
        <w:rPr>
          <w:rFonts w:ascii="Bookman Old Style" w:eastAsia="Bookman Old Style" w:hAnsi="Bookman Old Style" w:cs="Times New Roman"/>
          <w:color w:val="000000"/>
          <w:sz w:val="18"/>
          <w:szCs w:val="18"/>
        </w:rPr>
        <w:t>(Unit of Alva’s Education Foundation (R), Moodbidri)</w:t>
      </w:r>
      <w:r>
        <w:rPr>
          <w:rFonts w:ascii="Bookman Old Style" w:eastAsia="Bookman Old Style" w:hAnsi="Bookman Old Style" w:cs="Times New Roman"/>
          <w:color w:val="000000"/>
          <w:sz w:val="18"/>
          <w:szCs w:val="18"/>
        </w:rPr>
        <w:t xml:space="preserve">                                </w:t>
      </w:r>
    </w:p>
    <w:p w14:paraId="032A4686" w14:textId="3BB78B7B" w:rsidR="0083032D" w:rsidRDefault="0083032D" w:rsidP="0083032D">
      <w:pPr>
        <w:pBdr>
          <w:top w:val="nil"/>
          <w:left w:val="nil"/>
          <w:bottom w:val="nil"/>
          <w:right w:val="nil"/>
          <w:between w:val="nil"/>
        </w:pBdr>
        <w:tabs>
          <w:tab w:val="center" w:pos="4680"/>
          <w:tab w:val="right" w:pos="9360"/>
        </w:tabs>
        <w:spacing w:after="0" w:line="240" w:lineRule="auto"/>
        <w:rPr>
          <w:rFonts w:ascii="Bookman Old Style" w:eastAsia="Bookman Old Style" w:hAnsi="Bookman Old Style" w:cs="Times New Roman"/>
          <w:color w:val="000000"/>
          <w:sz w:val="18"/>
          <w:szCs w:val="18"/>
        </w:rPr>
      </w:pPr>
      <w:r>
        <w:rPr>
          <w:rFonts w:ascii="Bookman Old Style" w:eastAsia="Bookman Old Style" w:hAnsi="Bookman Old Style" w:cs="Times New Roman"/>
          <w:color w:val="000000"/>
          <w:sz w:val="18"/>
          <w:szCs w:val="18"/>
        </w:rPr>
        <w:t xml:space="preserve">            </w:t>
      </w:r>
      <w:r w:rsidRPr="00B820A1">
        <w:rPr>
          <w:rFonts w:ascii="Bookman Old Style" w:eastAsia="Bookman Old Style" w:hAnsi="Bookman Old Style" w:cs="Times New Roman"/>
          <w:color w:val="000000"/>
          <w:sz w:val="18"/>
          <w:szCs w:val="18"/>
        </w:rPr>
        <w:t>Affiliated to Visvesvaraya Technological University, Belagavi &amp; Approved by AICTE,</w:t>
      </w:r>
    </w:p>
    <w:p w14:paraId="07E0430C" w14:textId="77777777" w:rsidR="0083032D" w:rsidRPr="00B820A1" w:rsidRDefault="0083032D" w:rsidP="0083032D">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Times New Roman"/>
          <w:color w:val="000000"/>
          <w:sz w:val="18"/>
          <w:szCs w:val="18"/>
        </w:rPr>
      </w:pPr>
      <w:r w:rsidRPr="00B820A1">
        <w:rPr>
          <w:rFonts w:ascii="Bookman Old Style" w:eastAsia="Bookman Old Style" w:hAnsi="Bookman Old Style" w:cs="Times New Roman"/>
          <w:color w:val="000000"/>
          <w:sz w:val="18"/>
          <w:szCs w:val="18"/>
        </w:rPr>
        <w:t>New Delhi. Recognized by Government of Karnataka.</w:t>
      </w:r>
    </w:p>
    <w:p w14:paraId="4178D7F6" w14:textId="77777777" w:rsidR="0083032D" w:rsidRPr="00B820A1" w:rsidRDefault="00000000" w:rsidP="0083032D">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18"/>
          <w:szCs w:val="18"/>
        </w:rPr>
      </w:pPr>
      <w:r>
        <w:rPr>
          <w:rFonts w:eastAsiaTheme="minorEastAsia"/>
          <w:noProof/>
          <w:szCs w:val="24"/>
          <w14:ligatures w14:val="none"/>
        </w:rPr>
        <w:pict w14:anchorId="705CF79F">
          <v:shapetype id="_x0000_t32" coordsize="21600,21600" o:spt="32" o:oned="t" path="m,l21600,21600e" filled="f">
            <v:path arrowok="t" fillok="f" o:connecttype="none"/>
            <o:lock v:ext="edit" shapetype="t"/>
          </v:shapetype>
          <v:shape id="_x0000_s2051" type="#_x0000_t32" style="position:absolute;left:0;text-align:left;margin-left:-1579.5pt;margin-top:40pt;width:24846pt;height: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" strokecolor="black [3200]" strokeweight="2.5pt">
            <v:shadow color="#868686"/>
          </v:shape>
        </w:pict>
      </w:r>
      <w:r w:rsidR="0083032D" w:rsidRPr="00B820A1">
        <w:rPr>
          <w:rFonts w:ascii="Bookman Old Style" w:eastAsia="Bookman Old Style" w:hAnsi="Bookman Old Style" w:cs="Times New Roman"/>
          <w:b/>
          <w:color w:val="000000"/>
          <w:sz w:val="18"/>
          <w:szCs w:val="18"/>
        </w:rPr>
        <w:t>A+, Accredited by NAAC &amp; NBA (ECE &amp; CSE)</w:t>
      </w:r>
    </w:p>
    <w:p w14:paraId="5401D678" w14:textId="77777777" w:rsidR="0083032D" w:rsidRDefault="0083032D" w:rsidP="0083032D">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Times New Roman"/>
          <w:color w:val="000000"/>
          <w:sz w:val="18"/>
          <w:szCs w:val="18"/>
        </w:rPr>
      </w:pPr>
      <w:proofErr w:type="spellStart"/>
      <w:r w:rsidRPr="00B820A1">
        <w:rPr>
          <w:rFonts w:ascii="Bookman Old Style" w:eastAsia="Bookman Old Style" w:hAnsi="Bookman Old Style" w:cs="Times New Roman"/>
          <w:color w:val="000000"/>
          <w:sz w:val="18"/>
          <w:szCs w:val="18"/>
        </w:rPr>
        <w:t>Shobhavana</w:t>
      </w:r>
      <w:proofErr w:type="spellEnd"/>
      <w:r w:rsidRPr="00B820A1">
        <w:rPr>
          <w:rFonts w:ascii="Bookman Old Style" w:eastAsia="Bookman Old Style" w:hAnsi="Bookman Old Style" w:cs="Times New Roman"/>
          <w:color w:val="000000"/>
          <w:sz w:val="18"/>
          <w:szCs w:val="18"/>
        </w:rPr>
        <w:t xml:space="preserve"> Campus, MIJAR-574225, Moodbidri, D.K., Karnataka</w:t>
      </w:r>
    </w:p>
    <w:p w14:paraId="658D898A" w14:textId="77777777" w:rsidR="0083032D" w:rsidRDefault="0083032D" w:rsidP="0083032D">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Times New Roman"/>
          <w:color w:val="000000"/>
          <w:sz w:val="18"/>
          <w:szCs w:val="18"/>
        </w:rPr>
      </w:pPr>
      <w:r>
        <w:rPr>
          <w:rFonts w:ascii="Bookman Old Style" w:eastAsia="Bookman Old Style" w:hAnsi="Bookman Old Style" w:cs="Times New Roman"/>
          <w:color w:val="000000"/>
          <w:sz w:val="18"/>
          <w:szCs w:val="18"/>
        </w:rPr>
        <w:t xml:space="preserve">Ph: 08258-262725; </w:t>
      </w:r>
      <w:r w:rsidRPr="00B820A1">
        <w:rPr>
          <w:rFonts w:ascii="Bookman Old Style" w:eastAsia="Bookman Old Style" w:hAnsi="Bookman Old Style" w:cs="Times New Roman"/>
          <w:color w:val="000000"/>
          <w:sz w:val="18"/>
          <w:szCs w:val="18"/>
        </w:rPr>
        <w:t>Mob:722262724,7026262725,</w:t>
      </w:r>
      <w:r>
        <w:rPr>
          <w:rFonts w:ascii="Bookman Old Style" w:eastAsia="Bookman Old Style" w:hAnsi="Bookman Old Style" w:cs="Times New Roman"/>
          <w:color w:val="000000"/>
          <w:sz w:val="18"/>
          <w:szCs w:val="18"/>
        </w:rPr>
        <w:t xml:space="preserve"> </w:t>
      </w:r>
      <w:proofErr w:type="gramStart"/>
      <w:r w:rsidRPr="00B820A1">
        <w:rPr>
          <w:rFonts w:ascii="Bookman Old Style" w:eastAsia="Bookman Old Style" w:hAnsi="Bookman Old Style" w:cs="Times New Roman"/>
          <w:color w:val="000000"/>
          <w:sz w:val="18"/>
          <w:szCs w:val="18"/>
        </w:rPr>
        <w:t>mail:principalaiet08@gmail.com</w:t>
      </w:r>
      <w:proofErr w:type="gramEnd"/>
    </w:p>
    <w:p w14:paraId="1B393037" w14:textId="77777777" w:rsidR="0083032D" w:rsidRDefault="0083032D" w:rsidP="003B3CC3">
      <w:pPr>
        <w:pStyle w:val="Footer"/>
        <w:jc w:val="both"/>
        <w:rPr>
          <w:rFonts w:ascii="Times New Roman" w:hAnsi="Times New Roman" w:cs="Times New Roman"/>
          <w:b/>
          <w:bCs/>
          <w:sz w:val="28"/>
          <w:szCs w:val="28"/>
          <w:lang w:val="en-IN"/>
        </w:rPr>
      </w:pPr>
    </w:p>
    <w:p w14:paraId="4FD51A67" w14:textId="77777777" w:rsidR="008473FF" w:rsidRPr="008473FF" w:rsidRDefault="008473FF" w:rsidP="008473FF">
      <w:pPr>
        <w:jc w:val="center"/>
        <w:rPr>
          <w:rFonts w:ascii="Bookman Old Style" w:hAnsi="Bookman Old Style" w:cs="Times New Roman"/>
          <w:b/>
          <w:bCs/>
          <w:color w:val="FF0000"/>
          <w:sz w:val="24"/>
          <w:szCs w:val="24"/>
        </w:rPr>
      </w:pPr>
      <w:r w:rsidRPr="008473FF">
        <w:rPr>
          <w:rFonts w:ascii="Bookman Old Style" w:hAnsi="Bookman Old Style" w:cs="Times New Roman"/>
          <w:b/>
          <w:bCs/>
          <w:color w:val="FF0000"/>
          <w:sz w:val="24"/>
          <w:szCs w:val="24"/>
        </w:rPr>
        <w:t>QUALITY INDICATOR FRAMEWORK (QIF)</w:t>
      </w:r>
    </w:p>
    <w:p w14:paraId="773B0723" w14:textId="77777777" w:rsidR="0083032D" w:rsidRDefault="0083032D" w:rsidP="003B3CC3">
      <w:pPr>
        <w:pStyle w:val="Footer"/>
        <w:jc w:val="both"/>
        <w:rPr>
          <w:rFonts w:ascii="Times New Roman" w:hAnsi="Times New Roman" w:cs="Times New Roman"/>
          <w:b/>
          <w:bCs/>
          <w:sz w:val="28"/>
          <w:szCs w:val="28"/>
          <w:lang w:val="en-IN"/>
        </w:rPr>
      </w:pPr>
    </w:p>
    <w:p w14:paraId="3FDF9975" w14:textId="77777777" w:rsidR="0083032D" w:rsidRDefault="003B3CC3" w:rsidP="003B3CC3">
      <w:pPr>
        <w:pStyle w:val="Footer"/>
        <w:jc w:val="both"/>
        <w:rPr>
          <w:rFonts w:ascii="Times New Roman" w:hAnsi="Times New Roman" w:cs="Times New Roman"/>
          <w:b/>
          <w:bCs/>
          <w:sz w:val="28"/>
          <w:szCs w:val="28"/>
          <w:lang w:val="en-IN"/>
        </w:rPr>
      </w:pPr>
      <w:r w:rsidRPr="000E56C0">
        <w:rPr>
          <w:rFonts w:ascii="Times New Roman" w:hAnsi="Times New Roman" w:cs="Times New Roman"/>
          <w:b/>
          <w:bCs/>
          <w:sz w:val="28"/>
          <w:szCs w:val="28"/>
          <w:lang w:val="en-IN"/>
        </w:rPr>
        <w:t xml:space="preserve">5.2.1 </w:t>
      </w:r>
      <w:r>
        <w:rPr>
          <w:rFonts w:ascii="Times New Roman" w:hAnsi="Times New Roman" w:cs="Times New Roman"/>
          <w:b/>
          <w:bCs/>
          <w:sz w:val="28"/>
          <w:szCs w:val="28"/>
          <w:lang w:val="en-IN"/>
        </w:rPr>
        <w:t>P</w:t>
      </w:r>
      <w:r w:rsidRPr="000E56C0">
        <w:rPr>
          <w:rFonts w:ascii="Times New Roman" w:hAnsi="Times New Roman" w:cs="Times New Roman"/>
          <w:b/>
          <w:bCs/>
          <w:sz w:val="28"/>
          <w:szCs w:val="28"/>
          <w:lang w:val="en-IN"/>
        </w:rPr>
        <w:t>ercentage of placement of outgoing students during the academic year</w:t>
      </w:r>
      <w:r w:rsidR="0083032D">
        <w:rPr>
          <w:rFonts w:ascii="Times New Roman" w:hAnsi="Times New Roman" w:cs="Times New Roman"/>
          <w:b/>
          <w:bCs/>
          <w:sz w:val="28"/>
          <w:szCs w:val="28"/>
          <w:lang w:val="en-IN"/>
        </w:rPr>
        <w:t xml:space="preserve">       </w:t>
      </w:r>
    </w:p>
    <w:p w14:paraId="23DF45CF" w14:textId="40825C0D" w:rsidR="003B3CC3" w:rsidRPr="000E56C0" w:rsidRDefault="0083032D" w:rsidP="003B3CC3">
      <w:pPr>
        <w:pStyle w:val="Footer"/>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2023-24</w:t>
      </w:r>
    </w:p>
    <w:p w14:paraId="4785D357" w14:textId="77777777" w:rsidR="003B3CC3" w:rsidRPr="000E56C0" w:rsidRDefault="003B3CC3" w:rsidP="003B3CC3">
      <w:pPr>
        <w:pStyle w:val="Footer"/>
        <w:jc w:val="both"/>
        <w:rPr>
          <w:rFonts w:ascii="Times New Roman" w:hAnsi="Times New Roman" w:cs="Times New Roman"/>
          <w:sz w:val="24"/>
          <w:szCs w:val="24"/>
          <w:lang w:val="en-IN"/>
        </w:rPr>
      </w:pPr>
    </w:p>
    <w:p w14:paraId="740992D5" w14:textId="32A41F94" w:rsidR="003B3CC3" w:rsidRPr="0083032D" w:rsidRDefault="003B3CC3" w:rsidP="005F6CE8">
      <w:pPr>
        <w:pStyle w:val="Footer"/>
        <w:spacing w:line="360" w:lineRule="auto"/>
        <w:ind w:right="992"/>
        <w:jc w:val="both"/>
        <w:rPr>
          <w:rFonts w:ascii="Times New Roman" w:hAnsi="Times New Roman" w:cs="Times New Roman"/>
          <w:sz w:val="24"/>
          <w:szCs w:val="24"/>
          <w:lang w:val="en-IN"/>
        </w:rPr>
      </w:pPr>
      <w:r w:rsidRPr="0083032D">
        <w:rPr>
          <w:rFonts w:ascii="Times New Roman" w:hAnsi="Times New Roman" w:cs="Times New Roman"/>
          <w:sz w:val="24"/>
          <w:szCs w:val="24"/>
          <w:lang w:val="en-IN"/>
        </w:rPr>
        <w:t xml:space="preserve">Alva’s Institute of Engineering and Technology supports students with special emphasis on employability skills and ultimately provides placements in various industries by arranging in campus recruitment, pool campus and also provides placement support to passed out students. The placement numbers are encouraging with an average percentage of </w:t>
      </w:r>
      <w:r w:rsidR="008D5B1B">
        <w:rPr>
          <w:rFonts w:ascii="Times New Roman" w:hAnsi="Times New Roman" w:cs="Times New Roman"/>
          <w:sz w:val="24"/>
          <w:szCs w:val="24"/>
          <w:lang w:val="en-IN"/>
        </w:rPr>
        <w:t>6</w:t>
      </w:r>
      <w:r w:rsidR="004D6F1E">
        <w:rPr>
          <w:rFonts w:ascii="Times New Roman" w:hAnsi="Times New Roman" w:cs="Times New Roman"/>
          <w:sz w:val="24"/>
          <w:szCs w:val="24"/>
          <w:lang w:val="en-IN"/>
        </w:rPr>
        <w:t>3</w:t>
      </w:r>
      <w:r w:rsidR="008D5B1B">
        <w:rPr>
          <w:rFonts w:ascii="Times New Roman" w:hAnsi="Times New Roman" w:cs="Times New Roman"/>
          <w:sz w:val="24"/>
          <w:szCs w:val="24"/>
          <w:lang w:val="en-IN"/>
        </w:rPr>
        <w:t>.</w:t>
      </w:r>
      <w:r w:rsidR="00313B78">
        <w:rPr>
          <w:rFonts w:ascii="Times New Roman" w:hAnsi="Times New Roman" w:cs="Times New Roman"/>
          <w:sz w:val="24"/>
          <w:szCs w:val="24"/>
          <w:lang w:val="en-IN"/>
        </w:rPr>
        <w:t>3</w:t>
      </w:r>
      <w:r w:rsidR="004D6F1E">
        <w:rPr>
          <w:rFonts w:ascii="Times New Roman" w:hAnsi="Times New Roman" w:cs="Times New Roman"/>
          <w:sz w:val="24"/>
          <w:szCs w:val="24"/>
          <w:lang w:val="en-IN"/>
        </w:rPr>
        <w:t>7</w:t>
      </w:r>
      <w:r w:rsidR="008D5B1B">
        <w:rPr>
          <w:rFonts w:ascii="Times New Roman" w:hAnsi="Times New Roman" w:cs="Times New Roman"/>
          <w:sz w:val="24"/>
          <w:szCs w:val="24"/>
          <w:lang w:val="en-IN"/>
        </w:rPr>
        <w:t>%</w:t>
      </w:r>
      <w:r w:rsidRPr="0083032D">
        <w:rPr>
          <w:rFonts w:ascii="Times New Roman" w:hAnsi="Times New Roman" w:cs="Times New Roman"/>
          <w:sz w:val="24"/>
          <w:szCs w:val="24"/>
          <w:lang w:val="en-IN"/>
        </w:rPr>
        <w:t xml:space="preserve">. </w:t>
      </w:r>
    </w:p>
    <w:p w14:paraId="2E52FA9A" w14:textId="77777777" w:rsidR="003B3CC3" w:rsidRPr="0083032D" w:rsidRDefault="003B3CC3" w:rsidP="003B3CC3">
      <w:pPr>
        <w:pStyle w:val="Footer"/>
        <w:rPr>
          <w:rFonts w:ascii="Times New Roman" w:hAnsi="Times New Roman" w:cs="Times New Roman"/>
          <w:sz w:val="24"/>
          <w:szCs w:val="24"/>
          <w:lang w:val="en-IN"/>
        </w:rPr>
      </w:pPr>
    </w:p>
    <w:tbl>
      <w:tblPr>
        <w:tblStyle w:val="TableGrid"/>
        <w:tblW w:w="0" w:type="auto"/>
        <w:jc w:val="center"/>
        <w:tblLook w:val="04A0" w:firstRow="1" w:lastRow="0" w:firstColumn="1" w:lastColumn="0" w:noHBand="0" w:noVBand="1"/>
      </w:tblPr>
      <w:tblGrid>
        <w:gridCol w:w="1809"/>
        <w:gridCol w:w="2268"/>
        <w:gridCol w:w="2268"/>
        <w:gridCol w:w="1985"/>
      </w:tblGrid>
      <w:tr w:rsidR="00A8458D" w14:paraId="1FD43235" w14:textId="77777777" w:rsidTr="00E33234">
        <w:trPr>
          <w:trHeight w:val="672"/>
          <w:jc w:val="center"/>
        </w:trPr>
        <w:tc>
          <w:tcPr>
            <w:tcW w:w="1809" w:type="dxa"/>
          </w:tcPr>
          <w:p w14:paraId="41D42286" w14:textId="77777777" w:rsidR="00A8458D" w:rsidRPr="00313B78" w:rsidRDefault="00A8458D" w:rsidP="00E33234">
            <w:pPr>
              <w:pStyle w:val="Footer"/>
              <w:jc w:val="center"/>
              <w:rPr>
                <w:rFonts w:ascii="Times New Roman" w:hAnsi="Times New Roman" w:cs="Times New Roman"/>
                <w:b/>
                <w:bCs/>
              </w:rPr>
            </w:pPr>
            <w:r w:rsidRPr="00313B78">
              <w:rPr>
                <w:rFonts w:ascii="Times New Roman" w:hAnsi="Times New Roman" w:cs="Times New Roman"/>
                <w:b/>
                <w:bCs/>
              </w:rPr>
              <w:t>Academic Year</w:t>
            </w:r>
          </w:p>
        </w:tc>
        <w:tc>
          <w:tcPr>
            <w:tcW w:w="2268" w:type="dxa"/>
          </w:tcPr>
          <w:p w14:paraId="023D5928" w14:textId="77777777" w:rsidR="00A8458D" w:rsidRPr="00313B78" w:rsidRDefault="00A8458D" w:rsidP="00E33234">
            <w:pPr>
              <w:pStyle w:val="Footer"/>
              <w:jc w:val="center"/>
              <w:rPr>
                <w:rFonts w:ascii="Times New Roman" w:hAnsi="Times New Roman" w:cs="Times New Roman"/>
                <w:b/>
                <w:bCs/>
              </w:rPr>
            </w:pPr>
            <w:r w:rsidRPr="00313B78">
              <w:rPr>
                <w:rFonts w:ascii="Times New Roman" w:hAnsi="Times New Roman" w:cs="Times New Roman"/>
                <w:b/>
                <w:bCs/>
              </w:rPr>
              <w:t>Number of Outgoing Students</w:t>
            </w:r>
          </w:p>
        </w:tc>
        <w:tc>
          <w:tcPr>
            <w:tcW w:w="2268" w:type="dxa"/>
          </w:tcPr>
          <w:p w14:paraId="06920B48" w14:textId="77777777" w:rsidR="00A8458D" w:rsidRPr="00313B78" w:rsidRDefault="00A8458D" w:rsidP="00E33234">
            <w:pPr>
              <w:pStyle w:val="Footer"/>
              <w:jc w:val="center"/>
              <w:rPr>
                <w:rFonts w:ascii="Times New Roman" w:hAnsi="Times New Roman" w:cs="Times New Roman"/>
                <w:b/>
                <w:bCs/>
              </w:rPr>
            </w:pPr>
            <w:r w:rsidRPr="00313B78">
              <w:rPr>
                <w:rFonts w:ascii="Times New Roman" w:hAnsi="Times New Roman" w:cs="Times New Roman"/>
                <w:b/>
                <w:bCs/>
              </w:rPr>
              <w:t>Number of Outgoing Students Placed</w:t>
            </w:r>
          </w:p>
        </w:tc>
        <w:tc>
          <w:tcPr>
            <w:tcW w:w="1985" w:type="dxa"/>
          </w:tcPr>
          <w:p w14:paraId="2BC78208" w14:textId="77777777" w:rsidR="00A8458D" w:rsidRPr="00313B78" w:rsidRDefault="00A8458D" w:rsidP="00E33234">
            <w:pPr>
              <w:pStyle w:val="Footer"/>
              <w:jc w:val="center"/>
              <w:rPr>
                <w:rFonts w:ascii="Times New Roman" w:hAnsi="Times New Roman" w:cs="Times New Roman"/>
                <w:b/>
                <w:bCs/>
              </w:rPr>
            </w:pPr>
            <w:r w:rsidRPr="00313B78">
              <w:rPr>
                <w:rFonts w:ascii="Times New Roman" w:hAnsi="Times New Roman" w:cs="Times New Roman"/>
                <w:b/>
                <w:bCs/>
              </w:rPr>
              <w:t>Document Link</w:t>
            </w:r>
          </w:p>
        </w:tc>
      </w:tr>
      <w:tr w:rsidR="00A8458D" w14:paraId="07FFBDD5" w14:textId="77777777" w:rsidTr="00E33234">
        <w:trPr>
          <w:trHeight w:val="423"/>
          <w:jc w:val="center"/>
        </w:trPr>
        <w:tc>
          <w:tcPr>
            <w:tcW w:w="1809" w:type="dxa"/>
          </w:tcPr>
          <w:p w14:paraId="2A96E685" w14:textId="77777777" w:rsidR="00A8458D" w:rsidRDefault="00A8458D" w:rsidP="00E33234">
            <w:pPr>
              <w:pStyle w:val="Footer"/>
              <w:jc w:val="center"/>
              <w:rPr>
                <w:rFonts w:ascii="Times New Roman" w:hAnsi="Times New Roman" w:cs="Times New Roman"/>
                <w:sz w:val="24"/>
                <w:szCs w:val="24"/>
              </w:rPr>
            </w:pPr>
            <w:r>
              <w:rPr>
                <w:rFonts w:ascii="Times New Roman" w:hAnsi="Times New Roman" w:cs="Times New Roman"/>
                <w:sz w:val="24"/>
                <w:szCs w:val="24"/>
              </w:rPr>
              <w:t>2023-24</w:t>
            </w:r>
          </w:p>
        </w:tc>
        <w:tc>
          <w:tcPr>
            <w:tcW w:w="2268" w:type="dxa"/>
          </w:tcPr>
          <w:p w14:paraId="7A16548B" w14:textId="77777777" w:rsidR="00A8458D" w:rsidRDefault="00A8458D" w:rsidP="00E33234">
            <w:pPr>
              <w:pStyle w:val="Footer"/>
              <w:jc w:val="center"/>
              <w:rPr>
                <w:rFonts w:ascii="Times New Roman" w:hAnsi="Times New Roman" w:cs="Times New Roman"/>
                <w:sz w:val="24"/>
                <w:szCs w:val="24"/>
              </w:rPr>
            </w:pPr>
            <w:r>
              <w:rPr>
                <w:rFonts w:ascii="Times New Roman" w:hAnsi="Times New Roman" w:cs="Times New Roman"/>
                <w:sz w:val="24"/>
                <w:szCs w:val="24"/>
              </w:rPr>
              <w:t>456</w:t>
            </w:r>
          </w:p>
        </w:tc>
        <w:tc>
          <w:tcPr>
            <w:tcW w:w="2268" w:type="dxa"/>
          </w:tcPr>
          <w:p w14:paraId="45B640FC" w14:textId="77777777" w:rsidR="00A8458D" w:rsidRDefault="00A8458D" w:rsidP="00E33234">
            <w:pPr>
              <w:pStyle w:val="Footer"/>
              <w:jc w:val="center"/>
              <w:rPr>
                <w:rFonts w:ascii="Times New Roman" w:hAnsi="Times New Roman" w:cs="Times New Roman"/>
                <w:sz w:val="24"/>
                <w:szCs w:val="24"/>
              </w:rPr>
            </w:pPr>
            <w:r>
              <w:rPr>
                <w:rFonts w:ascii="Times New Roman" w:hAnsi="Times New Roman" w:cs="Times New Roman"/>
                <w:sz w:val="24"/>
                <w:szCs w:val="24"/>
              </w:rPr>
              <w:t>289</w:t>
            </w:r>
          </w:p>
        </w:tc>
        <w:tc>
          <w:tcPr>
            <w:tcW w:w="1985" w:type="dxa"/>
          </w:tcPr>
          <w:p w14:paraId="7BE7D5BD" w14:textId="2B080370" w:rsidR="00A8458D" w:rsidRPr="00AB0FFE" w:rsidRDefault="00415812" w:rsidP="00E33234">
            <w:pPr>
              <w:pStyle w:val="Footer"/>
              <w:jc w:val="center"/>
              <w:rPr>
                <w:rFonts w:ascii="Times New Roman" w:hAnsi="Times New Roman" w:cs="Times New Roman"/>
                <w:sz w:val="24"/>
                <w:szCs w:val="24"/>
                <w:u w:val="single"/>
              </w:rPr>
            </w:pPr>
            <w:hyperlink r:id="rId8" w:history="1">
              <w:r w:rsidR="00A8458D" w:rsidRPr="00415812">
                <w:rPr>
                  <w:rStyle w:val="Hyperlink"/>
                  <w:rFonts w:ascii="Times New Roman" w:hAnsi="Times New Roman" w:cs="Times New Roman"/>
                  <w:sz w:val="24"/>
                  <w:szCs w:val="24"/>
                </w:rPr>
                <w:t>View</w:t>
              </w:r>
            </w:hyperlink>
          </w:p>
        </w:tc>
      </w:tr>
      <w:tr w:rsidR="00A8458D" w14:paraId="147D120A" w14:textId="77777777" w:rsidTr="00E33234">
        <w:trPr>
          <w:trHeight w:val="408"/>
          <w:jc w:val="center"/>
        </w:trPr>
        <w:tc>
          <w:tcPr>
            <w:tcW w:w="6345" w:type="dxa"/>
            <w:gridSpan w:val="3"/>
          </w:tcPr>
          <w:p w14:paraId="792245C1" w14:textId="77777777" w:rsidR="00A8458D" w:rsidRPr="00AB0FFE" w:rsidRDefault="00A8458D" w:rsidP="00E33234">
            <w:pPr>
              <w:pStyle w:val="Footer"/>
              <w:jc w:val="center"/>
              <w:rPr>
                <w:rFonts w:ascii="Times New Roman" w:hAnsi="Times New Roman" w:cs="Times New Roman"/>
                <w:b/>
                <w:bCs/>
                <w:sz w:val="24"/>
                <w:szCs w:val="24"/>
              </w:rPr>
            </w:pPr>
            <w:r w:rsidRPr="00AB0FFE">
              <w:rPr>
                <w:rFonts w:ascii="Times New Roman" w:hAnsi="Times New Roman" w:cs="Times New Roman"/>
                <w:b/>
                <w:bCs/>
                <w:sz w:val="24"/>
                <w:szCs w:val="24"/>
              </w:rPr>
              <w:t>Percentage</w:t>
            </w:r>
          </w:p>
        </w:tc>
        <w:tc>
          <w:tcPr>
            <w:tcW w:w="1985" w:type="dxa"/>
          </w:tcPr>
          <w:p w14:paraId="32DAF1DA" w14:textId="77777777" w:rsidR="00A8458D" w:rsidRDefault="00A8458D" w:rsidP="00E33234">
            <w:pPr>
              <w:pStyle w:val="Footer"/>
              <w:jc w:val="both"/>
              <w:rPr>
                <w:rFonts w:ascii="Times New Roman" w:hAnsi="Times New Roman" w:cs="Times New Roman"/>
                <w:sz w:val="24"/>
                <w:szCs w:val="24"/>
              </w:rPr>
            </w:pPr>
            <w:r>
              <w:rPr>
                <w:rFonts w:ascii="Times New Roman" w:hAnsi="Times New Roman" w:cs="Times New Roman"/>
                <w:sz w:val="24"/>
                <w:szCs w:val="24"/>
              </w:rPr>
              <w:t>63.37 %</w:t>
            </w:r>
          </w:p>
        </w:tc>
      </w:tr>
    </w:tbl>
    <w:p w14:paraId="4064BE49" w14:textId="77777777" w:rsidR="003B3CC3" w:rsidRPr="0083032D" w:rsidRDefault="003B3CC3" w:rsidP="003B3CC3">
      <w:pPr>
        <w:pStyle w:val="Footer"/>
        <w:rPr>
          <w:rFonts w:ascii="Times New Roman" w:hAnsi="Times New Roman" w:cs="Times New Roman"/>
          <w:sz w:val="24"/>
          <w:szCs w:val="24"/>
          <w:lang w:val="en-IN"/>
        </w:rPr>
      </w:pPr>
    </w:p>
    <w:p w14:paraId="73E4D646" w14:textId="77777777" w:rsidR="003B3CC3" w:rsidRPr="0083032D" w:rsidRDefault="003B3CC3" w:rsidP="003B3CC3">
      <w:pPr>
        <w:pStyle w:val="Footer"/>
        <w:rPr>
          <w:rFonts w:ascii="Times New Roman" w:hAnsi="Times New Roman" w:cs="Times New Roman"/>
          <w:sz w:val="24"/>
          <w:szCs w:val="24"/>
          <w:lang w:val="en-IN"/>
        </w:rPr>
      </w:pPr>
      <w:r w:rsidRPr="0083032D">
        <w:rPr>
          <w:rFonts w:ascii="Times New Roman" w:hAnsi="Times New Roman" w:cs="Times New Roman"/>
          <w:sz w:val="24"/>
          <w:szCs w:val="24"/>
          <w:lang w:val="en-IN"/>
        </w:rPr>
        <w:tab/>
      </w:r>
      <w:r w:rsidRPr="0083032D">
        <w:rPr>
          <w:rFonts w:ascii="Times New Roman" w:hAnsi="Times New Roman" w:cs="Times New Roman"/>
          <w:sz w:val="24"/>
          <w:szCs w:val="24"/>
          <w:lang w:val="en-IN"/>
        </w:rPr>
        <w:tab/>
      </w:r>
    </w:p>
    <w:p w14:paraId="21AC5F9E" w14:textId="77777777" w:rsidR="0083032D" w:rsidRDefault="003B3CC3" w:rsidP="003B3CC3">
      <w:pPr>
        <w:pStyle w:val="Footer"/>
        <w:rPr>
          <w:rFonts w:ascii="Times New Roman" w:hAnsi="Times New Roman" w:cs="Times New Roman"/>
          <w:sz w:val="24"/>
          <w:szCs w:val="24"/>
          <w:lang w:val="en-IN"/>
        </w:rPr>
      </w:pPr>
      <w:r w:rsidRPr="0083032D">
        <w:rPr>
          <w:rFonts w:ascii="Times New Roman" w:hAnsi="Times New Roman" w:cs="Times New Roman"/>
          <w:sz w:val="24"/>
          <w:szCs w:val="24"/>
          <w:lang w:val="en-IN"/>
        </w:rPr>
        <w:tab/>
      </w:r>
      <w:r w:rsidRPr="0083032D">
        <w:rPr>
          <w:rFonts w:ascii="Times New Roman" w:hAnsi="Times New Roman" w:cs="Times New Roman"/>
          <w:sz w:val="24"/>
          <w:szCs w:val="24"/>
          <w:lang w:val="en-IN"/>
        </w:rPr>
        <w:tab/>
      </w:r>
    </w:p>
    <w:p w14:paraId="4371901F" w14:textId="77777777" w:rsidR="0083032D" w:rsidRPr="0083032D" w:rsidRDefault="0083032D" w:rsidP="003B3CC3">
      <w:pPr>
        <w:pStyle w:val="Footer"/>
        <w:rPr>
          <w:rFonts w:ascii="Times New Roman" w:hAnsi="Times New Roman" w:cs="Times New Roman"/>
          <w:sz w:val="24"/>
          <w:szCs w:val="24"/>
          <w:lang w:val="en-IN"/>
        </w:rPr>
      </w:pPr>
    </w:p>
    <w:p w14:paraId="40A49FC9" w14:textId="00DDB64A" w:rsidR="00AB0FFE" w:rsidRDefault="0083032D" w:rsidP="00D0221D">
      <w:pPr>
        <w:pStyle w:val="Footer"/>
        <w:rPr>
          <w:rFonts w:ascii="Times New Roman" w:hAnsi="Times New Roman" w:cs="Times New Roman"/>
          <w:b/>
          <w:bCs/>
          <w:sz w:val="28"/>
          <w:szCs w:val="28"/>
        </w:rPr>
      </w:pPr>
      <w:r w:rsidRPr="0083032D">
        <w:rPr>
          <w:rFonts w:ascii="Times New Roman" w:hAnsi="Times New Roman" w:cs="Times New Roman"/>
          <w:sz w:val="24"/>
          <w:szCs w:val="24"/>
          <w:lang w:val="en-IN"/>
        </w:rPr>
        <w:tab/>
      </w:r>
      <w:r w:rsidRPr="0083032D">
        <w:rPr>
          <w:rFonts w:ascii="Times New Roman" w:hAnsi="Times New Roman" w:cs="Times New Roman"/>
          <w:sz w:val="24"/>
          <w:szCs w:val="24"/>
          <w:lang w:val="en-IN"/>
        </w:rPr>
        <w:tab/>
      </w:r>
    </w:p>
    <w:p w14:paraId="48995D6F" w14:textId="77777777" w:rsidR="00AB0FFE" w:rsidRDefault="00AB0FFE" w:rsidP="003B3CC3">
      <w:pPr>
        <w:pStyle w:val="Footer"/>
        <w:jc w:val="both"/>
        <w:rPr>
          <w:rFonts w:ascii="Times New Roman" w:hAnsi="Times New Roman" w:cs="Times New Roman"/>
          <w:b/>
          <w:bCs/>
          <w:sz w:val="28"/>
          <w:szCs w:val="28"/>
        </w:rPr>
      </w:pPr>
    </w:p>
    <w:p w14:paraId="74BC917A" w14:textId="77777777" w:rsidR="00AB0FFE" w:rsidRDefault="00AB0FFE" w:rsidP="003B3CC3">
      <w:pPr>
        <w:pStyle w:val="Footer"/>
        <w:jc w:val="both"/>
        <w:rPr>
          <w:rFonts w:ascii="Times New Roman" w:hAnsi="Times New Roman" w:cs="Times New Roman"/>
          <w:b/>
          <w:bCs/>
          <w:sz w:val="28"/>
          <w:szCs w:val="28"/>
        </w:rPr>
      </w:pPr>
    </w:p>
    <w:p w14:paraId="2494521B" w14:textId="77777777" w:rsidR="00AB0FFE" w:rsidRDefault="00AB0FFE" w:rsidP="003B3CC3">
      <w:pPr>
        <w:pStyle w:val="Footer"/>
        <w:jc w:val="both"/>
        <w:rPr>
          <w:rFonts w:ascii="Times New Roman" w:hAnsi="Times New Roman" w:cs="Times New Roman"/>
          <w:b/>
          <w:bCs/>
          <w:sz w:val="28"/>
          <w:szCs w:val="28"/>
        </w:rPr>
      </w:pPr>
    </w:p>
    <w:p w14:paraId="2506F44B" w14:textId="77777777" w:rsidR="00AB0FFE" w:rsidRDefault="00AB0FFE" w:rsidP="003B3CC3">
      <w:pPr>
        <w:pStyle w:val="Footer"/>
        <w:jc w:val="both"/>
        <w:rPr>
          <w:rFonts w:ascii="Times New Roman" w:hAnsi="Times New Roman" w:cs="Times New Roman"/>
          <w:b/>
          <w:bCs/>
          <w:sz w:val="28"/>
          <w:szCs w:val="28"/>
        </w:rPr>
      </w:pPr>
    </w:p>
    <w:p w14:paraId="42D79A93" w14:textId="77777777" w:rsidR="00AB0FFE" w:rsidRDefault="00AB0FFE" w:rsidP="003B3CC3">
      <w:pPr>
        <w:pStyle w:val="Footer"/>
        <w:jc w:val="both"/>
        <w:rPr>
          <w:rFonts w:ascii="Times New Roman" w:hAnsi="Times New Roman" w:cs="Times New Roman"/>
          <w:b/>
          <w:bCs/>
          <w:sz w:val="28"/>
          <w:szCs w:val="28"/>
        </w:rPr>
      </w:pPr>
    </w:p>
    <w:p w14:paraId="32D6DB0D" w14:textId="77777777" w:rsidR="00AB0FFE" w:rsidRDefault="00AB0FFE" w:rsidP="003B3CC3">
      <w:pPr>
        <w:pStyle w:val="Footer"/>
        <w:jc w:val="both"/>
        <w:rPr>
          <w:rFonts w:ascii="Times New Roman" w:hAnsi="Times New Roman" w:cs="Times New Roman"/>
          <w:b/>
          <w:bCs/>
          <w:sz w:val="28"/>
          <w:szCs w:val="28"/>
        </w:rPr>
      </w:pPr>
    </w:p>
    <w:p w14:paraId="0CB08897" w14:textId="77777777" w:rsidR="00AB0FFE" w:rsidRDefault="00AB0FFE" w:rsidP="003B3CC3">
      <w:pPr>
        <w:pStyle w:val="Footer"/>
        <w:jc w:val="both"/>
        <w:rPr>
          <w:rFonts w:ascii="Times New Roman" w:hAnsi="Times New Roman" w:cs="Times New Roman"/>
          <w:b/>
          <w:bCs/>
          <w:sz w:val="28"/>
          <w:szCs w:val="28"/>
        </w:rPr>
      </w:pPr>
    </w:p>
    <w:p w14:paraId="3F57C572" w14:textId="77777777" w:rsidR="00AB0FFE" w:rsidRDefault="00AB0FFE" w:rsidP="00B54B6B">
      <w:pPr>
        <w:pStyle w:val="Footer"/>
        <w:jc w:val="both"/>
        <w:rPr>
          <w:rFonts w:ascii="Times New Roman" w:hAnsi="Times New Roman" w:cs="Times New Roman"/>
          <w:sz w:val="24"/>
          <w:szCs w:val="24"/>
        </w:rPr>
      </w:pPr>
    </w:p>
    <w:sectPr w:rsidR="00AB0FFE" w:rsidSect="003028E3">
      <w:footerReference w:type="default" r:id="rId9"/>
      <w:pgSz w:w="12240" w:h="15840"/>
      <w:pgMar w:top="568" w:right="49" w:bottom="709"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A13" w14:textId="77777777" w:rsidR="009A0A03" w:rsidRDefault="009A0A03" w:rsidP="000E56C0">
      <w:pPr>
        <w:spacing w:after="0" w:line="240" w:lineRule="auto"/>
      </w:pPr>
      <w:r>
        <w:separator/>
      </w:r>
    </w:p>
  </w:endnote>
  <w:endnote w:type="continuationSeparator" w:id="0">
    <w:p w14:paraId="5CB052E8" w14:textId="77777777" w:rsidR="009A0A03" w:rsidRDefault="009A0A03" w:rsidP="000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CD28" w14:textId="77777777" w:rsidR="000E56C0" w:rsidRDefault="000E56C0">
    <w:pPr>
      <w:pStyle w:val="Footer"/>
      <w:rPr>
        <w:lang w:val="en-IN"/>
      </w:rPr>
    </w:pPr>
  </w:p>
  <w:p w14:paraId="6EC47F61" w14:textId="77777777" w:rsidR="000E56C0" w:rsidRDefault="000E56C0">
    <w:pPr>
      <w:pStyle w:val="Footer"/>
      <w:rPr>
        <w:lang w:val="en-IN"/>
      </w:rPr>
    </w:pPr>
  </w:p>
  <w:p w14:paraId="532F1770" w14:textId="77777777" w:rsidR="000E56C0" w:rsidRDefault="000E56C0">
    <w:pPr>
      <w:pStyle w:val="Footer"/>
      <w:rPr>
        <w:lang w:val="en-IN"/>
      </w:rPr>
    </w:pPr>
  </w:p>
  <w:p w14:paraId="199CC1EE" w14:textId="77777777" w:rsidR="000E56C0" w:rsidRDefault="000E56C0">
    <w:pPr>
      <w:pStyle w:val="Footer"/>
      <w:rPr>
        <w:lang w:val="en-IN"/>
      </w:rPr>
    </w:pPr>
  </w:p>
  <w:p w14:paraId="024E9644" w14:textId="77777777" w:rsidR="000E56C0" w:rsidRPr="000E56C0" w:rsidRDefault="000E56C0">
    <w:pPr>
      <w:pStyle w:val="Footer"/>
      <w:rPr>
        <w:b/>
        <w:bCs/>
        <w:sz w:val="24"/>
        <w:szCs w:val="24"/>
        <w:lang w:val="en-IN"/>
      </w:rPr>
    </w:pPr>
  </w:p>
  <w:p w14:paraId="67E3769E" w14:textId="77777777" w:rsidR="003B3CC3" w:rsidRPr="003B3CC3" w:rsidRDefault="003B3CC3" w:rsidP="003B3CC3">
    <w:pPr>
      <w:pStyle w:val="Footer"/>
      <w:jc w:val="both"/>
      <w:rPr>
        <w:rFonts w:ascii="Times New Roman" w:hAnsi="Times New Roman" w:cs="Times New Roman"/>
        <w:sz w:val="24"/>
        <w:szCs w:val="24"/>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7C7E" w14:textId="77777777" w:rsidR="009A0A03" w:rsidRDefault="009A0A03" w:rsidP="000E56C0">
      <w:pPr>
        <w:spacing w:after="0" w:line="240" w:lineRule="auto"/>
      </w:pPr>
      <w:r>
        <w:separator/>
      </w:r>
    </w:p>
  </w:footnote>
  <w:footnote w:type="continuationSeparator" w:id="0">
    <w:p w14:paraId="0DB86374" w14:textId="77777777" w:rsidR="009A0A03" w:rsidRDefault="009A0A03" w:rsidP="000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E64A6"/>
    <w:rsid w:val="000549F2"/>
    <w:rsid w:val="000E56C0"/>
    <w:rsid w:val="0010426D"/>
    <w:rsid w:val="001D3069"/>
    <w:rsid w:val="0021138A"/>
    <w:rsid w:val="00222CD4"/>
    <w:rsid w:val="002921B7"/>
    <w:rsid w:val="002B3D04"/>
    <w:rsid w:val="002C232D"/>
    <w:rsid w:val="003028E3"/>
    <w:rsid w:val="00313B78"/>
    <w:rsid w:val="003916F8"/>
    <w:rsid w:val="003A4E21"/>
    <w:rsid w:val="003B3CC3"/>
    <w:rsid w:val="003B57D6"/>
    <w:rsid w:val="00415812"/>
    <w:rsid w:val="00494D7C"/>
    <w:rsid w:val="004D2CE6"/>
    <w:rsid w:val="004D6F1E"/>
    <w:rsid w:val="005100C2"/>
    <w:rsid w:val="005177E1"/>
    <w:rsid w:val="0056285D"/>
    <w:rsid w:val="00594045"/>
    <w:rsid w:val="005B2B14"/>
    <w:rsid w:val="005D1643"/>
    <w:rsid w:val="005E3F81"/>
    <w:rsid w:val="005F17C9"/>
    <w:rsid w:val="005F6CE8"/>
    <w:rsid w:val="00650425"/>
    <w:rsid w:val="0066134C"/>
    <w:rsid w:val="006A2876"/>
    <w:rsid w:val="006C7320"/>
    <w:rsid w:val="007263C1"/>
    <w:rsid w:val="0083032D"/>
    <w:rsid w:val="00834EB0"/>
    <w:rsid w:val="008473FF"/>
    <w:rsid w:val="00851973"/>
    <w:rsid w:val="00875FC1"/>
    <w:rsid w:val="008D5B1B"/>
    <w:rsid w:val="009013BB"/>
    <w:rsid w:val="0097045A"/>
    <w:rsid w:val="00972079"/>
    <w:rsid w:val="009A0A03"/>
    <w:rsid w:val="009C273D"/>
    <w:rsid w:val="009C4B80"/>
    <w:rsid w:val="009D15FC"/>
    <w:rsid w:val="00A01014"/>
    <w:rsid w:val="00A05835"/>
    <w:rsid w:val="00A8458D"/>
    <w:rsid w:val="00AB0FFE"/>
    <w:rsid w:val="00AD7391"/>
    <w:rsid w:val="00AF245E"/>
    <w:rsid w:val="00B06926"/>
    <w:rsid w:val="00B31D84"/>
    <w:rsid w:val="00B32B6D"/>
    <w:rsid w:val="00B32F34"/>
    <w:rsid w:val="00B54B6B"/>
    <w:rsid w:val="00C1565B"/>
    <w:rsid w:val="00C24916"/>
    <w:rsid w:val="00D0221D"/>
    <w:rsid w:val="00D2081F"/>
    <w:rsid w:val="00D27F1E"/>
    <w:rsid w:val="00D65F19"/>
    <w:rsid w:val="00D87A3C"/>
    <w:rsid w:val="00DA5A1B"/>
    <w:rsid w:val="00DB2B53"/>
    <w:rsid w:val="00DC4906"/>
    <w:rsid w:val="00DD7391"/>
    <w:rsid w:val="00DF661F"/>
    <w:rsid w:val="00E3023B"/>
    <w:rsid w:val="00E77AD7"/>
    <w:rsid w:val="00EB5218"/>
    <w:rsid w:val="00EC3D50"/>
    <w:rsid w:val="00EF5096"/>
    <w:rsid w:val="00F64739"/>
    <w:rsid w:val="00F7078B"/>
    <w:rsid w:val="00FE64A6"/>
    <w:rsid w:val="00FE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23512507"/>
  <w15:chartTrackingRefBased/>
  <w15:docId w15:val="{69FCA4DB-1AE4-4461-B0B1-546C8D3F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C0"/>
  </w:style>
  <w:style w:type="paragraph" w:styleId="Footer">
    <w:name w:val="footer"/>
    <w:basedOn w:val="Normal"/>
    <w:link w:val="FooterChar"/>
    <w:uiPriority w:val="99"/>
    <w:unhideWhenUsed/>
    <w:rsid w:val="000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C0"/>
  </w:style>
  <w:style w:type="character" w:styleId="Hyperlink">
    <w:name w:val="Hyperlink"/>
    <w:basedOn w:val="DefaultParagraphFont"/>
    <w:uiPriority w:val="99"/>
    <w:unhideWhenUsed/>
    <w:rsid w:val="00D87A3C"/>
    <w:rPr>
      <w:color w:val="0000FF" w:themeColor="hyperlink"/>
      <w:u w:val="single"/>
    </w:rPr>
  </w:style>
  <w:style w:type="character" w:styleId="UnresolvedMention">
    <w:name w:val="Unresolved Mention"/>
    <w:basedOn w:val="DefaultParagraphFont"/>
    <w:uiPriority w:val="99"/>
    <w:semiHidden/>
    <w:unhideWhenUsed/>
    <w:rsid w:val="00D87A3C"/>
    <w:rPr>
      <w:color w:val="605E5C"/>
      <w:shd w:val="clear" w:color="auto" w:fill="E1DFDD"/>
    </w:rPr>
  </w:style>
  <w:style w:type="paragraph" w:styleId="ListParagraph">
    <w:name w:val="List Paragraph"/>
    <w:basedOn w:val="Normal"/>
    <w:uiPriority w:val="34"/>
    <w:qFormat/>
    <w:rsid w:val="006A2876"/>
    <w:pPr>
      <w:ind w:left="720"/>
      <w:contextualSpacing/>
    </w:pPr>
  </w:style>
  <w:style w:type="paragraph" w:styleId="NoSpacing">
    <w:name w:val="No Spacing"/>
    <w:uiPriority w:val="1"/>
    <w:qFormat/>
    <w:rsid w:val="00847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lvas.org/?r=/download&amp;path=L05BQUMvTkFBQyBBUUFSICgyMDIzLTI0KS9Dcml0ZXJpYSA1LzUuMi4xL1N1cHBvcnRpbmcgRG9jdW1lbnRzIC9TdXBwb3J0aW5nIGRvY3VtZW50cy5wZGY%3D"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V N</dc:creator>
  <cp:keywords/>
  <dc:description/>
  <cp:lastModifiedBy>Ganesh V N</cp:lastModifiedBy>
  <cp:revision>28</cp:revision>
  <cp:lastPrinted>2024-12-05T08:06:00Z</cp:lastPrinted>
  <dcterms:created xsi:type="dcterms:W3CDTF">2024-11-25T08:14:00Z</dcterms:created>
  <dcterms:modified xsi:type="dcterms:W3CDTF">2024-12-15T14:45:00Z</dcterms:modified>
</cp:coreProperties>
</file>