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6D" w:rsidRPr="0001051F" w:rsidRDefault="009C157B" w:rsidP="0001051F">
      <w:pPr>
        <w:ind w:right="-30"/>
        <w:rPr>
          <w:rFonts w:ascii="Bookman Old Style" w:hAnsi="Bookman Old Style" w:cs="Times New Roman"/>
          <w:sz w:val="28"/>
          <w:szCs w:val="28"/>
          <w:lang w:val="en-US"/>
        </w:rPr>
      </w:pPr>
      <w:r w:rsidRPr="0001051F">
        <w:rPr>
          <w:rFonts w:ascii="Bookman Old Style" w:hAnsi="Bookman Old Style" w:cs="Times New Roman"/>
          <w:sz w:val="28"/>
          <w:szCs w:val="28"/>
          <w:lang w:val="en-US"/>
        </w:rPr>
        <w:t>1.3.2 Average percentage of courses that include experiential learning through project work/field work/internship during</w:t>
      </w:r>
      <w:r w:rsidR="0002716A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academic year</w:t>
      </w:r>
      <w:r w:rsidR="00A72F81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2023-24</w:t>
      </w:r>
      <w:r w:rsidRPr="0001051F">
        <w:rPr>
          <w:rFonts w:ascii="Bookman Old Style" w:hAnsi="Bookman Old Style" w:cs="Times New Roman"/>
          <w:sz w:val="28"/>
          <w:szCs w:val="28"/>
          <w:lang w:val="en-US"/>
        </w:rPr>
        <w:t>.</w:t>
      </w:r>
    </w:p>
    <w:p w:rsidR="00E93F6D" w:rsidRPr="00E93F6D" w:rsidRDefault="00E93F6D" w:rsidP="009C157B">
      <w:pPr>
        <w:ind w:left="-1134" w:right="-597"/>
        <w:rPr>
          <w:lang w:val="en-US"/>
        </w:rPr>
      </w:pPr>
      <w:bookmarkStart w:id="0" w:name="_GoBack"/>
      <w:bookmarkEnd w:id="0"/>
    </w:p>
    <w:tbl>
      <w:tblPr>
        <w:tblStyle w:val="TableGrid"/>
        <w:tblW w:w="10915" w:type="dxa"/>
        <w:tblInd w:w="-1026" w:type="dxa"/>
        <w:tblLayout w:type="fixed"/>
        <w:tblLook w:val="04A0"/>
      </w:tblPr>
      <w:tblGrid>
        <w:gridCol w:w="850"/>
        <w:gridCol w:w="993"/>
        <w:gridCol w:w="709"/>
        <w:gridCol w:w="3685"/>
        <w:gridCol w:w="993"/>
        <w:gridCol w:w="850"/>
        <w:gridCol w:w="1418"/>
        <w:gridCol w:w="1417"/>
      </w:tblGrid>
      <w:tr w:rsidR="00DE2B02" w:rsidRPr="00477151" w:rsidTr="00A94537">
        <w:trPr>
          <w:trHeight w:val="270"/>
        </w:trPr>
        <w:tc>
          <w:tcPr>
            <w:tcW w:w="850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Sl.No</w:t>
            </w:r>
          </w:p>
        </w:tc>
        <w:tc>
          <w:tcPr>
            <w:tcW w:w="993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709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SEM</w:t>
            </w:r>
          </w:p>
        </w:tc>
        <w:tc>
          <w:tcPr>
            <w:tcW w:w="3685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Course</w:t>
            </w:r>
          </w:p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  <w:gridSpan w:val="3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Experiential Learning</w:t>
            </w:r>
          </w:p>
        </w:tc>
        <w:tc>
          <w:tcPr>
            <w:tcW w:w="1417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Document Link</w:t>
            </w:r>
          </w:p>
        </w:tc>
      </w:tr>
      <w:tr w:rsidR="009F0EF2" w:rsidRPr="00477151" w:rsidTr="00A94537">
        <w:trPr>
          <w:trHeight w:val="270"/>
        </w:trPr>
        <w:tc>
          <w:tcPr>
            <w:tcW w:w="850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850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Field Work</w:t>
            </w:r>
          </w:p>
        </w:tc>
        <w:tc>
          <w:tcPr>
            <w:tcW w:w="1418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Internship</w:t>
            </w:r>
          </w:p>
        </w:tc>
        <w:tc>
          <w:tcPr>
            <w:tcW w:w="1417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E201C0" w:rsidRPr="00477151" w:rsidTr="00A94537">
        <w:trPr>
          <w:trHeight w:val="470"/>
        </w:trPr>
        <w:tc>
          <w:tcPr>
            <w:tcW w:w="850" w:type="dxa"/>
          </w:tcPr>
          <w:p w:rsidR="00E201C0" w:rsidRPr="00A94537" w:rsidRDefault="00E201C0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Mathematics for Computer Science</w:t>
            </w:r>
          </w:p>
        </w:tc>
        <w:tc>
          <w:tcPr>
            <w:tcW w:w="993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F773C7" w:rsidP="00C7637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" w:history="1">
              <w:r w:rsidR="00C76377" w:rsidRPr="00EB52C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9" w:history="1">
              <w:r w:rsidR="00C76377" w:rsidRPr="00EB52C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 Lab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0" w:history="1">
              <w:r w:rsidR="00C76377" w:rsidRPr="00EB52C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1" w:history="1">
              <w:r w:rsidR="00C76377" w:rsidRPr="00EB52C9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and Applications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2" w:history="1">
              <w:r w:rsidR="00C76377" w:rsidRPr="009E0EF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F62C98" w:rsidRDefault="00C76377" w:rsidP="00E201C0">
            <w:pPr>
              <w:rPr>
                <w:rFonts w:ascii="Bookman Old Style" w:hAnsi="Bookman Old Style" w:cs="Times New Roman"/>
                <w:color w:val="44546A" w:themeColor="text2"/>
                <w:sz w:val="20"/>
                <w:szCs w:val="20"/>
              </w:rPr>
            </w:pPr>
            <w:r w:rsidRPr="00F62C98">
              <w:rPr>
                <w:rFonts w:ascii="Bookman Old Style" w:hAnsi="Bookman Old Style" w:cs="Times New Roman"/>
                <w:color w:val="44546A" w:themeColor="text2"/>
                <w:sz w:val="20"/>
                <w:szCs w:val="20"/>
              </w:rPr>
              <w:t>Data Structures Lab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3" w:history="1">
              <w:r w:rsidR="00C76377" w:rsidRPr="00A94537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E71F1C" w:rsidRDefault="00C76377" w:rsidP="00E201C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E71F1C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Object Oriented Programming with Java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4" w:history="1">
              <w:r w:rsidR="00C76377" w:rsidRPr="009E0EF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analytics with Excel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5" w:history="1">
              <w:r w:rsidR="00C76377" w:rsidRPr="007409A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6" w:history="1">
              <w:r w:rsidR="00C76377" w:rsidRPr="00F62C98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Microcontrollers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7" w:history="1">
              <w:r w:rsidR="00C76377" w:rsidRPr="00F62C98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8" w:history="1">
              <w:r w:rsidR="00C76377" w:rsidRPr="00C31A3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C31A3F" w:rsidRDefault="00C76377" w:rsidP="00E201C0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C31A3F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Database Management Systems Lab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C76377" w:rsidP="00C76377">
            <w:pPr>
              <w:jc w:val="center"/>
            </w:pPr>
            <w:r w:rsidRPr="000F0B8D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 Lab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19" w:history="1">
              <w:r w:rsidR="00C76377" w:rsidRPr="00DC5571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Discrete Mathematical Structures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0" w:history="1">
              <w:r w:rsidR="00C76377" w:rsidRPr="00C31A3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93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477151" w:rsidRDefault="00C76377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Technical writing using LATEX (Lab)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E201C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1" w:history="1">
              <w:r w:rsidR="00C76377" w:rsidRPr="00DC5571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Automata Theory and compiler Design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2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3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4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5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65511E" w:rsidRDefault="00C76377" w:rsidP="00464F02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65511E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Database Management Systems Laboratory with Mini Project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6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C76377" w:rsidRPr="00F32EC2" w:rsidRDefault="00C76377" w:rsidP="00464F02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F32EC2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 xml:space="preserve">Angular JS and Node JS 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7" w:history="1">
              <w:r w:rsidR="00C76377" w:rsidRPr="00EC3A7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65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Engineering &amp; Project Management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8" w:history="1">
              <w:r w:rsidR="00C76377" w:rsidRPr="00E71F1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81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 Development (python Django)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29" w:history="1">
              <w:r w:rsidR="00C76377" w:rsidRPr="00E71F1C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92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E71F1C" w:rsidRDefault="00C76377" w:rsidP="00A529D0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E71F1C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Fullstack Development (python Django) Lab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C76377" w:rsidRDefault="00C76377" w:rsidP="00C76377">
            <w:pPr>
              <w:jc w:val="center"/>
            </w:pPr>
            <w:r w:rsidRPr="000F0B8D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C76377" w:rsidRPr="00477151" w:rsidTr="00A94537">
        <w:trPr>
          <w:trHeight w:val="65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Computer Graphics and Fundamentals of Image Processing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0" w:history="1">
              <w:r w:rsidR="00C76377" w:rsidRPr="0065511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6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Advanced JAVA Programming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1" w:history="1">
              <w:r w:rsidR="00C76377" w:rsidRPr="005B3E96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6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A811D3" w:rsidRDefault="00C76377" w:rsidP="00C76377">
            <w:pPr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A811D3"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  <w:t>Computer Graphics and Fundamentals of Image Processing Laboratory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2" w:history="1">
              <w:r w:rsidR="00C76377" w:rsidRPr="00A811D3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6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Mini Project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C76377" w:rsidP="00C76377">
            <w:pPr>
              <w:jc w:val="center"/>
            </w:pPr>
            <w:r w:rsidRPr="000F0B8D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C76377" w:rsidRPr="00477151" w:rsidTr="00A94537">
        <w:trPr>
          <w:trHeight w:val="56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Innovation/Entrepreneurship/Social Internship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C76377" w:rsidP="00C76377">
            <w:pPr>
              <w:jc w:val="center"/>
            </w:pPr>
            <w:r w:rsidRPr="000F0B8D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VIEW</w:t>
            </w:r>
          </w:p>
        </w:tc>
      </w:tr>
      <w:tr w:rsidR="00C76377" w:rsidRPr="00477151" w:rsidTr="00A94537">
        <w:trPr>
          <w:trHeight w:val="65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3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15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4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39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User Interface Design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5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49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Cryptography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6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01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Artificial Intelligence and Machine Learning Laboratory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7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657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993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464F02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Project Work Phase – 1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8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73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993" w:type="dxa"/>
            <w:vMerge w:val="restart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( CSE )</w:t>
            </w:r>
          </w:p>
        </w:tc>
        <w:tc>
          <w:tcPr>
            <w:tcW w:w="709" w:type="dxa"/>
            <w:vMerge w:val="restart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39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65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Storage Area Networks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40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461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Project Work Phase - 2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41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00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Technical Seminar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42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C76377" w:rsidRPr="00477151" w:rsidTr="00A94537">
        <w:trPr>
          <w:trHeight w:val="551"/>
        </w:trPr>
        <w:tc>
          <w:tcPr>
            <w:tcW w:w="850" w:type="dxa"/>
          </w:tcPr>
          <w:p w:rsidR="00C76377" w:rsidRPr="00A94537" w:rsidRDefault="00C76377" w:rsidP="00A945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A94537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993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77" w:rsidRPr="00477151" w:rsidRDefault="00C76377" w:rsidP="00A529D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Internship</w:t>
            </w:r>
          </w:p>
        </w:tc>
        <w:tc>
          <w:tcPr>
            <w:tcW w:w="993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850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76377" w:rsidRPr="00477151" w:rsidRDefault="00C76377" w:rsidP="00A529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7" w:type="dxa"/>
            <w:vAlign w:val="center"/>
          </w:tcPr>
          <w:p w:rsidR="00C76377" w:rsidRDefault="00F773C7" w:rsidP="00C76377">
            <w:pPr>
              <w:jc w:val="center"/>
            </w:pPr>
            <w:hyperlink r:id="rId43" w:history="1">
              <w:r w:rsidR="00C76377" w:rsidRPr="000217EB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</w:tbl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44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D6" w:rsidRDefault="00BE3BD6" w:rsidP="00E93F6D">
      <w:pPr>
        <w:spacing w:after="0" w:line="240" w:lineRule="auto"/>
      </w:pPr>
      <w:r>
        <w:separator/>
      </w:r>
    </w:p>
  </w:endnote>
  <w:endnote w:type="continuationSeparator" w:id="1">
    <w:p w:rsidR="00BE3BD6" w:rsidRDefault="00BE3BD6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D6" w:rsidRDefault="00BE3BD6" w:rsidP="00E93F6D">
      <w:pPr>
        <w:spacing w:after="0" w:line="240" w:lineRule="auto"/>
      </w:pPr>
      <w:r>
        <w:separator/>
      </w:r>
    </w:p>
  </w:footnote>
  <w:footnote w:type="continuationSeparator" w:id="1">
    <w:p w:rsidR="00BE3BD6" w:rsidRDefault="00BE3BD6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 Campus, Mijar - 574225, Moodabidire, Dakshina Kannada, Karnataka, India</w:t>
    </w:r>
  </w:p>
  <w:p w:rsidR="00293200" w:rsidRPr="009C157B" w:rsidRDefault="00F773C7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F773C7"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4.9pt;margin-top:20.35pt;width:585pt;height:0;z-index:251659264" o:connectortype="straight" strokecolor="#9cc2e5 [1940]"/>
      </w:pic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7F6"/>
    <w:multiLevelType w:val="hybridMultilevel"/>
    <w:tmpl w:val="B928E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F6D"/>
    <w:rsid w:val="0001051F"/>
    <w:rsid w:val="00017F0A"/>
    <w:rsid w:val="000217EB"/>
    <w:rsid w:val="00021F35"/>
    <w:rsid w:val="0002716A"/>
    <w:rsid w:val="00037449"/>
    <w:rsid w:val="00040985"/>
    <w:rsid w:val="000522C7"/>
    <w:rsid w:val="000531DB"/>
    <w:rsid w:val="00061C24"/>
    <w:rsid w:val="00091DC3"/>
    <w:rsid w:val="000A3F16"/>
    <w:rsid w:val="000C35A3"/>
    <w:rsid w:val="000E3FCB"/>
    <w:rsid w:val="000F6289"/>
    <w:rsid w:val="001B75A9"/>
    <w:rsid w:val="001C3638"/>
    <w:rsid w:val="001E6918"/>
    <w:rsid w:val="00206F7C"/>
    <w:rsid w:val="0021182C"/>
    <w:rsid w:val="002534B0"/>
    <w:rsid w:val="00264C8D"/>
    <w:rsid w:val="00275CDA"/>
    <w:rsid w:val="00283853"/>
    <w:rsid w:val="002864AB"/>
    <w:rsid w:val="00292DFE"/>
    <w:rsid w:val="00293200"/>
    <w:rsid w:val="002A351E"/>
    <w:rsid w:val="002F4590"/>
    <w:rsid w:val="0030042D"/>
    <w:rsid w:val="00304E92"/>
    <w:rsid w:val="00311C97"/>
    <w:rsid w:val="00351740"/>
    <w:rsid w:val="003542E8"/>
    <w:rsid w:val="003577E7"/>
    <w:rsid w:val="00383D21"/>
    <w:rsid w:val="00384174"/>
    <w:rsid w:val="003C5641"/>
    <w:rsid w:val="003E3062"/>
    <w:rsid w:val="003F6F31"/>
    <w:rsid w:val="0040466F"/>
    <w:rsid w:val="00407D02"/>
    <w:rsid w:val="0041728C"/>
    <w:rsid w:val="0042644A"/>
    <w:rsid w:val="00437077"/>
    <w:rsid w:val="00446C3E"/>
    <w:rsid w:val="00460100"/>
    <w:rsid w:val="00461DCC"/>
    <w:rsid w:val="00464F02"/>
    <w:rsid w:val="00477151"/>
    <w:rsid w:val="004970BE"/>
    <w:rsid w:val="004A1AAE"/>
    <w:rsid w:val="004A2598"/>
    <w:rsid w:val="004A650C"/>
    <w:rsid w:val="004C1C92"/>
    <w:rsid w:val="004C2C38"/>
    <w:rsid w:val="004C6BA2"/>
    <w:rsid w:val="005149B8"/>
    <w:rsid w:val="00581059"/>
    <w:rsid w:val="00586728"/>
    <w:rsid w:val="00592966"/>
    <w:rsid w:val="005A3603"/>
    <w:rsid w:val="005A43F0"/>
    <w:rsid w:val="005A5C8D"/>
    <w:rsid w:val="005B3E96"/>
    <w:rsid w:val="005D3076"/>
    <w:rsid w:val="005D6982"/>
    <w:rsid w:val="00621607"/>
    <w:rsid w:val="00631B35"/>
    <w:rsid w:val="0065511E"/>
    <w:rsid w:val="006566B0"/>
    <w:rsid w:val="00660B38"/>
    <w:rsid w:val="00674F81"/>
    <w:rsid w:val="0067782D"/>
    <w:rsid w:val="006A4B1D"/>
    <w:rsid w:val="006D137D"/>
    <w:rsid w:val="006E2784"/>
    <w:rsid w:val="006F70C7"/>
    <w:rsid w:val="00701CC4"/>
    <w:rsid w:val="00701E52"/>
    <w:rsid w:val="00725F3B"/>
    <w:rsid w:val="007409AC"/>
    <w:rsid w:val="0074690D"/>
    <w:rsid w:val="0076241A"/>
    <w:rsid w:val="00775CBE"/>
    <w:rsid w:val="00782FE2"/>
    <w:rsid w:val="007870A5"/>
    <w:rsid w:val="007A7191"/>
    <w:rsid w:val="00827A92"/>
    <w:rsid w:val="00846E65"/>
    <w:rsid w:val="008544B1"/>
    <w:rsid w:val="008620A5"/>
    <w:rsid w:val="008631C2"/>
    <w:rsid w:val="008935EC"/>
    <w:rsid w:val="0089654D"/>
    <w:rsid w:val="008D428F"/>
    <w:rsid w:val="009171C0"/>
    <w:rsid w:val="0092565D"/>
    <w:rsid w:val="009515EA"/>
    <w:rsid w:val="00954381"/>
    <w:rsid w:val="009819B8"/>
    <w:rsid w:val="009936A7"/>
    <w:rsid w:val="009C0087"/>
    <w:rsid w:val="009C157B"/>
    <w:rsid w:val="009E0EFB"/>
    <w:rsid w:val="009F0EF2"/>
    <w:rsid w:val="009F194B"/>
    <w:rsid w:val="00A46B3D"/>
    <w:rsid w:val="00A47798"/>
    <w:rsid w:val="00A529D0"/>
    <w:rsid w:val="00A62642"/>
    <w:rsid w:val="00A72F81"/>
    <w:rsid w:val="00A811D3"/>
    <w:rsid w:val="00A87CA8"/>
    <w:rsid w:val="00A91321"/>
    <w:rsid w:val="00A94537"/>
    <w:rsid w:val="00AB3428"/>
    <w:rsid w:val="00AF3938"/>
    <w:rsid w:val="00B325EE"/>
    <w:rsid w:val="00B33C74"/>
    <w:rsid w:val="00B3405E"/>
    <w:rsid w:val="00B60F7A"/>
    <w:rsid w:val="00B627C2"/>
    <w:rsid w:val="00B77201"/>
    <w:rsid w:val="00B93345"/>
    <w:rsid w:val="00BA1D1A"/>
    <w:rsid w:val="00BA6BFE"/>
    <w:rsid w:val="00BB7F43"/>
    <w:rsid w:val="00BD5E28"/>
    <w:rsid w:val="00BE2D87"/>
    <w:rsid w:val="00BE3894"/>
    <w:rsid w:val="00BE3BD6"/>
    <w:rsid w:val="00BF7740"/>
    <w:rsid w:val="00C11BF5"/>
    <w:rsid w:val="00C1748D"/>
    <w:rsid w:val="00C31A3F"/>
    <w:rsid w:val="00C4504E"/>
    <w:rsid w:val="00C50F2A"/>
    <w:rsid w:val="00C60632"/>
    <w:rsid w:val="00C746B9"/>
    <w:rsid w:val="00C76377"/>
    <w:rsid w:val="00C92743"/>
    <w:rsid w:val="00C9507E"/>
    <w:rsid w:val="00C953B2"/>
    <w:rsid w:val="00CD661E"/>
    <w:rsid w:val="00CE46FC"/>
    <w:rsid w:val="00D219C3"/>
    <w:rsid w:val="00D343D2"/>
    <w:rsid w:val="00D51FD2"/>
    <w:rsid w:val="00D5584E"/>
    <w:rsid w:val="00D72803"/>
    <w:rsid w:val="00DB60CC"/>
    <w:rsid w:val="00DC09E2"/>
    <w:rsid w:val="00DC4E50"/>
    <w:rsid w:val="00DC5571"/>
    <w:rsid w:val="00DD4E36"/>
    <w:rsid w:val="00DD5CF4"/>
    <w:rsid w:val="00DE2B02"/>
    <w:rsid w:val="00E019E8"/>
    <w:rsid w:val="00E056F8"/>
    <w:rsid w:val="00E201C0"/>
    <w:rsid w:val="00E30478"/>
    <w:rsid w:val="00E43C16"/>
    <w:rsid w:val="00E44BFD"/>
    <w:rsid w:val="00E55B57"/>
    <w:rsid w:val="00E605C2"/>
    <w:rsid w:val="00E64F43"/>
    <w:rsid w:val="00E71F1C"/>
    <w:rsid w:val="00E81023"/>
    <w:rsid w:val="00E93F6D"/>
    <w:rsid w:val="00EA1BB6"/>
    <w:rsid w:val="00EA3BD1"/>
    <w:rsid w:val="00EA3CAA"/>
    <w:rsid w:val="00EB52C9"/>
    <w:rsid w:val="00EC3A76"/>
    <w:rsid w:val="00ED380D"/>
    <w:rsid w:val="00F32EC2"/>
    <w:rsid w:val="00F37551"/>
    <w:rsid w:val="00F423B2"/>
    <w:rsid w:val="00F62C98"/>
    <w:rsid w:val="00F66D79"/>
    <w:rsid w:val="00F721F4"/>
    <w:rsid w:val="00F74BAC"/>
    <w:rsid w:val="00F773C7"/>
    <w:rsid w:val="00F80AD5"/>
    <w:rsid w:val="00FB4F6D"/>
    <w:rsid w:val="00FC73EC"/>
    <w:rsid w:val="00FD1DB9"/>
    <w:rsid w:val="00FD2722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4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3/1.3.2/CSE/Experiential%20Learning%20Courses/3rd%20Sem%20BCS301%20Mathematics%20for%20Computer%20Science.pdf" TargetMode="External"/><Relationship Id="rId13" Type="http://schemas.openxmlformats.org/officeDocument/2006/relationships/hyperlink" Target="https://cloud.aiet.org.in/storage/NAAC/NAAC%20AQAR%202023-24/CRITERIA%20I/1.3/1.3.2/CSE/Experiential%20Learning%20Courses/3rd%20Sem%20BCSL305%20Data%20Structures%20Laboratory.pdf" TargetMode="External"/><Relationship Id="rId18" Type="http://schemas.openxmlformats.org/officeDocument/2006/relationships/hyperlink" Target="https://cloud.aiet.org.in/storage/NAAC/NAAC%20AQAR%202023-24/CRITERIA%20I/1.3/1.3.2/CSE/Experiential%20Learning%20Courses/4th%20Sem%20BCS403%20Database%20Management%20Systems.pdf" TargetMode="External"/><Relationship Id="rId26" Type="http://schemas.openxmlformats.org/officeDocument/2006/relationships/hyperlink" Target="https://cloud.aiet.org.in/storage/NAAC/NAAC%20AQAR%202023-24/CRITERIA%20I/1.3/1.3.2/CSE/Experiential%20Learning%20Courses/5th%20Sem%2021CSL55%20Database%20Management%20Systems%20Laboratory%20with%20Mini%20Project.pdf" TargetMode="External"/><Relationship Id="rId39" Type="http://schemas.openxmlformats.org/officeDocument/2006/relationships/hyperlink" Target="https://cloud.aiet.org.in/storage/NAAC/NAAC%20AQAR%202023-24/CRITERIA%20I/1.3/1.3.2/CSE/Experiential%20Learning%20Courses/8%20sem%2018CS81%20Internet%20of%20Thing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aiet.org.in/storage/NAAC/NAAC%20AQAR%202023-24/CRITERIA%20I/1.3/1.3.2/CSE/Experiential%20Learning%20Courses/4th%20Sem%20BCSL456D%20Technical%20writing%20using%20LATEX%20(Lab).pdf" TargetMode="External"/><Relationship Id="rId34" Type="http://schemas.openxmlformats.org/officeDocument/2006/relationships/hyperlink" Target="https://cloud.aiet.org.in/storage/NAAC/NAAC%20AQAR%202023-24/CRITERIA%20I/1.3/1.3.2/CSE/Experiential%20Learning%20Courses/7%20sem%2018CS72%20Big%20Data%20Analytics.pdf" TargetMode="External"/><Relationship Id="rId42" Type="http://schemas.openxmlformats.org/officeDocument/2006/relationships/hyperlink" Target="https://cloud.aiet.org.in/storage/NAAC/NAAC%20AQAR%202023-24/CRITERIA%20I/1.3/1.3.2/CSE/Experiential%20Learning%20Courses/8%20sem%20Project,Internship%20and%20seminar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I/1.3/1.3.2/CSE/Experiential%20Learning%20Courses/3rd%20Sem%20BCS304%20Data%20Structures%20and%20Applications.pdf" TargetMode="External"/><Relationship Id="rId17" Type="http://schemas.openxmlformats.org/officeDocument/2006/relationships/hyperlink" Target="https://cloud.aiet.org.in/storage/NAAC/NAAC%20AQAR%202023-24/CRITERIA%20I/1.3/1.3.2/CSE/Experiential%20Learning%20Courses/4th%20Sem%20BCS402%20Microcontrollers.pdf" TargetMode="External"/><Relationship Id="rId25" Type="http://schemas.openxmlformats.org/officeDocument/2006/relationships/hyperlink" Target="https://cloud.aiet.org.in/storage/NAAC/NAAC%20AQAR%202023-24/CRITERIA%20I/1.3/1.3.2/CSE/Experiential%20Learning%20Courses/5th%20Sem%2021CS54%20Artificial%20Intelligence%20and%20Machine%20Learning.pdf" TargetMode="External"/><Relationship Id="rId33" Type="http://schemas.openxmlformats.org/officeDocument/2006/relationships/hyperlink" Target="https://cloud.aiet.org.in/storage/NAAC/NAAC%20AQAR%202023-24/CRITERIA%20I/1.3/1.3.2/CSE/Experiential%20Learning%20Courses/7%20sem%2018CS71%20Artificial%20Intelligence%20and%20Machine%20Learning.pdf" TargetMode="External"/><Relationship Id="rId38" Type="http://schemas.openxmlformats.org/officeDocument/2006/relationships/hyperlink" Target="https://cloud.aiet.org.in/storage/NAAC/NAAC%20AQAR%202023-24/CRITERIA%20I/1.3/1.3.2/CSE/Experiential%20Learning%20Courses/7%20sem%20project%20work%20phase%201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I/1.3/1.3.2/CSE/Experiential%20Learning%20Courses/4th%20Sem%20BCS401%20Analysis%20&amp;%20Design%20of%20Algorithms.pdf" TargetMode="External"/><Relationship Id="rId20" Type="http://schemas.openxmlformats.org/officeDocument/2006/relationships/hyperlink" Target="https://cloud.aiet.org.in/storage/NAAC/NAAC%20AQAR%202023-24/CRITERIA%20I/1.3/1.3.2/CSE/Experiential%20Learning%20Courses/4th%20Sem%20BCS405A%20Discrete%20Mathematical%20Structures.pdf" TargetMode="External"/><Relationship Id="rId29" Type="http://schemas.openxmlformats.org/officeDocument/2006/relationships/hyperlink" Target="https://cloud.aiet.org.in/storage/NAAC/NAAC%20AQAR%202023-24/CRITERIA%20I/1.3/1.3.2/CSE/Experiential%20Learning%20Courses/6th%20Sem%2021CS62%20Fullstack%20Development.pdf" TargetMode="External"/><Relationship Id="rId41" Type="http://schemas.openxmlformats.org/officeDocument/2006/relationships/hyperlink" Target="https://cloud.aiet.org.in/storage/NAAC/NAAC%20AQAR%202023-24/CRITERIA%20I/1.3/1.3.2/CSE/Experiential%20Learning%20Courses/8%20sem%20Project,Internship%20and%20semina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I/1.3/1.3.2/CSE/Experiential%20Learning%20Courses/3rd%20Sem%20BCS303%20Operating%20Systems.pdf" TargetMode="External"/><Relationship Id="rId24" Type="http://schemas.openxmlformats.org/officeDocument/2006/relationships/hyperlink" Target="https://cloud.aiet.org.in/storage/NAAC/NAAC%20AQAR%202023-24/CRITERIA%20I/1.3/1.3.2/CSE/Experiential%20Learning%20Courses/5th%20Sem%2021CS53%20Database%20Management%20Systems.pdf" TargetMode="External"/><Relationship Id="rId32" Type="http://schemas.openxmlformats.org/officeDocument/2006/relationships/hyperlink" Target="https://cloud.aiet.org.in/storage/NAAC/NAAC%20AQAR%202023-24/CRITERIA%20I/1.3/1.3.2/CSE/Experiential%20Learning%20Courses/6th%20Sem%2021CS63%20Computer%20Graphics%20andFundamentals%20of%20Image%20Processing.pdf" TargetMode="External"/><Relationship Id="rId37" Type="http://schemas.openxmlformats.org/officeDocument/2006/relationships/hyperlink" Target="https://cloud.aiet.org.in/storage/NAAC/NAAC%20AQAR%202023-24/CRITERIA%20I/1.3/1.3.2/CSE/Experiential%20Learning%20Courses/7%20sem%2018CS744%20Cryptography.pdf" TargetMode="External"/><Relationship Id="rId40" Type="http://schemas.openxmlformats.org/officeDocument/2006/relationships/hyperlink" Target="https://cloud.aiet.org.in/storage/NAAC/NAAC%20AQAR%202023-24/CRITERIA%20I/1.3/1.3.2/CSE/Experiential%20Learning%20Courses/8%20sem%2018CS822%20Storage%20Area%20Networks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2023-24/CRITERIA%20I/1.3/1.3.2/CSE/Experiential%20Learning%20Courses/3rd%20Sem%20BCS358A%20Data%20Analytics%20with%20Excel.pdf" TargetMode="External"/><Relationship Id="rId23" Type="http://schemas.openxmlformats.org/officeDocument/2006/relationships/hyperlink" Target="https://cloud.aiet.org.in/storage/NAAC/NAAC%20AQAR%202023-24/CRITERIA%20I/1.3/1.3.2/CSE/Experiential%20Learning%20Courses/5th%20Sem%2021CS52%20Computer%20Networks.pdf" TargetMode="External"/><Relationship Id="rId28" Type="http://schemas.openxmlformats.org/officeDocument/2006/relationships/hyperlink" Target="https://cloud.aiet.org.in/storage/NAAC/NAAC%20AQAR%202023-24/CRITERIA%20I/1.3/1.3.2/CSE/Experiential%20Learning%20Courses/6th%20Sem%2021CS61%20Software%20Engineering%20&amp;%20Project%20Management.pdf" TargetMode="External"/><Relationship Id="rId36" Type="http://schemas.openxmlformats.org/officeDocument/2006/relationships/hyperlink" Target="https://cloud.aiet.org.in/storage/NAAC/NAAC%20AQAR%202023-24/CRITERIA%20I/1.3/1.3.2/CSE/Experiential%20Learning%20Courses/7%20sem%2018CS744%20Cryptography.pdf" TargetMode="External"/><Relationship Id="rId10" Type="http://schemas.openxmlformats.org/officeDocument/2006/relationships/hyperlink" Target="https://cloud.aiet.org.in/storage/NAAC/NAAC%20AQAR%202023-24/CRITERIA%20I/1.3/1.3.2/CSE/Experiential%20Learning%20Courses/3rd%20Sem%20BCS302%20Digital%20Design%20and%20Computer%20Organization%20Lab.pdf" TargetMode="External"/><Relationship Id="rId19" Type="http://schemas.openxmlformats.org/officeDocument/2006/relationships/hyperlink" Target="https://cloud.aiet.org.in/storage/NAAC/NAAC%20AQAR%202023-24/CRITERIA%20I/1.3/1.3.2/CSE/Experiential%20Learning%20Courses/4th%20Sem%20BCSL404%20Analysis%20&amp;%20Design%20of%20Algorithms%20Lab.pdf" TargetMode="External"/><Relationship Id="rId31" Type="http://schemas.openxmlformats.org/officeDocument/2006/relationships/hyperlink" Target="https://cloud.aiet.org.in/storage/NAAC/NAAC%20AQAR%202023-24/CRITERIA%20I/1.3/1.3.2/CSE/Experiential%20Learning%20Courses/6th%20Sem%2021CS642%20Advanced%20JAVA%20Programming.pdf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3/1.3.2/CSE/Experiential%20Learning%20Courses/3rd%20Sem%20BCS302%20Digital%20Design%20and%20Computer%20Organization.pdf" TargetMode="External"/><Relationship Id="rId14" Type="http://schemas.openxmlformats.org/officeDocument/2006/relationships/hyperlink" Target="https://cloud.aiet.org.in/storage/NAAC/NAAC%20AQAR%202023-24/CRITERIA%20I/1.3/1.3.2/CSE/Experiential%20Learning%20Courses/3rd%20Sem%20BCS306A%20Object%20Oriented%20Programming%20with%20JAVA.pdf" TargetMode="External"/><Relationship Id="rId22" Type="http://schemas.openxmlformats.org/officeDocument/2006/relationships/hyperlink" Target="https://cloud.aiet.org.in/storage/NAAC/NAAC%20AQAR%202023-24/CRITERIA%20I/1.3/1.3.2/CSE/Experiential%20Learning%20Courses/5th%20Sem%2021CS51%20Automata%20Theory%20and%20compiler%20Design.pdf" TargetMode="External"/><Relationship Id="rId27" Type="http://schemas.openxmlformats.org/officeDocument/2006/relationships/hyperlink" Target="https://cloud.aiet.org.in/storage/NAAC/NAAC%20AQAR%202023-24/CRITERIA%20I/1.3/1.3.2/CSE/Experiential%20Learning%20Courses/5th%20Sem%2021CSL581%20Angular%20JS%20and%20Node%20JS.pdf" TargetMode="External"/><Relationship Id="rId30" Type="http://schemas.openxmlformats.org/officeDocument/2006/relationships/hyperlink" Target="https://cloud.aiet.org.in/storage/NAAC/NAAC%20AQAR%202023-24/CRITERIA%20I/1.3/1.3.2/CSE/Experiential%20Learning%20Courses/6th%20Sem%2021CS63%20Computer%20Graphics%20andFundamentals%20of%20Image%20Processing.pdf" TargetMode="External"/><Relationship Id="rId35" Type="http://schemas.openxmlformats.org/officeDocument/2006/relationships/hyperlink" Target="https://cloud.aiet.org.in/storage/NAAC/NAAC%20AQAR%202023-24/CRITERIA%20I/1.3/1.3.2/CSE/Experiential%20Learning%20Courses/7%20sem%2018CS734%20%20User%20Interface%20Design.pdf" TargetMode="External"/><Relationship Id="rId43" Type="http://schemas.openxmlformats.org/officeDocument/2006/relationships/hyperlink" Target="https://cloud.aiet.org.in/storage/NAAC/NAAC%20AQAR%202023-24/CRITERIA%20I/1.3/1.3.2/CSE/Experiential%20Learning%20Courses/8%20sem%20Project,Internship%20and%20semin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C8FB-C3EA-4BF4-9D58-D7BE2C5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LENOVO</cp:lastModifiedBy>
  <cp:revision>232</cp:revision>
  <dcterms:created xsi:type="dcterms:W3CDTF">2023-10-02T08:31:00Z</dcterms:created>
  <dcterms:modified xsi:type="dcterms:W3CDTF">2024-12-08T19:16:00Z</dcterms:modified>
</cp:coreProperties>
</file>